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BHUBANESWAR-751 003</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3D4D38" w:rsidRPr="00624881" w:rsidRDefault="00DF4A50" w:rsidP="003D4D38">
            <w:pPr>
              <w:rPr>
                <w:rFonts w:ascii="Arial Narrow" w:hAnsi="Arial Narrow" w:cs="Arial"/>
                <w:b/>
                <w:bCs/>
              </w:rPr>
            </w:pPr>
            <w:r w:rsidRPr="00624881">
              <w:rPr>
                <w:rFonts w:ascii="Arial Narrow" w:eastAsia="Arial Unicode MS" w:hAnsi="Arial Narrow" w:cs="Arial"/>
                <w:sz w:val="27"/>
                <w:szCs w:val="27"/>
              </w:rPr>
              <w:t>No</w:t>
            </w:r>
            <w:r w:rsidR="00916C6A" w:rsidRPr="00624881">
              <w:rPr>
                <w:rFonts w:ascii="Arial Narrow" w:eastAsia="Arial Unicode MS" w:hAnsi="Arial Narrow" w:cs="Arial"/>
                <w:sz w:val="27"/>
                <w:szCs w:val="27"/>
              </w:rPr>
              <w:t>.</w:t>
            </w:r>
            <w:r w:rsidR="00C47916" w:rsidRPr="00624881">
              <w:rPr>
                <w:rFonts w:ascii="Arial Narrow" w:eastAsia="Arial Unicode MS" w:hAnsi="Arial Narrow" w:cs="Arial"/>
                <w:sz w:val="27"/>
                <w:szCs w:val="27"/>
              </w:rPr>
              <w:t xml:space="preserve">    </w:t>
            </w:r>
            <w:r w:rsidR="0057002B">
              <w:rPr>
                <w:rFonts w:ascii="Arial Narrow" w:hAnsi="Arial Narrow" w:cs="Arial"/>
                <w:b/>
                <w:bCs/>
              </w:rPr>
              <w:t>2517</w:t>
            </w:r>
            <w:r w:rsidR="003D4D38">
              <w:rPr>
                <w:rFonts w:ascii="Arial Narrow" w:hAnsi="Arial Narrow" w:cs="Arial"/>
                <w:b/>
                <w:bCs/>
              </w:rPr>
              <w:t>/CET</w:t>
            </w:r>
            <w:r w:rsidR="00C47916" w:rsidRPr="00624881">
              <w:rPr>
                <w:rFonts w:ascii="Arial Narrow" w:eastAsia="Arial Unicode MS" w:hAnsi="Arial Narrow" w:cs="Arial"/>
                <w:sz w:val="27"/>
                <w:szCs w:val="27"/>
              </w:rPr>
              <w:t xml:space="preserve">    </w:t>
            </w:r>
            <w:r w:rsidR="009F5DED" w:rsidRPr="00624881">
              <w:rPr>
                <w:rFonts w:ascii="Arial Narrow" w:eastAsia="Arial Unicode MS" w:hAnsi="Arial Narrow" w:cs="Arial"/>
                <w:sz w:val="27"/>
                <w:szCs w:val="27"/>
              </w:rPr>
              <w:t xml:space="preserve">                   </w:t>
            </w:r>
            <w:r w:rsidRPr="00624881">
              <w:rPr>
                <w:rFonts w:ascii="Arial Narrow" w:eastAsia="Arial Unicode MS" w:hAnsi="Arial Narrow" w:cs="Arial"/>
                <w:sz w:val="27"/>
                <w:szCs w:val="27"/>
              </w:rPr>
              <w:t xml:space="preserve">; </w:t>
            </w:r>
            <w:r w:rsidR="00F26236" w:rsidRPr="00624881">
              <w:rPr>
                <w:rFonts w:ascii="Arial Narrow" w:eastAsia="Arial Unicode MS" w:hAnsi="Arial Narrow" w:cs="Arial"/>
                <w:sz w:val="27"/>
                <w:szCs w:val="27"/>
              </w:rPr>
              <w:t xml:space="preserve">            </w:t>
            </w:r>
            <w:r w:rsidR="00F028C6" w:rsidRPr="00624881">
              <w:rPr>
                <w:rFonts w:ascii="Arial Narrow" w:eastAsia="Arial Unicode MS" w:hAnsi="Arial Narrow" w:cs="Arial"/>
                <w:sz w:val="27"/>
                <w:szCs w:val="27"/>
              </w:rPr>
              <w:t xml:space="preserve">          </w:t>
            </w:r>
            <w:r w:rsidR="003D4D38">
              <w:rPr>
                <w:rFonts w:ascii="Arial Narrow" w:eastAsia="Arial Unicode MS" w:hAnsi="Arial Narrow" w:cs="Arial"/>
                <w:sz w:val="27"/>
                <w:szCs w:val="27"/>
              </w:rPr>
              <w:t xml:space="preserve">           </w:t>
            </w:r>
            <w:r w:rsidR="002831DE" w:rsidRPr="00624881">
              <w:rPr>
                <w:rFonts w:ascii="Arial Narrow" w:eastAsia="Arial Unicode MS" w:hAnsi="Arial Narrow" w:cs="Arial"/>
                <w:sz w:val="27"/>
                <w:szCs w:val="27"/>
              </w:rPr>
              <w:t xml:space="preserve"> </w:t>
            </w:r>
            <w:r w:rsidR="00F26236" w:rsidRPr="00624881">
              <w:rPr>
                <w:rFonts w:ascii="Arial Narrow" w:eastAsia="Arial Unicode MS" w:hAnsi="Arial Narrow" w:cs="Arial"/>
                <w:sz w:val="27"/>
                <w:szCs w:val="27"/>
              </w:rPr>
              <w:t xml:space="preserve"> </w:t>
            </w:r>
            <w:r w:rsidR="003D4D38">
              <w:rPr>
                <w:rFonts w:ascii="Arial Narrow" w:eastAsia="Arial Unicode MS" w:hAnsi="Arial Narrow" w:cs="Arial"/>
                <w:sz w:val="27"/>
                <w:szCs w:val="27"/>
              </w:rPr>
              <w:t xml:space="preserve">  </w:t>
            </w:r>
            <w:r w:rsidRPr="00624881">
              <w:rPr>
                <w:rFonts w:ascii="Arial Narrow" w:eastAsia="Arial Unicode MS" w:hAnsi="Arial Narrow" w:cs="Arial"/>
                <w:sz w:val="27"/>
                <w:szCs w:val="27"/>
              </w:rPr>
              <w:t>Dated</w:t>
            </w:r>
            <w:r w:rsidR="002831DE" w:rsidRPr="00624881">
              <w:rPr>
                <w:rFonts w:ascii="Arial Narrow" w:eastAsia="Arial Unicode MS" w:hAnsi="Arial Narrow" w:cs="Arial"/>
                <w:sz w:val="27"/>
                <w:szCs w:val="27"/>
              </w:rPr>
              <w:t>:</w:t>
            </w:r>
            <w:r w:rsidRPr="00624881">
              <w:rPr>
                <w:rFonts w:ascii="Arial Narrow" w:eastAsia="Arial Unicode MS" w:hAnsi="Arial Narrow" w:cs="Arial"/>
                <w:sz w:val="27"/>
                <w:szCs w:val="27"/>
              </w:rPr>
              <w:t xml:space="preserve"> </w:t>
            </w:r>
            <w:r w:rsidR="0057002B">
              <w:rPr>
                <w:rFonts w:ascii="Arial Narrow" w:hAnsi="Arial Narrow" w:cs="Arial"/>
                <w:b/>
                <w:bCs/>
              </w:rPr>
              <w:t>30</w:t>
            </w:r>
            <w:r w:rsidR="003D4D38">
              <w:rPr>
                <w:rFonts w:ascii="Arial Narrow" w:hAnsi="Arial Narrow" w:cs="Arial"/>
                <w:b/>
                <w:bCs/>
              </w:rPr>
              <w:t>.07.2016</w:t>
            </w:r>
          </w:p>
          <w:p w:rsidR="00DF4A50" w:rsidRPr="00624881" w:rsidRDefault="00DF4A50" w:rsidP="009F5DED">
            <w:pPr>
              <w:spacing w:before="100" w:beforeAutospacing="1" w:after="100" w:afterAutospacing="1"/>
              <w:rPr>
                <w:rFonts w:ascii="Arial Narrow" w:eastAsia="Arial Unicode MS" w:hAnsi="Arial Narrow" w:cs="Arial"/>
                <w:sz w:val="27"/>
                <w:szCs w:val="27"/>
              </w:rPr>
            </w:pPr>
          </w:p>
        </w:tc>
      </w:tr>
      <w:tr w:rsidR="003D4D38" w:rsidRPr="0051395D" w:rsidTr="007A3A94">
        <w:tc>
          <w:tcPr>
            <w:tcW w:w="7488" w:type="dxa"/>
            <w:tcBorders>
              <w:top w:val="nil"/>
              <w:left w:val="nil"/>
              <w:bottom w:val="nil"/>
              <w:right w:val="nil"/>
            </w:tcBorders>
          </w:tcPr>
          <w:p w:rsidR="003D4D38" w:rsidRPr="00624881" w:rsidRDefault="003D4D38" w:rsidP="003D4D38">
            <w:pPr>
              <w:rPr>
                <w:rFonts w:ascii="Arial Narrow" w:eastAsia="Arial Unicode MS" w:hAnsi="Arial Narrow" w:cs="Arial"/>
                <w:sz w:val="27"/>
                <w:szCs w:val="27"/>
              </w:rPr>
            </w:pP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C97C1D" w:rsidRDefault="00C97C1D" w:rsidP="00C97C1D">
      <w:pPr>
        <w:jc w:val="both"/>
        <w:rPr>
          <w:rFonts w:ascii="Arial Narrow" w:hAnsi="Arial Narrow" w:cs="Arial"/>
          <w:b/>
          <w:sz w:val="28"/>
          <w:szCs w:val="28"/>
        </w:rPr>
      </w:pPr>
      <w:r>
        <w:rPr>
          <w:rFonts w:ascii="Arial Narrow" w:hAnsi="Arial Narrow" w:cs="Arial"/>
          <w:sz w:val="28"/>
          <w:szCs w:val="28"/>
        </w:rPr>
        <w:t>Sealed tenders are invited</w:t>
      </w:r>
      <w:r w:rsidR="00B867FC">
        <w:rPr>
          <w:rFonts w:ascii="Arial Narrow" w:hAnsi="Arial Narrow" w:cs="Arial"/>
          <w:sz w:val="28"/>
          <w:szCs w:val="28"/>
        </w:rPr>
        <w:t xml:space="preserve"> under two bid systems </w:t>
      </w:r>
      <w:r>
        <w:rPr>
          <w:rFonts w:ascii="Arial Narrow" w:hAnsi="Arial Narrow" w:cs="Arial"/>
          <w:sz w:val="28"/>
          <w:szCs w:val="28"/>
        </w:rPr>
        <w:t>f</w:t>
      </w:r>
      <w:r w:rsidR="00B867FC">
        <w:rPr>
          <w:rFonts w:ascii="Arial Narrow" w:hAnsi="Arial Narrow" w:cs="Arial"/>
          <w:sz w:val="28"/>
          <w:szCs w:val="28"/>
        </w:rPr>
        <w:t>rom</w:t>
      </w:r>
      <w:r>
        <w:rPr>
          <w:rFonts w:ascii="Arial Narrow" w:hAnsi="Arial Narrow" w:cs="Arial"/>
          <w:sz w:val="28"/>
          <w:szCs w:val="28"/>
        </w:rPr>
        <w:t xml:space="preserve"> reputed original manufacturers</w:t>
      </w:r>
      <w:r w:rsidR="00D31812">
        <w:rPr>
          <w:rFonts w:ascii="Arial Narrow" w:hAnsi="Arial Narrow" w:cs="Arial"/>
          <w:sz w:val="28"/>
          <w:szCs w:val="28"/>
        </w:rPr>
        <w:t xml:space="preserve"> </w:t>
      </w:r>
      <w:r w:rsidR="00B867FC">
        <w:rPr>
          <w:rFonts w:ascii="Arial Narrow" w:hAnsi="Arial Narrow" w:cs="Arial"/>
          <w:sz w:val="28"/>
          <w:szCs w:val="28"/>
        </w:rPr>
        <w:t xml:space="preserve">/registered firms /Agencies for </w:t>
      </w:r>
      <w:r w:rsidR="00D31812">
        <w:rPr>
          <w:rFonts w:ascii="Arial Narrow" w:hAnsi="Arial Narrow" w:cs="Arial"/>
          <w:sz w:val="28"/>
          <w:szCs w:val="28"/>
        </w:rPr>
        <w:t>the supply</w:t>
      </w:r>
      <w:r>
        <w:rPr>
          <w:rFonts w:ascii="Arial Narrow" w:hAnsi="Arial Narrow" w:cs="Arial"/>
          <w:sz w:val="28"/>
          <w:szCs w:val="28"/>
        </w:rPr>
        <w:t xml:space="preserve"> of equipments</w:t>
      </w:r>
      <w:r w:rsidR="00B867FC">
        <w:rPr>
          <w:rFonts w:ascii="Arial Narrow" w:hAnsi="Arial Narrow" w:cs="Arial"/>
          <w:sz w:val="28"/>
          <w:szCs w:val="28"/>
        </w:rPr>
        <w:t xml:space="preserve"> for </w:t>
      </w:r>
      <w:r w:rsidR="00B867FC" w:rsidRPr="000C58DC">
        <w:rPr>
          <w:rFonts w:ascii="Arial Narrow" w:hAnsi="Arial Narrow" w:cs="Arial"/>
          <w:sz w:val="28"/>
          <w:szCs w:val="28"/>
        </w:rPr>
        <w:t xml:space="preserve">(a) </w:t>
      </w:r>
      <w:r w:rsidR="00B17BF8" w:rsidRPr="000C58DC">
        <w:rPr>
          <w:rFonts w:ascii="Arial Narrow" w:hAnsi="Arial Narrow" w:cs="Arial"/>
          <w:sz w:val="28"/>
          <w:szCs w:val="28"/>
        </w:rPr>
        <w:t>Power Electronics</w:t>
      </w:r>
      <w:r w:rsidR="00B867FC" w:rsidRPr="000C58DC">
        <w:rPr>
          <w:rFonts w:ascii="Arial Narrow" w:hAnsi="Arial Narrow" w:cs="Arial"/>
          <w:sz w:val="28"/>
          <w:szCs w:val="28"/>
        </w:rPr>
        <w:t xml:space="preserve"> Laboratory and (b</w:t>
      </w:r>
      <w:r w:rsidR="00D31812" w:rsidRPr="000C58DC">
        <w:rPr>
          <w:rFonts w:ascii="Arial Narrow" w:hAnsi="Arial Narrow" w:cs="Arial"/>
          <w:sz w:val="28"/>
          <w:szCs w:val="28"/>
        </w:rPr>
        <w:t xml:space="preserve">) </w:t>
      </w:r>
      <w:r w:rsidR="00B17BF8" w:rsidRPr="000C58DC">
        <w:rPr>
          <w:rFonts w:ascii="Arial Narrow" w:hAnsi="Arial Narrow" w:cs="Arial"/>
          <w:sz w:val="28"/>
          <w:szCs w:val="28"/>
        </w:rPr>
        <w:t>Power Systems</w:t>
      </w:r>
      <w:r w:rsidR="00B867FC" w:rsidRPr="000C58DC">
        <w:rPr>
          <w:rFonts w:ascii="Arial Narrow" w:hAnsi="Arial Narrow" w:cs="Arial"/>
          <w:sz w:val="28"/>
          <w:szCs w:val="28"/>
        </w:rPr>
        <w:t xml:space="preserve"> Laboratory of Department of Electrical Engineering.</w:t>
      </w:r>
      <w:r w:rsidR="00B867FC">
        <w:rPr>
          <w:rFonts w:ascii="Arial Narrow" w:hAnsi="Arial Narrow" w:cs="Arial"/>
          <w:sz w:val="28"/>
          <w:szCs w:val="28"/>
        </w:rPr>
        <w:t xml:space="preserve"> The sealed tender will be received by speed post/ registered post /courier only. No hand delivery will be accepted. The authority will not be held responsible for any postal delay.  Tender received after the scheduled date and time will not be accepted. </w:t>
      </w:r>
      <w:r>
        <w:rPr>
          <w:rFonts w:ascii="Arial Narrow" w:hAnsi="Arial Narrow" w:cs="Arial"/>
          <w:sz w:val="28"/>
          <w:szCs w:val="28"/>
        </w:rPr>
        <w:t>The date of opening the various tender</w:t>
      </w:r>
      <w:r w:rsidR="00B867FC">
        <w:rPr>
          <w:rFonts w:ascii="Arial Narrow" w:hAnsi="Arial Narrow" w:cs="Arial"/>
          <w:sz w:val="28"/>
          <w:szCs w:val="28"/>
        </w:rPr>
        <w:t>s</w:t>
      </w:r>
      <w:r>
        <w:rPr>
          <w:rFonts w:ascii="Arial Narrow" w:hAnsi="Arial Narrow" w:cs="Arial"/>
          <w:sz w:val="28"/>
          <w:szCs w:val="28"/>
        </w:rPr>
        <w:t xml:space="preserve">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C97C1D" w:rsidRDefault="00C97C1D" w:rsidP="00C97C1D">
      <w:pPr>
        <w:jc w:val="both"/>
        <w:rPr>
          <w:rFonts w:ascii="Arial Narrow" w:hAnsi="Arial Narrow" w:cs="Arial"/>
          <w:b/>
          <w:sz w:val="28"/>
          <w:szCs w:val="28"/>
        </w:rPr>
      </w:pPr>
    </w:p>
    <w:p w:rsidR="00C97C1D" w:rsidRDefault="00C97C1D" w:rsidP="00C97C1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r w:rsidRPr="0051395D">
        <w:rPr>
          <w:rFonts w:ascii="Arial Narrow" w:hAnsi="Arial Narrow" w:cs="Arial"/>
          <w:sz w:val="28"/>
          <w:szCs w:val="28"/>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F653DA" w:rsidRDefault="00F653DA" w:rsidP="00F653DA">
      <w:pPr>
        <w:rPr>
          <w:rFonts w:ascii="Arial Narrow" w:hAnsi="Arial Narrow" w:cs="Arial"/>
          <w:b/>
          <w:bCs/>
          <w:color w:val="FF0000"/>
        </w:rPr>
        <w:sectPr w:rsidR="00F653DA" w:rsidSect="00F653DA">
          <w:footerReference w:type="default" r:id="rId10"/>
          <w:pgSz w:w="12240" w:h="15840"/>
          <w:pgMar w:top="717" w:right="1460" w:bottom="503" w:left="1600" w:header="720" w:footer="720" w:gutter="0"/>
          <w:cols w:space="720" w:equalWidth="0">
            <w:col w:w="9180"/>
          </w:cols>
          <w:noEndnote/>
          <w:titlePg/>
          <w:docGrid w:linePitch="326"/>
        </w:sectPr>
      </w:pPr>
    </w:p>
    <w:p w:rsidR="00DF4A50" w:rsidRPr="00624881" w:rsidRDefault="00DF4A50" w:rsidP="00F653DA">
      <w:pPr>
        <w:rPr>
          <w:rFonts w:ascii="Arial Narrow" w:hAnsi="Arial Narrow" w:cs="Arial"/>
          <w:b/>
          <w:bCs/>
        </w:rPr>
      </w:pPr>
      <w:r w:rsidRPr="00624881">
        <w:rPr>
          <w:rFonts w:ascii="Arial Narrow" w:hAnsi="Arial Narrow" w:cs="Arial"/>
          <w:b/>
          <w:bCs/>
        </w:rPr>
        <w:lastRenderedPageBreak/>
        <w:t>Bid Ref no.</w:t>
      </w:r>
      <w:r w:rsidRPr="00624881">
        <w:rPr>
          <w:rFonts w:ascii="Arial Narrow" w:hAnsi="Arial Narrow" w:cs="Arial"/>
          <w:b/>
          <w:bCs/>
        </w:rPr>
        <w:tab/>
      </w:r>
      <w:r w:rsidR="001B1555">
        <w:rPr>
          <w:rFonts w:ascii="Arial Narrow" w:hAnsi="Arial Narrow" w:cs="Arial"/>
          <w:b/>
          <w:bCs/>
        </w:rPr>
        <w:t>2488(1)/CET</w:t>
      </w:r>
      <w:r w:rsidRPr="00624881">
        <w:rPr>
          <w:rFonts w:ascii="Arial Narrow" w:hAnsi="Arial Narrow" w:cs="Arial"/>
          <w:b/>
          <w:bCs/>
        </w:rPr>
        <w:tab/>
      </w:r>
      <w:r w:rsidRPr="00624881">
        <w:rPr>
          <w:rFonts w:ascii="Arial Narrow" w:hAnsi="Arial Narrow" w:cs="Arial"/>
          <w:b/>
          <w:bCs/>
        </w:rPr>
        <w:tab/>
      </w:r>
      <w:r w:rsidRPr="00624881">
        <w:rPr>
          <w:rFonts w:ascii="Arial Narrow" w:hAnsi="Arial Narrow" w:cs="Arial"/>
          <w:b/>
          <w:bCs/>
        </w:rPr>
        <w:tab/>
        <w:t xml:space="preserve">                  </w:t>
      </w:r>
      <w:r w:rsidRPr="00624881">
        <w:rPr>
          <w:rFonts w:ascii="Arial Narrow" w:hAnsi="Arial Narrow" w:cs="Arial"/>
          <w:b/>
          <w:bCs/>
        </w:rPr>
        <w:tab/>
      </w:r>
      <w:r w:rsidR="00F028C6" w:rsidRPr="00624881">
        <w:rPr>
          <w:rFonts w:ascii="Arial Narrow" w:hAnsi="Arial Narrow" w:cs="Arial"/>
          <w:b/>
          <w:bCs/>
        </w:rPr>
        <w:t xml:space="preserve">            </w:t>
      </w:r>
      <w:r w:rsidR="009F5DED" w:rsidRPr="00624881">
        <w:rPr>
          <w:rFonts w:ascii="Arial Narrow" w:hAnsi="Arial Narrow" w:cs="Arial"/>
          <w:b/>
          <w:bCs/>
        </w:rPr>
        <w:tab/>
      </w:r>
      <w:r w:rsidR="009F5DED" w:rsidRPr="00624881">
        <w:rPr>
          <w:rFonts w:ascii="Arial Narrow" w:hAnsi="Arial Narrow" w:cs="Arial"/>
          <w:b/>
          <w:bCs/>
        </w:rPr>
        <w:tab/>
      </w:r>
      <w:r w:rsidR="00F028C6" w:rsidRPr="00624881">
        <w:rPr>
          <w:rFonts w:ascii="Arial Narrow" w:hAnsi="Arial Narrow" w:cs="Arial"/>
          <w:b/>
          <w:bCs/>
        </w:rPr>
        <w:t xml:space="preserve"> </w:t>
      </w:r>
      <w:r w:rsidR="00F028C6" w:rsidRPr="00624881">
        <w:rPr>
          <w:rFonts w:ascii="Arial Narrow" w:eastAsia="Arial Unicode MS" w:hAnsi="Arial Narrow" w:cs="Arial"/>
          <w:sz w:val="27"/>
          <w:szCs w:val="27"/>
        </w:rPr>
        <w:t>Dated</w:t>
      </w:r>
      <w:r w:rsidRPr="00624881">
        <w:rPr>
          <w:rFonts w:ascii="Arial Narrow" w:hAnsi="Arial Narrow" w:cs="Arial"/>
          <w:b/>
          <w:bCs/>
        </w:rPr>
        <w:tab/>
      </w:r>
      <w:r w:rsidR="001B1555">
        <w:rPr>
          <w:rFonts w:ascii="Arial Narrow" w:hAnsi="Arial Narrow" w:cs="Arial"/>
          <w:b/>
          <w:bCs/>
        </w:rPr>
        <w:t>28.07.2016</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624881" w:rsidRDefault="00B92BB8" w:rsidP="00DF4A50">
      <w:pPr>
        <w:spacing w:before="100" w:beforeAutospacing="1" w:after="100" w:afterAutospacing="1"/>
        <w:jc w:val="center"/>
        <w:rPr>
          <w:rFonts w:ascii="Arial Narrow" w:hAnsi="Arial Narrow" w:cs="Arial"/>
          <w:b/>
          <w:sz w:val="28"/>
          <w:szCs w:val="28"/>
        </w:rPr>
      </w:pPr>
      <w:r w:rsidRPr="00624881">
        <w:rPr>
          <w:rFonts w:ascii="Arial Narrow" w:hAnsi="Arial Narrow" w:cs="Arial"/>
          <w:b/>
          <w:sz w:val="28"/>
          <w:szCs w:val="28"/>
        </w:rPr>
        <w:t xml:space="preserve">POWER </w:t>
      </w:r>
      <w:r w:rsidR="00E035E1" w:rsidRPr="00624881">
        <w:rPr>
          <w:rFonts w:ascii="Arial Narrow" w:hAnsi="Arial Narrow" w:cs="Arial"/>
          <w:b/>
          <w:sz w:val="28"/>
          <w:szCs w:val="28"/>
        </w:rPr>
        <w:t>ELECTRONICS</w:t>
      </w:r>
      <w:r w:rsidR="00B0303E" w:rsidRPr="00624881">
        <w:rPr>
          <w:rFonts w:ascii="Arial Narrow" w:hAnsi="Arial Narrow" w:cs="Arial"/>
          <w:b/>
          <w:sz w:val="28"/>
          <w:szCs w:val="28"/>
        </w:rPr>
        <w:t xml:space="preserve">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1151382" cy="1640465"/>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1153260" cy="164314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Bhubaneswar – 751 003</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DF4A50">
      <w:pPr>
        <w:widowControl w:val="0"/>
        <w:tabs>
          <w:tab w:val="left" w:pos="720"/>
        </w:tabs>
        <w:autoSpaceDE w:val="0"/>
        <w:autoSpaceDN w:val="0"/>
        <w:adjustRightInd w:val="0"/>
        <w:ind w:left="630" w:right="73" w:hanging="517"/>
        <w:jc w:val="both"/>
        <w:rPr>
          <w:rFonts w:ascii="Arial Narrow" w:hAnsi="Arial Narrow" w:cs="Arial"/>
        </w:rPr>
      </w:pPr>
      <w:r>
        <w:rPr>
          <w:rFonts w:ascii="Arial Narrow" w:hAnsi="Arial Narrow" w:cs="Arial"/>
          <w:b/>
        </w:rPr>
        <w:t xml:space="preserve">        </w:t>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DF4A50" w:rsidRPr="0051395D">
        <w:rPr>
          <w:rFonts w:ascii="Arial Narrow" w:hAnsi="Arial Narrow" w:cs="Arial"/>
        </w:rPr>
        <w:t xml:space="preserve"> </w:t>
      </w:r>
      <w:r w:rsidR="00DF4A50" w:rsidRPr="0051395D">
        <w:rPr>
          <w:rFonts w:ascii="Arial Narrow" w:hAnsi="Arial Narrow" w:cs="Arial"/>
          <w:spacing w:val="-2"/>
        </w:rPr>
        <w:t xml:space="preserve">to Department of </w:t>
      </w:r>
      <w:r>
        <w:rPr>
          <w:rFonts w:ascii="Arial Narrow" w:hAnsi="Arial Narrow" w:cs="Arial"/>
          <w:spacing w:val="-2"/>
        </w:rPr>
        <w:t>Electrical</w:t>
      </w:r>
      <w:r w:rsidR="00DF4A50">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624881" w:rsidRDefault="008D2A4B" w:rsidP="00DF4A50">
      <w:pPr>
        <w:widowControl w:val="0"/>
        <w:tabs>
          <w:tab w:val="left" w:pos="1540"/>
          <w:tab w:val="left" w:pos="5140"/>
        </w:tabs>
        <w:autoSpaceDE w:val="0"/>
        <w:autoSpaceDN w:val="0"/>
        <w:adjustRightInd w:val="0"/>
        <w:ind w:left="833"/>
        <w:jc w:val="both"/>
        <w:rPr>
          <w:rFonts w:ascii="Arial Narrow" w:hAnsi="Arial Narrow" w:cs="Arial"/>
          <w:b/>
          <w:strike/>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33205D">
        <w:rPr>
          <w:rFonts w:ascii="Arial Narrow" w:eastAsia="Arial Unicode MS" w:hAnsi="Arial Narrow" w:cs="Arial"/>
          <w:szCs w:val="27"/>
        </w:rPr>
        <w:t>29</w:t>
      </w:r>
      <w:r w:rsidR="0004372A" w:rsidRPr="00624881">
        <w:rPr>
          <w:rFonts w:ascii="Arial Narrow" w:eastAsia="Arial Unicode MS" w:hAnsi="Arial Narrow" w:cs="Arial"/>
          <w:szCs w:val="27"/>
        </w:rPr>
        <w:t>/</w:t>
      </w:r>
      <w:r w:rsidR="002831DE" w:rsidRPr="00624881">
        <w:rPr>
          <w:rFonts w:ascii="Arial Narrow" w:eastAsia="Arial Unicode MS" w:hAnsi="Arial Narrow" w:cs="Arial"/>
          <w:szCs w:val="27"/>
        </w:rPr>
        <w:t>0</w:t>
      </w:r>
      <w:r w:rsidR="00725029" w:rsidRPr="00624881">
        <w:rPr>
          <w:rFonts w:ascii="Arial Narrow" w:eastAsia="Arial Unicode MS" w:hAnsi="Arial Narrow" w:cs="Arial"/>
          <w:szCs w:val="27"/>
        </w:rPr>
        <w:t>7</w:t>
      </w:r>
      <w:r w:rsidR="0004372A" w:rsidRPr="00624881">
        <w:rPr>
          <w:rFonts w:ascii="Arial Narrow" w:eastAsia="Arial Unicode MS" w:hAnsi="Arial Narrow" w:cs="Arial"/>
          <w:szCs w:val="27"/>
        </w:rPr>
        <w:t>/201</w:t>
      </w:r>
      <w:r w:rsidR="002831DE" w:rsidRPr="00624881">
        <w:rPr>
          <w:rFonts w:ascii="Arial Narrow" w:eastAsia="Arial Unicode MS" w:hAnsi="Arial Narrow" w:cs="Arial"/>
          <w:szCs w:val="27"/>
        </w:rPr>
        <w:t>6</w:t>
      </w:r>
    </w:p>
    <w:p w:rsidR="00DF4A50" w:rsidRPr="00624881" w:rsidRDefault="00DF4A50" w:rsidP="00216513">
      <w:pPr>
        <w:widowControl w:val="0"/>
        <w:tabs>
          <w:tab w:val="left" w:pos="1540"/>
          <w:tab w:val="left" w:pos="5140"/>
        </w:tabs>
        <w:autoSpaceDE w:val="0"/>
        <w:autoSpaceDN w:val="0"/>
        <w:adjustRightInd w:val="0"/>
        <w:jc w:val="both"/>
        <w:rPr>
          <w:rFonts w:ascii="Arial Narrow" w:hAnsi="Arial Narrow" w:cs="Arial"/>
        </w:rPr>
      </w:pPr>
      <w:r w:rsidRPr="00624881">
        <w:rPr>
          <w:rFonts w:ascii="Arial Narrow" w:hAnsi="Arial Narrow" w:cs="Arial"/>
        </w:rPr>
        <w:t xml:space="preserve">              </w:t>
      </w:r>
      <w:r w:rsidRPr="00624881">
        <w:rPr>
          <w:rFonts w:ascii="Arial Narrow" w:hAnsi="Arial Narrow" w:cs="Arial"/>
          <w:b/>
          <w:bCs/>
          <w:spacing w:val="-6"/>
        </w:rPr>
        <w:t xml:space="preserve">           </w:t>
      </w:r>
    </w:p>
    <w:p w:rsidR="00DF4A50" w:rsidRPr="00624881" w:rsidRDefault="00DF4A50" w:rsidP="00DF4A50">
      <w:pPr>
        <w:widowControl w:val="0"/>
        <w:autoSpaceDE w:val="0"/>
        <w:autoSpaceDN w:val="0"/>
        <w:adjustRightInd w:val="0"/>
        <w:ind w:left="1553" w:hanging="743"/>
        <w:jc w:val="both"/>
        <w:rPr>
          <w:rFonts w:ascii="Arial Narrow" w:hAnsi="Arial Narrow" w:cs="Arial"/>
        </w:rPr>
      </w:pPr>
      <w:r w:rsidRPr="00624881">
        <w:rPr>
          <w:rFonts w:ascii="Arial Narrow" w:hAnsi="Arial Narrow" w:cs="Arial"/>
        </w:rPr>
        <w:t>(</w:t>
      </w:r>
      <w:r w:rsidRPr="00624881">
        <w:rPr>
          <w:rFonts w:ascii="Arial Narrow" w:hAnsi="Arial Narrow" w:cs="Arial"/>
          <w:spacing w:val="-5"/>
        </w:rPr>
        <w:t>c</w:t>
      </w:r>
      <w:r w:rsidRPr="00624881">
        <w:rPr>
          <w:rFonts w:ascii="Arial Narrow" w:hAnsi="Arial Narrow" w:cs="Arial"/>
        </w:rPr>
        <w:t>)</w:t>
      </w:r>
      <w:r w:rsidRPr="00624881">
        <w:rPr>
          <w:rFonts w:ascii="Arial Narrow" w:hAnsi="Arial Narrow" w:cs="Arial"/>
        </w:rPr>
        <w:tab/>
      </w:r>
      <w:r w:rsidRPr="00624881">
        <w:rPr>
          <w:rFonts w:ascii="Arial Narrow" w:hAnsi="Arial Narrow" w:cs="Arial"/>
          <w:spacing w:val="-3"/>
        </w:rPr>
        <w:t>L</w:t>
      </w:r>
      <w:r w:rsidRPr="00624881">
        <w:rPr>
          <w:rFonts w:ascii="Arial Narrow" w:hAnsi="Arial Narrow" w:cs="Arial"/>
          <w:spacing w:val="2"/>
        </w:rPr>
        <w:t>a</w:t>
      </w:r>
      <w:r w:rsidRPr="00624881">
        <w:rPr>
          <w:rFonts w:ascii="Arial Narrow" w:hAnsi="Arial Narrow" w:cs="Arial"/>
          <w:spacing w:val="-6"/>
        </w:rPr>
        <w:t>s</w:t>
      </w:r>
      <w:r w:rsidRPr="00624881">
        <w:rPr>
          <w:rFonts w:ascii="Arial Narrow" w:hAnsi="Arial Narrow" w:cs="Arial"/>
        </w:rPr>
        <w:t>t</w:t>
      </w:r>
      <w:r w:rsidRPr="00624881">
        <w:rPr>
          <w:rFonts w:ascii="Arial Narrow" w:hAnsi="Arial Narrow" w:cs="Arial"/>
          <w:spacing w:val="-4"/>
        </w:rPr>
        <w:t xml:space="preserve"> </w:t>
      </w:r>
      <w:r w:rsidRPr="00624881">
        <w:rPr>
          <w:rFonts w:ascii="Arial Narrow" w:hAnsi="Arial Narrow" w:cs="Arial"/>
        </w:rPr>
        <w:t>d</w:t>
      </w:r>
      <w:r w:rsidRPr="00624881">
        <w:rPr>
          <w:rFonts w:ascii="Arial Narrow" w:hAnsi="Arial Narrow" w:cs="Arial"/>
          <w:spacing w:val="-3"/>
        </w:rPr>
        <w:t>a</w:t>
      </w:r>
      <w:r w:rsidRPr="00624881">
        <w:rPr>
          <w:rFonts w:ascii="Arial Narrow" w:hAnsi="Arial Narrow" w:cs="Arial"/>
          <w:spacing w:val="2"/>
        </w:rPr>
        <w:t>t</w:t>
      </w:r>
      <w:r w:rsidRPr="00624881">
        <w:rPr>
          <w:rFonts w:ascii="Arial Narrow" w:hAnsi="Arial Narrow" w:cs="Arial"/>
        </w:rPr>
        <w:t>e</w:t>
      </w:r>
      <w:r w:rsidRPr="00624881">
        <w:rPr>
          <w:rFonts w:ascii="Arial Narrow" w:hAnsi="Arial Narrow" w:cs="Arial"/>
          <w:spacing w:val="-9"/>
        </w:rPr>
        <w:t xml:space="preserve"> </w:t>
      </w:r>
      <w:r w:rsidRPr="00624881">
        <w:rPr>
          <w:rFonts w:ascii="Arial Narrow" w:hAnsi="Arial Narrow" w:cs="Arial"/>
          <w:spacing w:val="-3"/>
        </w:rPr>
        <w:t>a</w:t>
      </w:r>
      <w:r w:rsidRPr="00624881">
        <w:rPr>
          <w:rFonts w:ascii="Arial Narrow" w:hAnsi="Arial Narrow" w:cs="Arial"/>
        </w:rPr>
        <w:t>nd</w:t>
      </w:r>
      <w:r w:rsidRPr="00624881">
        <w:rPr>
          <w:rFonts w:ascii="Arial Narrow" w:hAnsi="Arial Narrow" w:cs="Arial"/>
          <w:spacing w:val="-6"/>
        </w:rPr>
        <w:t xml:space="preserve"> </w:t>
      </w:r>
      <w:r w:rsidRPr="00624881">
        <w:rPr>
          <w:rFonts w:ascii="Arial Narrow" w:hAnsi="Arial Narrow" w:cs="Arial"/>
          <w:spacing w:val="-3"/>
        </w:rPr>
        <w:t>ti</w:t>
      </w:r>
      <w:r w:rsidRPr="00624881">
        <w:rPr>
          <w:rFonts w:ascii="Arial Narrow" w:hAnsi="Arial Narrow" w:cs="Arial"/>
          <w:spacing w:val="2"/>
        </w:rPr>
        <w:t>m</w:t>
      </w:r>
      <w:r w:rsidRPr="00624881">
        <w:rPr>
          <w:rFonts w:ascii="Arial Narrow" w:hAnsi="Arial Narrow" w:cs="Arial"/>
        </w:rPr>
        <w:t>e</w:t>
      </w:r>
      <w:r w:rsidRPr="00624881">
        <w:rPr>
          <w:rFonts w:ascii="Arial Narrow" w:hAnsi="Arial Narrow" w:cs="Arial"/>
          <w:spacing w:val="-4"/>
        </w:rPr>
        <w:t xml:space="preserve"> </w:t>
      </w:r>
      <w:r w:rsidRPr="00624881">
        <w:rPr>
          <w:rFonts w:ascii="Arial Narrow" w:hAnsi="Arial Narrow" w:cs="Arial"/>
          <w:spacing w:val="-5"/>
        </w:rPr>
        <w:t>f</w:t>
      </w:r>
      <w:r w:rsidRPr="00624881">
        <w:rPr>
          <w:rFonts w:ascii="Arial Narrow" w:hAnsi="Arial Narrow" w:cs="Arial"/>
          <w:spacing w:val="-10"/>
        </w:rPr>
        <w:t>o</w:t>
      </w:r>
      <w:r w:rsidRPr="00624881">
        <w:rPr>
          <w:rFonts w:ascii="Arial Narrow" w:hAnsi="Arial Narrow" w:cs="Arial"/>
        </w:rPr>
        <w:t>r submission</w:t>
      </w:r>
      <w:r w:rsidRPr="00624881">
        <w:rPr>
          <w:rFonts w:ascii="Arial Narrow" w:hAnsi="Arial Narrow" w:cs="Arial"/>
          <w:spacing w:val="1"/>
        </w:rPr>
        <w:t xml:space="preserve"> </w:t>
      </w:r>
      <w:r w:rsidRPr="00624881">
        <w:rPr>
          <w:rFonts w:ascii="Arial Narrow" w:hAnsi="Arial Narrow" w:cs="Arial"/>
          <w:spacing w:val="-5"/>
        </w:rPr>
        <w:t>o</w:t>
      </w:r>
      <w:r w:rsidRPr="00624881">
        <w:rPr>
          <w:rFonts w:ascii="Arial Narrow" w:hAnsi="Arial Narrow" w:cs="Arial"/>
        </w:rPr>
        <w:t>f</w:t>
      </w:r>
      <w:r w:rsidRPr="00624881">
        <w:rPr>
          <w:rFonts w:ascii="Arial Narrow" w:hAnsi="Arial Narrow" w:cs="Arial"/>
          <w:spacing w:val="-2"/>
        </w:rPr>
        <w:t xml:space="preserve"> </w:t>
      </w:r>
      <w:r w:rsidR="008D2A4B" w:rsidRPr="00624881">
        <w:rPr>
          <w:rFonts w:ascii="Arial Narrow" w:hAnsi="Arial Narrow" w:cs="Arial"/>
          <w:spacing w:val="-5"/>
        </w:rPr>
        <w:t>b</w:t>
      </w:r>
      <w:r w:rsidR="008D2A4B" w:rsidRPr="00624881">
        <w:rPr>
          <w:rFonts w:ascii="Arial Narrow" w:hAnsi="Arial Narrow" w:cs="Arial"/>
          <w:spacing w:val="-3"/>
          <w:w w:val="101"/>
        </w:rPr>
        <w:t>i</w:t>
      </w:r>
      <w:r w:rsidR="008D2A4B" w:rsidRPr="00624881">
        <w:rPr>
          <w:rFonts w:ascii="Arial Narrow" w:hAnsi="Arial Narrow" w:cs="Arial"/>
        </w:rPr>
        <w:t>ds:</w:t>
      </w:r>
      <w:r w:rsidRPr="00624881">
        <w:rPr>
          <w:rFonts w:ascii="Arial Narrow" w:hAnsi="Arial Narrow" w:cs="Arial"/>
          <w:spacing w:val="1"/>
        </w:rPr>
        <w:t xml:space="preserve"> </w:t>
      </w:r>
      <w:r w:rsidR="00725029" w:rsidRPr="00624881">
        <w:rPr>
          <w:rFonts w:ascii="Arial Narrow" w:hAnsi="Arial Narrow" w:cs="Arial"/>
          <w:spacing w:val="1"/>
        </w:rPr>
        <w:t>24</w:t>
      </w:r>
      <w:r w:rsidR="0004372A" w:rsidRPr="00624881">
        <w:rPr>
          <w:rFonts w:ascii="Arial Narrow" w:hAnsi="Arial Narrow" w:cs="Arial"/>
          <w:spacing w:val="1"/>
        </w:rPr>
        <w:t>/</w:t>
      </w:r>
      <w:r w:rsidR="00461294" w:rsidRPr="00624881">
        <w:rPr>
          <w:rFonts w:ascii="Arial Narrow" w:hAnsi="Arial Narrow" w:cs="Arial"/>
          <w:spacing w:val="1"/>
        </w:rPr>
        <w:t>0</w:t>
      </w:r>
      <w:r w:rsidR="00725029" w:rsidRPr="00624881">
        <w:rPr>
          <w:rFonts w:ascii="Arial Narrow" w:hAnsi="Arial Narrow" w:cs="Arial"/>
          <w:spacing w:val="1"/>
        </w:rPr>
        <w:t>8</w:t>
      </w:r>
      <w:r w:rsidR="0004372A" w:rsidRPr="00624881">
        <w:rPr>
          <w:rFonts w:ascii="Arial Narrow" w:hAnsi="Arial Narrow" w:cs="Arial"/>
          <w:spacing w:val="1"/>
        </w:rPr>
        <w:t>/201</w:t>
      </w:r>
      <w:r w:rsidR="00461294" w:rsidRPr="00624881">
        <w:rPr>
          <w:rFonts w:ascii="Arial Narrow" w:hAnsi="Arial Narrow" w:cs="Arial"/>
          <w:spacing w:val="1"/>
        </w:rPr>
        <w:t>6</w:t>
      </w:r>
      <w:r w:rsidR="0004372A" w:rsidRPr="00624881">
        <w:rPr>
          <w:rFonts w:ascii="Arial Narrow" w:hAnsi="Arial Narrow" w:cs="Arial"/>
          <w:spacing w:val="1"/>
        </w:rPr>
        <w:t xml:space="preserve">, </w:t>
      </w:r>
      <w:r w:rsidR="00725029" w:rsidRPr="00624881">
        <w:rPr>
          <w:rFonts w:ascii="Arial Narrow" w:hAnsi="Arial Narrow" w:cs="Arial"/>
          <w:spacing w:val="1"/>
        </w:rPr>
        <w:t>05</w:t>
      </w:r>
      <w:r w:rsidR="0004372A" w:rsidRPr="00624881">
        <w:rPr>
          <w:rFonts w:ascii="Arial Narrow" w:hAnsi="Arial Narrow" w:cs="Arial"/>
          <w:spacing w:val="1"/>
        </w:rPr>
        <w:t>:</w:t>
      </w:r>
      <w:r w:rsidR="00461294" w:rsidRPr="00624881">
        <w:rPr>
          <w:rFonts w:ascii="Arial Narrow" w:hAnsi="Arial Narrow" w:cs="Arial"/>
          <w:spacing w:val="1"/>
        </w:rPr>
        <w:t>0</w:t>
      </w:r>
      <w:r w:rsidR="0004372A" w:rsidRPr="00624881">
        <w:rPr>
          <w:rFonts w:ascii="Arial Narrow" w:hAnsi="Arial Narrow" w:cs="Arial"/>
          <w:spacing w:val="1"/>
        </w:rPr>
        <w:t>0</w:t>
      </w:r>
      <w:r w:rsidR="00916C6A" w:rsidRPr="00624881">
        <w:rPr>
          <w:rFonts w:ascii="Arial Narrow" w:hAnsi="Arial Narrow" w:cs="Arial"/>
          <w:spacing w:val="1"/>
        </w:rPr>
        <w:t>P</w:t>
      </w:r>
      <w:r w:rsidR="0004372A" w:rsidRPr="00624881">
        <w:rPr>
          <w:rFonts w:ascii="Arial Narrow" w:hAnsi="Arial Narrow" w:cs="Arial"/>
          <w:spacing w:val="1"/>
        </w:rPr>
        <w:t>M</w:t>
      </w:r>
    </w:p>
    <w:p w:rsidR="00DF4A50" w:rsidRPr="00624881"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624881" w:rsidRDefault="00DF4A50" w:rsidP="0004372A">
      <w:pPr>
        <w:widowControl w:val="0"/>
        <w:autoSpaceDE w:val="0"/>
        <w:autoSpaceDN w:val="0"/>
        <w:adjustRightInd w:val="0"/>
        <w:ind w:left="1553" w:hanging="743"/>
        <w:jc w:val="both"/>
        <w:rPr>
          <w:rFonts w:ascii="Arial Narrow" w:hAnsi="Arial Narrow" w:cs="Arial"/>
          <w:spacing w:val="1"/>
        </w:rPr>
      </w:pPr>
      <w:r w:rsidRPr="00624881">
        <w:rPr>
          <w:rFonts w:ascii="Arial Narrow" w:hAnsi="Arial Narrow" w:cs="Arial"/>
        </w:rPr>
        <w:t>(</w:t>
      </w:r>
      <w:r w:rsidRPr="00624881">
        <w:rPr>
          <w:rFonts w:ascii="Arial Narrow" w:hAnsi="Arial Narrow" w:cs="Arial"/>
          <w:spacing w:val="-3"/>
        </w:rPr>
        <w:t>d</w:t>
      </w:r>
      <w:r w:rsidRPr="00624881">
        <w:rPr>
          <w:rFonts w:ascii="Arial Narrow" w:hAnsi="Arial Narrow" w:cs="Arial"/>
        </w:rPr>
        <w:t>)</w:t>
      </w:r>
      <w:r w:rsidRPr="00624881">
        <w:rPr>
          <w:rFonts w:ascii="Arial Narrow" w:hAnsi="Arial Narrow" w:cs="Arial"/>
        </w:rPr>
        <w:tab/>
      </w:r>
      <w:r w:rsidRPr="00624881">
        <w:rPr>
          <w:rFonts w:ascii="Arial Narrow" w:hAnsi="Arial Narrow" w:cs="Arial"/>
          <w:spacing w:val="-49"/>
        </w:rPr>
        <w:t xml:space="preserve"> </w:t>
      </w:r>
      <w:r w:rsidRPr="00624881">
        <w:rPr>
          <w:rFonts w:ascii="Arial Narrow" w:hAnsi="Arial Narrow" w:cs="Arial"/>
          <w:spacing w:val="-3"/>
        </w:rPr>
        <w:t>Ti</w:t>
      </w:r>
      <w:r w:rsidRPr="00624881">
        <w:rPr>
          <w:rFonts w:ascii="Arial Narrow" w:hAnsi="Arial Narrow" w:cs="Arial"/>
          <w:spacing w:val="2"/>
        </w:rPr>
        <w:t>m</w:t>
      </w:r>
      <w:r w:rsidRPr="00624881">
        <w:rPr>
          <w:rFonts w:ascii="Arial Narrow" w:hAnsi="Arial Narrow" w:cs="Arial"/>
        </w:rPr>
        <w:t>e</w:t>
      </w:r>
      <w:r w:rsidRPr="00624881">
        <w:rPr>
          <w:rFonts w:ascii="Arial Narrow" w:hAnsi="Arial Narrow" w:cs="Arial"/>
          <w:spacing w:val="-9"/>
        </w:rPr>
        <w:t xml:space="preserve"> </w:t>
      </w:r>
      <w:r w:rsidRPr="00624881">
        <w:rPr>
          <w:rFonts w:ascii="Arial Narrow" w:hAnsi="Arial Narrow" w:cs="Arial"/>
          <w:spacing w:val="-3"/>
        </w:rPr>
        <w:t>a</w:t>
      </w:r>
      <w:r w:rsidRPr="00624881">
        <w:rPr>
          <w:rFonts w:ascii="Arial Narrow" w:hAnsi="Arial Narrow" w:cs="Arial"/>
        </w:rPr>
        <w:t>nd</w:t>
      </w:r>
      <w:r w:rsidRPr="00624881">
        <w:rPr>
          <w:rFonts w:ascii="Arial Narrow" w:hAnsi="Arial Narrow" w:cs="Arial"/>
          <w:spacing w:val="-1"/>
        </w:rPr>
        <w:t xml:space="preserve"> </w:t>
      </w:r>
      <w:r w:rsidRPr="00624881">
        <w:rPr>
          <w:rFonts w:ascii="Arial Narrow" w:hAnsi="Arial Narrow" w:cs="Arial"/>
          <w:spacing w:val="-5"/>
        </w:rPr>
        <w:t>d</w:t>
      </w:r>
      <w:r w:rsidRPr="00624881">
        <w:rPr>
          <w:rFonts w:ascii="Arial Narrow" w:hAnsi="Arial Narrow" w:cs="Arial"/>
          <w:spacing w:val="-3"/>
        </w:rPr>
        <w:t>a</w:t>
      </w:r>
      <w:r w:rsidRPr="00624881">
        <w:rPr>
          <w:rFonts w:ascii="Arial Narrow" w:hAnsi="Arial Narrow" w:cs="Arial"/>
          <w:spacing w:val="2"/>
        </w:rPr>
        <w:t>t</w:t>
      </w:r>
      <w:r w:rsidRPr="00624881">
        <w:rPr>
          <w:rFonts w:ascii="Arial Narrow" w:hAnsi="Arial Narrow" w:cs="Arial"/>
        </w:rPr>
        <w:t>e</w:t>
      </w:r>
      <w:r w:rsidRPr="00624881">
        <w:rPr>
          <w:rFonts w:ascii="Arial Narrow" w:hAnsi="Arial Narrow" w:cs="Arial"/>
          <w:spacing w:val="-4"/>
        </w:rPr>
        <w:t xml:space="preserve"> </w:t>
      </w:r>
      <w:r w:rsidRPr="00624881">
        <w:rPr>
          <w:rFonts w:ascii="Arial Narrow" w:hAnsi="Arial Narrow" w:cs="Arial"/>
          <w:spacing w:val="-5"/>
        </w:rPr>
        <w:t>o</w:t>
      </w:r>
      <w:r w:rsidRPr="00624881">
        <w:rPr>
          <w:rFonts w:ascii="Arial Narrow" w:hAnsi="Arial Narrow" w:cs="Arial"/>
        </w:rPr>
        <w:t xml:space="preserve">f </w:t>
      </w:r>
      <w:r w:rsidRPr="00624881">
        <w:rPr>
          <w:rFonts w:ascii="Arial Narrow" w:hAnsi="Arial Narrow" w:cs="Arial"/>
          <w:spacing w:val="-5"/>
        </w:rPr>
        <w:t>o</w:t>
      </w:r>
      <w:r w:rsidRPr="00624881">
        <w:rPr>
          <w:rFonts w:ascii="Arial Narrow" w:hAnsi="Arial Narrow" w:cs="Arial"/>
        </w:rPr>
        <w:t>p</w:t>
      </w:r>
      <w:r w:rsidRPr="00624881">
        <w:rPr>
          <w:rFonts w:ascii="Arial Narrow" w:hAnsi="Arial Narrow" w:cs="Arial"/>
          <w:spacing w:val="-8"/>
        </w:rPr>
        <w:t>e</w:t>
      </w:r>
      <w:r w:rsidRPr="00624881">
        <w:rPr>
          <w:rFonts w:ascii="Arial Narrow" w:hAnsi="Arial Narrow" w:cs="Arial"/>
        </w:rPr>
        <w:t>n</w:t>
      </w:r>
      <w:r w:rsidRPr="00624881">
        <w:rPr>
          <w:rFonts w:ascii="Arial Narrow" w:hAnsi="Arial Narrow" w:cs="Arial"/>
          <w:spacing w:val="-3"/>
        </w:rPr>
        <w:t>i</w:t>
      </w:r>
      <w:r w:rsidRPr="00624881">
        <w:rPr>
          <w:rFonts w:ascii="Arial Narrow" w:hAnsi="Arial Narrow" w:cs="Arial"/>
        </w:rPr>
        <w:t>ng</w:t>
      </w:r>
      <w:r w:rsidRPr="00624881">
        <w:rPr>
          <w:rFonts w:ascii="Arial Narrow" w:hAnsi="Arial Narrow" w:cs="Arial"/>
          <w:spacing w:val="-2"/>
        </w:rPr>
        <w:t xml:space="preserve"> </w:t>
      </w:r>
      <w:r w:rsidRPr="00624881">
        <w:rPr>
          <w:rFonts w:ascii="Arial Narrow" w:hAnsi="Arial Narrow" w:cs="Arial"/>
          <w:spacing w:val="-5"/>
        </w:rPr>
        <w:t>o</w:t>
      </w:r>
      <w:r w:rsidRPr="00624881">
        <w:rPr>
          <w:rFonts w:ascii="Arial Narrow" w:hAnsi="Arial Narrow" w:cs="Arial"/>
        </w:rPr>
        <w:t>f</w:t>
      </w:r>
      <w:r w:rsidRPr="00624881">
        <w:rPr>
          <w:rFonts w:ascii="Arial Narrow" w:hAnsi="Arial Narrow" w:cs="Arial"/>
          <w:spacing w:val="-7"/>
        </w:rPr>
        <w:t xml:space="preserve"> </w:t>
      </w:r>
      <w:r w:rsidR="001928CC" w:rsidRPr="00624881">
        <w:rPr>
          <w:rFonts w:ascii="Arial Narrow" w:hAnsi="Arial Narrow" w:cs="Arial"/>
          <w:spacing w:val="-7"/>
        </w:rPr>
        <w:t xml:space="preserve">technical </w:t>
      </w:r>
      <w:r w:rsidR="00216513" w:rsidRPr="00624881">
        <w:rPr>
          <w:rFonts w:ascii="Arial Narrow" w:hAnsi="Arial Narrow" w:cs="Arial"/>
          <w:spacing w:val="-5"/>
        </w:rPr>
        <w:t>b</w:t>
      </w:r>
      <w:r w:rsidR="00216513" w:rsidRPr="00624881">
        <w:rPr>
          <w:rFonts w:ascii="Arial Narrow" w:hAnsi="Arial Narrow" w:cs="Arial"/>
          <w:spacing w:val="-3"/>
          <w:w w:val="101"/>
        </w:rPr>
        <w:t>i</w:t>
      </w:r>
      <w:r w:rsidR="00216513" w:rsidRPr="00624881">
        <w:rPr>
          <w:rFonts w:ascii="Arial Narrow" w:hAnsi="Arial Narrow" w:cs="Arial"/>
        </w:rPr>
        <w:t>ds:</w:t>
      </w:r>
      <w:r w:rsidR="001928CC" w:rsidRPr="00624881">
        <w:rPr>
          <w:rFonts w:ascii="Arial Narrow" w:hAnsi="Arial Narrow" w:cs="Arial"/>
          <w:spacing w:val="1"/>
        </w:rPr>
        <w:t xml:space="preserve"> </w:t>
      </w:r>
      <w:r w:rsidR="00725029" w:rsidRPr="00624881">
        <w:rPr>
          <w:rFonts w:ascii="Arial Narrow" w:hAnsi="Arial Narrow" w:cs="Arial"/>
          <w:spacing w:val="1"/>
        </w:rPr>
        <w:t>26/08</w:t>
      </w:r>
      <w:r w:rsidR="0004372A" w:rsidRPr="00624881">
        <w:rPr>
          <w:rFonts w:ascii="Arial Narrow" w:hAnsi="Arial Narrow" w:cs="Arial"/>
          <w:spacing w:val="1"/>
        </w:rPr>
        <w:t xml:space="preserve">/2016, </w:t>
      </w:r>
      <w:r w:rsidR="00916C6A" w:rsidRPr="00624881">
        <w:rPr>
          <w:rFonts w:ascii="Arial Narrow" w:hAnsi="Arial Narrow" w:cs="Arial"/>
          <w:spacing w:val="1"/>
        </w:rPr>
        <w:t>03</w:t>
      </w:r>
      <w:r w:rsidR="0004372A" w:rsidRPr="00624881">
        <w:rPr>
          <w:rFonts w:ascii="Arial Narrow" w:hAnsi="Arial Narrow" w:cs="Arial"/>
          <w:spacing w:val="1"/>
        </w:rPr>
        <w:t>:</w:t>
      </w:r>
      <w:r w:rsidR="001B32DA" w:rsidRPr="00624881">
        <w:rPr>
          <w:rFonts w:ascii="Arial Narrow" w:hAnsi="Arial Narrow" w:cs="Arial"/>
          <w:spacing w:val="1"/>
        </w:rPr>
        <w:t>0</w:t>
      </w:r>
      <w:r w:rsidR="0004372A" w:rsidRPr="00624881">
        <w:rPr>
          <w:rFonts w:ascii="Arial Narrow" w:hAnsi="Arial Narrow" w:cs="Arial"/>
          <w:spacing w:val="1"/>
        </w:rPr>
        <w:t>0PM</w:t>
      </w:r>
    </w:p>
    <w:p w:rsidR="001928CC" w:rsidRPr="00624881" w:rsidRDefault="001928CC" w:rsidP="0004372A">
      <w:pPr>
        <w:widowControl w:val="0"/>
        <w:autoSpaceDE w:val="0"/>
        <w:autoSpaceDN w:val="0"/>
        <w:adjustRightInd w:val="0"/>
        <w:ind w:left="1553" w:hanging="743"/>
        <w:jc w:val="both"/>
        <w:rPr>
          <w:rFonts w:ascii="Arial Narrow" w:hAnsi="Arial Narrow" w:cs="Arial"/>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624881">
        <w:rPr>
          <w:rFonts w:ascii="Arial Narrow" w:hAnsi="Arial Narrow" w:cs="Arial"/>
          <w:spacing w:val="1"/>
        </w:rPr>
        <w:t>(e)</w:t>
      </w:r>
      <w:r w:rsidRPr="00624881">
        <w:rPr>
          <w:rFonts w:ascii="Arial Narrow" w:hAnsi="Arial Narrow" w:cs="Arial"/>
          <w:spacing w:val="-49"/>
        </w:rPr>
        <w:t xml:space="preserve"> </w:t>
      </w:r>
      <w:r w:rsidRPr="00624881">
        <w:rPr>
          <w:rFonts w:ascii="Arial Narrow" w:hAnsi="Arial Narrow" w:cs="Arial"/>
          <w:spacing w:val="-49"/>
        </w:rPr>
        <w:tab/>
      </w:r>
      <w:r w:rsidR="00D9336C" w:rsidRPr="00624881">
        <w:rPr>
          <w:rFonts w:ascii="Arial Narrow" w:hAnsi="Arial Narrow" w:cs="Arial"/>
          <w:spacing w:val="-3"/>
        </w:rPr>
        <w:t>Ti</w:t>
      </w:r>
      <w:r w:rsidR="00D9336C" w:rsidRPr="00624881">
        <w:rPr>
          <w:rFonts w:ascii="Arial Narrow" w:hAnsi="Arial Narrow" w:cs="Arial"/>
          <w:spacing w:val="2"/>
        </w:rPr>
        <w:t>m</w:t>
      </w:r>
      <w:r w:rsidR="00D9336C" w:rsidRPr="00624881">
        <w:rPr>
          <w:rFonts w:ascii="Arial Narrow" w:hAnsi="Arial Narrow" w:cs="Arial"/>
        </w:rPr>
        <w:t>e</w:t>
      </w:r>
      <w:r w:rsidR="00D9336C" w:rsidRPr="00624881">
        <w:rPr>
          <w:rFonts w:ascii="Arial Narrow" w:hAnsi="Arial Narrow" w:cs="Arial"/>
          <w:spacing w:val="-9"/>
        </w:rPr>
        <w:t xml:space="preserve"> </w:t>
      </w:r>
      <w:r w:rsidR="00D9336C" w:rsidRPr="00624881">
        <w:rPr>
          <w:rFonts w:ascii="Arial Narrow" w:hAnsi="Arial Narrow" w:cs="Arial"/>
          <w:spacing w:val="-3"/>
        </w:rPr>
        <w:t>a</w:t>
      </w:r>
      <w:r w:rsidR="00D9336C" w:rsidRPr="00624881">
        <w:rPr>
          <w:rFonts w:ascii="Arial Narrow" w:hAnsi="Arial Narrow" w:cs="Arial"/>
        </w:rPr>
        <w:t>nd</w:t>
      </w:r>
      <w:r w:rsidR="00D9336C" w:rsidRPr="00624881">
        <w:rPr>
          <w:rFonts w:ascii="Arial Narrow" w:hAnsi="Arial Narrow" w:cs="Arial"/>
          <w:spacing w:val="-1"/>
        </w:rPr>
        <w:t xml:space="preserve"> </w:t>
      </w:r>
      <w:r w:rsidR="00D9336C" w:rsidRPr="00624881">
        <w:rPr>
          <w:rFonts w:ascii="Arial Narrow" w:hAnsi="Arial Narrow" w:cs="Arial"/>
          <w:spacing w:val="-5"/>
        </w:rPr>
        <w:t>d</w:t>
      </w:r>
      <w:r w:rsidR="00D9336C" w:rsidRPr="00624881">
        <w:rPr>
          <w:rFonts w:ascii="Arial Narrow" w:hAnsi="Arial Narrow" w:cs="Arial"/>
          <w:spacing w:val="-3"/>
        </w:rPr>
        <w:t>a</w:t>
      </w:r>
      <w:r w:rsidR="00D9336C" w:rsidRPr="00624881">
        <w:rPr>
          <w:rFonts w:ascii="Arial Narrow" w:hAnsi="Arial Narrow" w:cs="Arial"/>
          <w:spacing w:val="2"/>
        </w:rPr>
        <w:t>t</w:t>
      </w:r>
      <w:r w:rsidR="00D9336C" w:rsidRPr="00624881">
        <w:rPr>
          <w:rFonts w:ascii="Arial Narrow" w:hAnsi="Arial Narrow" w:cs="Arial"/>
        </w:rPr>
        <w:t>e</w:t>
      </w:r>
      <w:r w:rsidR="00D9336C" w:rsidRPr="00624881">
        <w:rPr>
          <w:rFonts w:ascii="Arial Narrow" w:hAnsi="Arial Narrow" w:cs="Arial"/>
          <w:spacing w:val="-4"/>
        </w:rPr>
        <w:t xml:space="preserve"> </w:t>
      </w:r>
      <w:r w:rsidR="00D9336C" w:rsidRPr="00624881">
        <w:rPr>
          <w:rFonts w:ascii="Arial Narrow" w:hAnsi="Arial Narrow" w:cs="Arial"/>
          <w:spacing w:val="-5"/>
        </w:rPr>
        <w:t>o</w:t>
      </w:r>
      <w:r w:rsidR="00D9336C" w:rsidRPr="00624881">
        <w:rPr>
          <w:rFonts w:ascii="Arial Narrow" w:hAnsi="Arial Narrow" w:cs="Arial"/>
        </w:rPr>
        <w:t xml:space="preserve">f </w:t>
      </w:r>
      <w:r w:rsidR="00D9336C" w:rsidRPr="00624881">
        <w:rPr>
          <w:rFonts w:ascii="Arial Narrow" w:hAnsi="Arial Narrow" w:cs="Arial"/>
          <w:spacing w:val="-5"/>
        </w:rPr>
        <w:t>o</w:t>
      </w:r>
      <w:r w:rsidR="00D9336C" w:rsidRPr="00624881">
        <w:rPr>
          <w:rFonts w:ascii="Arial Narrow" w:hAnsi="Arial Narrow" w:cs="Arial"/>
        </w:rPr>
        <w:t>p</w:t>
      </w:r>
      <w:r w:rsidR="00D9336C" w:rsidRPr="00624881">
        <w:rPr>
          <w:rFonts w:ascii="Arial Narrow" w:hAnsi="Arial Narrow" w:cs="Arial"/>
          <w:spacing w:val="-8"/>
        </w:rPr>
        <w:t>e</w:t>
      </w:r>
      <w:r w:rsidR="00D9336C" w:rsidRPr="00624881">
        <w:rPr>
          <w:rFonts w:ascii="Arial Narrow" w:hAnsi="Arial Narrow" w:cs="Arial"/>
        </w:rPr>
        <w:t>n</w:t>
      </w:r>
      <w:r w:rsidR="00D9336C" w:rsidRPr="00624881">
        <w:rPr>
          <w:rFonts w:ascii="Arial Narrow" w:hAnsi="Arial Narrow" w:cs="Arial"/>
          <w:spacing w:val="-3"/>
        </w:rPr>
        <w:t>i</w:t>
      </w:r>
      <w:r w:rsidR="00D9336C" w:rsidRPr="00624881">
        <w:rPr>
          <w:rFonts w:ascii="Arial Narrow" w:hAnsi="Arial Narrow" w:cs="Arial"/>
        </w:rPr>
        <w:t>ng</w:t>
      </w:r>
      <w:r w:rsidR="00D9336C" w:rsidRPr="00624881">
        <w:rPr>
          <w:rFonts w:ascii="Arial Narrow" w:hAnsi="Arial Narrow" w:cs="Arial"/>
          <w:spacing w:val="-2"/>
        </w:rPr>
        <w:t xml:space="preserve"> </w:t>
      </w:r>
      <w:r w:rsidR="00D9336C" w:rsidRPr="00624881">
        <w:rPr>
          <w:rFonts w:ascii="Arial Narrow" w:hAnsi="Arial Narrow" w:cs="Arial"/>
          <w:spacing w:val="-5"/>
        </w:rPr>
        <w:t>o</w:t>
      </w:r>
      <w:r w:rsidR="00D9336C" w:rsidRPr="00624881">
        <w:rPr>
          <w:rFonts w:ascii="Arial Narrow" w:hAnsi="Arial Narrow" w:cs="Arial"/>
        </w:rPr>
        <w:t>f</w:t>
      </w:r>
      <w:r w:rsidR="00D9336C" w:rsidRPr="00624881">
        <w:rPr>
          <w:rFonts w:ascii="Arial Narrow" w:hAnsi="Arial Narrow" w:cs="Arial"/>
          <w:spacing w:val="-7"/>
        </w:rPr>
        <w:t xml:space="preserve"> financial </w:t>
      </w:r>
      <w:r w:rsidR="00D9336C" w:rsidRPr="00624881">
        <w:rPr>
          <w:rFonts w:ascii="Arial Narrow" w:hAnsi="Arial Narrow" w:cs="Arial"/>
          <w:spacing w:val="-5"/>
        </w:rPr>
        <w:t>b</w:t>
      </w:r>
      <w:r w:rsidR="00D9336C" w:rsidRPr="00624881">
        <w:rPr>
          <w:rFonts w:ascii="Arial Narrow" w:hAnsi="Arial Narrow" w:cs="Arial"/>
          <w:spacing w:val="-3"/>
          <w:w w:val="101"/>
        </w:rPr>
        <w:t>i</w:t>
      </w:r>
      <w:r w:rsidR="00D9336C" w:rsidRPr="00624881">
        <w:rPr>
          <w:rFonts w:ascii="Arial Narrow" w:hAnsi="Arial Narrow" w:cs="Arial"/>
        </w:rPr>
        <w:t>ds:</w:t>
      </w:r>
      <w:r w:rsidR="00D9336C" w:rsidRPr="00624881">
        <w:rPr>
          <w:rFonts w:ascii="Arial Narrow" w:hAnsi="Arial Narrow" w:cs="Arial"/>
          <w:spacing w:val="1"/>
        </w:rPr>
        <w:t xml:space="preserve"> </w:t>
      </w:r>
      <w:r w:rsidR="00027318" w:rsidRPr="00624881">
        <w:rPr>
          <w:rFonts w:ascii="Arial Narrow" w:hAnsi="Arial Narrow" w:cs="Arial"/>
          <w:spacing w:val="1"/>
          <w:sz w:val="22"/>
        </w:rPr>
        <w:t>Will be communicated to</w:t>
      </w:r>
      <w:r w:rsidR="00B867FC" w:rsidRPr="00624881">
        <w:rPr>
          <w:rFonts w:ascii="Arial Narrow" w:hAnsi="Arial Narrow" w:cs="Arial"/>
          <w:spacing w:val="1"/>
          <w:sz w:val="22"/>
        </w:rPr>
        <w:t xml:space="preserve"> the</w:t>
      </w:r>
      <w:r w:rsidR="00027318" w:rsidRPr="00624881">
        <w:rPr>
          <w:rFonts w:ascii="Arial Narrow" w:hAnsi="Arial Narrow" w:cs="Arial"/>
          <w:spacing w:val="1"/>
          <w:sz w:val="22"/>
        </w:rPr>
        <w:t xml:space="preserve"> successful bidders</w:t>
      </w:r>
      <w:r w:rsidR="00027318">
        <w:rPr>
          <w:rFonts w:ascii="Arial Narrow" w:hAnsi="Arial Narrow" w:cs="Arial"/>
          <w:color w:val="FF0000"/>
          <w:spacing w:val="1"/>
          <w:sz w:val="22"/>
        </w:rPr>
        <w:t>.</w:t>
      </w:r>
      <w:r w:rsidR="00027318" w:rsidRPr="00027318">
        <w:rPr>
          <w:rFonts w:ascii="Arial Narrow" w:hAnsi="Arial Narrow" w:cs="Arial"/>
          <w:color w:val="FF0000"/>
          <w:spacing w:val="1"/>
          <w:sz w:val="22"/>
        </w:rPr>
        <w:t xml:space="preserve"> </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4"/>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7"/>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D9336C" w:rsidRPr="0051395D">
        <w:rPr>
          <w:rFonts w:ascii="Arial Narrow" w:hAnsi="Arial Narrow" w:cs="Arial"/>
          <w:spacing w:val="-49"/>
        </w:rPr>
        <w:t xml:space="preserve"> </w:t>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College of Engineering &amp; Technology Techno-Campus,</w:t>
      </w:r>
      <w:r w:rsidR="00916C6A">
        <w:rPr>
          <w:rFonts w:ascii="Arial Narrow" w:hAnsi="Arial Narrow" w:cs="Arial"/>
          <w:b/>
          <w:spacing w:val="1"/>
        </w:rPr>
        <w:t xml:space="preserve"> </w:t>
      </w:r>
      <w:r w:rsidRPr="0051395D">
        <w:rPr>
          <w:rFonts w:ascii="Arial Narrow" w:hAnsi="Arial Narrow" w:cs="Arial"/>
          <w:b/>
          <w:spacing w:val="1"/>
        </w:rPr>
        <w:t>Ghatikia</w:t>
      </w:r>
      <w:r w:rsidR="001325C5" w:rsidRPr="0051395D">
        <w:rPr>
          <w:rFonts w:ascii="Arial Narrow" w:hAnsi="Arial Narrow" w:cs="Arial"/>
          <w:b/>
          <w:spacing w:val="1"/>
        </w:rPr>
        <w:t>, Bhubaneswar</w:t>
      </w:r>
      <w:r w:rsidRPr="0051395D">
        <w:rPr>
          <w:rFonts w:ascii="Arial Narrow" w:hAnsi="Arial Narrow" w:cs="Arial"/>
          <w:b/>
          <w:spacing w:val="1"/>
        </w:rPr>
        <w:t>-751003</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Pr="0051395D">
        <w:rPr>
          <w:rFonts w:ascii="Arial Narrow" w:hAnsi="Arial Narrow" w:cs="Arial"/>
          <w:b/>
        </w:rPr>
        <w:t>Dept.</w:t>
      </w:r>
      <w:r w:rsidR="00345160">
        <w:rPr>
          <w:rFonts w:ascii="Arial Narrow" w:hAnsi="Arial Narrow" w:cs="Arial"/>
          <w:b/>
        </w:rPr>
        <w:t>(Electrical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Bhubaneswar-751003</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Content>
        <w:p w:rsidR="0087551F" w:rsidRPr="0087551F" w:rsidRDefault="0087551F" w:rsidP="0087551F">
          <w:pPr>
            <w:pStyle w:val="TOCHeading"/>
            <w:rPr>
              <w:rFonts w:ascii="Arial Narrow" w:hAnsi="Arial Narrow" w:cs="Arial"/>
              <w:b w:val="0"/>
              <w:bCs w:val="0"/>
            </w:rPr>
          </w:pPr>
          <w:r>
            <w:t>Contents</w:t>
          </w:r>
        </w:p>
        <w:p w:rsidR="00216513" w:rsidRDefault="00D476DD">
          <w:pPr>
            <w:pStyle w:val="TOC1"/>
            <w:tabs>
              <w:tab w:val="left" w:pos="440"/>
              <w:tab w:val="right" w:leader="dot" w:pos="9170"/>
            </w:tabs>
            <w:rPr>
              <w:noProof/>
              <w:lang w:val="en-IN" w:eastAsia="en-IN"/>
            </w:rPr>
          </w:pPr>
          <w:r w:rsidRPr="00D476DD">
            <w:fldChar w:fldCharType="begin"/>
          </w:r>
          <w:r w:rsidR="0087551F">
            <w:instrText xml:space="preserve"> TOC \o "1-3" \h \z \u </w:instrText>
          </w:r>
          <w:r w:rsidRPr="00D476DD">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CB7745">
              <w:rPr>
                <w:noProof/>
                <w:webHidden/>
              </w:rPr>
              <w:t>3</w:t>
            </w:r>
            <w:r>
              <w:rPr>
                <w:noProof/>
                <w:webHidden/>
              </w:rPr>
              <w:fldChar w:fldCharType="end"/>
            </w:r>
          </w:hyperlink>
        </w:p>
        <w:p w:rsidR="00216513" w:rsidRDefault="00D476DD">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Pr>
                <w:noProof/>
                <w:webHidden/>
              </w:rPr>
              <w:fldChar w:fldCharType="begin"/>
            </w:r>
            <w:r w:rsidR="00216513">
              <w:rPr>
                <w:noProof/>
                <w:webHidden/>
              </w:rPr>
              <w:instrText xml:space="preserve"> PAGEREF _Toc437521105 \h </w:instrText>
            </w:r>
            <w:r>
              <w:rPr>
                <w:noProof/>
                <w:webHidden/>
              </w:rPr>
            </w:r>
            <w:r>
              <w:rPr>
                <w:noProof/>
                <w:webHidden/>
              </w:rPr>
              <w:fldChar w:fldCharType="separate"/>
            </w:r>
            <w:r w:rsidR="00CB7745">
              <w:rPr>
                <w:noProof/>
                <w:webHidden/>
              </w:rPr>
              <w:t>4</w:t>
            </w:r>
            <w:r>
              <w:rPr>
                <w:noProof/>
                <w:webHidden/>
              </w:rPr>
              <w:fldChar w:fldCharType="end"/>
            </w:r>
          </w:hyperlink>
        </w:p>
        <w:p w:rsidR="00216513" w:rsidRDefault="00D476DD">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Pr>
                <w:noProof/>
                <w:webHidden/>
              </w:rPr>
              <w:fldChar w:fldCharType="begin"/>
            </w:r>
            <w:r w:rsidR="00216513">
              <w:rPr>
                <w:noProof/>
                <w:webHidden/>
              </w:rPr>
              <w:instrText xml:space="preserve"> PAGEREF _Toc437521106 \h </w:instrText>
            </w:r>
            <w:r>
              <w:rPr>
                <w:noProof/>
                <w:webHidden/>
              </w:rPr>
            </w:r>
            <w:r>
              <w:rPr>
                <w:noProof/>
                <w:webHidden/>
              </w:rPr>
              <w:fldChar w:fldCharType="separate"/>
            </w:r>
            <w:r w:rsidR="00CB7745">
              <w:rPr>
                <w:noProof/>
                <w:webHidden/>
              </w:rPr>
              <w:t>4</w:t>
            </w:r>
            <w:r>
              <w:rPr>
                <w:noProof/>
                <w:webHidden/>
              </w:rPr>
              <w:fldChar w:fldCharType="end"/>
            </w:r>
          </w:hyperlink>
        </w:p>
        <w:p w:rsidR="00216513" w:rsidRDefault="00D476DD">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Pr>
                <w:noProof/>
                <w:webHidden/>
              </w:rPr>
              <w:fldChar w:fldCharType="begin"/>
            </w:r>
            <w:r w:rsidR="00216513">
              <w:rPr>
                <w:noProof/>
                <w:webHidden/>
              </w:rPr>
              <w:instrText xml:space="preserve"> PAGEREF _Toc437521107 \h </w:instrText>
            </w:r>
            <w:r>
              <w:rPr>
                <w:noProof/>
                <w:webHidden/>
              </w:rPr>
            </w:r>
            <w:r>
              <w:rPr>
                <w:noProof/>
                <w:webHidden/>
              </w:rPr>
              <w:fldChar w:fldCharType="separate"/>
            </w:r>
            <w:r w:rsidR="00CB7745">
              <w:rPr>
                <w:noProof/>
                <w:webHidden/>
              </w:rPr>
              <w:t>5</w:t>
            </w:r>
            <w:r>
              <w:rPr>
                <w:noProof/>
                <w:webHidden/>
              </w:rPr>
              <w:fldChar w:fldCharType="end"/>
            </w:r>
          </w:hyperlink>
        </w:p>
        <w:p w:rsidR="00216513" w:rsidRDefault="00D476DD">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Pr>
                <w:noProof/>
                <w:webHidden/>
              </w:rPr>
              <w:fldChar w:fldCharType="begin"/>
            </w:r>
            <w:r w:rsidR="00216513">
              <w:rPr>
                <w:noProof/>
                <w:webHidden/>
              </w:rPr>
              <w:instrText xml:space="preserve"> PAGEREF _Toc437521108 \h </w:instrText>
            </w:r>
            <w:r>
              <w:rPr>
                <w:noProof/>
                <w:webHidden/>
              </w:rPr>
            </w:r>
            <w:r>
              <w:rPr>
                <w:noProof/>
                <w:webHidden/>
              </w:rPr>
              <w:fldChar w:fldCharType="separate"/>
            </w:r>
            <w:r w:rsidR="00CB7745">
              <w:rPr>
                <w:noProof/>
                <w:webHidden/>
              </w:rPr>
              <w:t>6</w:t>
            </w:r>
            <w:r>
              <w:rPr>
                <w:noProof/>
                <w:webHidden/>
              </w:rPr>
              <w:fldChar w:fldCharType="end"/>
            </w:r>
          </w:hyperlink>
        </w:p>
        <w:p w:rsidR="00216513" w:rsidRDefault="00D476DD">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Pr>
                <w:noProof/>
                <w:webHidden/>
              </w:rPr>
              <w:fldChar w:fldCharType="begin"/>
            </w:r>
            <w:r w:rsidR="00216513">
              <w:rPr>
                <w:noProof/>
                <w:webHidden/>
              </w:rPr>
              <w:instrText xml:space="preserve"> PAGEREF _Toc437521109 \h </w:instrText>
            </w:r>
            <w:r>
              <w:rPr>
                <w:noProof/>
                <w:webHidden/>
              </w:rPr>
            </w:r>
            <w:r>
              <w:rPr>
                <w:noProof/>
                <w:webHidden/>
              </w:rPr>
              <w:fldChar w:fldCharType="separate"/>
            </w:r>
            <w:r w:rsidR="00CB7745">
              <w:rPr>
                <w:noProof/>
                <w:webHidden/>
              </w:rPr>
              <w:t>7</w:t>
            </w:r>
            <w:r>
              <w:rPr>
                <w:noProof/>
                <w:webHidden/>
              </w:rPr>
              <w:fldChar w:fldCharType="end"/>
            </w:r>
          </w:hyperlink>
        </w:p>
        <w:p w:rsidR="00216513" w:rsidRDefault="00D476DD">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Pr>
                <w:noProof/>
                <w:webHidden/>
              </w:rPr>
              <w:fldChar w:fldCharType="begin"/>
            </w:r>
            <w:r w:rsidR="00216513">
              <w:rPr>
                <w:noProof/>
                <w:webHidden/>
              </w:rPr>
              <w:instrText xml:space="preserve"> PAGEREF _Toc437521110 \h </w:instrText>
            </w:r>
            <w:r>
              <w:rPr>
                <w:noProof/>
                <w:webHidden/>
              </w:rPr>
            </w:r>
            <w:r>
              <w:rPr>
                <w:noProof/>
                <w:webHidden/>
              </w:rPr>
              <w:fldChar w:fldCharType="separate"/>
            </w:r>
            <w:r w:rsidR="00CB7745">
              <w:rPr>
                <w:noProof/>
                <w:webHidden/>
              </w:rPr>
              <w:t>7</w:t>
            </w:r>
            <w:r>
              <w:rPr>
                <w:noProof/>
                <w:webHidden/>
              </w:rPr>
              <w:fldChar w:fldCharType="end"/>
            </w:r>
          </w:hyperlink>
        </w:p>
        <w:p w:rsidR="00216513" w:rsidRDefault="00D476DD">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Pr>
                <w:noProof/>
                <w:webHidden/>
              </w:rPr>
              <w:fldChar w:fldCharType="begin"/>
            </w:r>
            <w:r w:rsidR="00216513">
              <w:rPr>
                <w:noProof/>
                <w:webHidden/>
              </w:rPr>
              <w:instrText xml:space="preserve"> PAGEREF _Toc437521111 \h </w:instrText>
            </w:r>
            <w:r>
              <w:rPr>
                <w:noProof/>
                <w:webHidden/>
              </w:rPr>
            </w:r>
            <w:r>
              <w:rPr>
                <w:noProof/>
                <w:webHidden/>
              </w:rPr>
              <w:fldChar w:fldCharType="separate"/>
            </w:r>
            <w:r w:rsidR="00CB7745">
              <w:rPr>
                <w:noProof/>
                <w:webHidden/>
              </w:rPr>
              <w:t>7</w:t>
            </w:r>
            <w:r>
              <w:rPr>
                <w:noProof/>
                <w:webHidden/>
              </w:rPr>
              <w:fldChar w:fldCharType="end"/>
            </w:r>
          </w:hyperlink>
        </w:p>
        <w:p w:rsidR="00216513" w:rsidRDefault="00D476DD">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Pr>
                <w:noProof/>
                <w:webHidden/>
              </w:rPr>
              <w:fldChar w:fldCharType="begin"/>
            </w:r>
            <w:r w:rsidR="00216513">
              <w:rPr>
                <w:noProof/>
                <w:webHidden/>
              </w:rPr>
              <w:instrText xml:space="preserve"> PAGEREF _Toc437521112 \h </w:instrText>
            </w:r>
            <w:r>
              <w:rPr>
                <w:noProof/>
                <w:webHidden/>
              </w:rPr>
            </w:r>
            <w:r>
              <w:rPr>
                <w:noProof/>
                <w:webHidden/>
              </w:rPr>
              <w:fldChar w:fldCharType="separate"/>
            </w:r>
            <w:r w:rsidR="00CB7745">
              <w:rPr>
                <w:noProof/>
                <w:webHidden/>
              </w:rPr>
              <w:t>7</w:t>
            </w:r>
            <w:r>
              <w:rPr>
                <w:noProof/>
                <w:webHidden/>
              </w:rPr>
              <w:fldChar w:fldCharType="end"/>
            </w:r>
          </w:hyperlink>
        </w:p>
        <w:p w:rsidR="00216513" w:rsidRDefault="00D476DD">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Pr>
                <w:noProof/>
                <w:webHidden/>
              </w:rPr>
              <w:fldChar w:fldCharType="begin"/>
            </w:r>
            <w:r w:rsidR="00216513">
              <w:rPr>
                <w:noProof/>
                <w:webHidden/>
              </w:rPr>
              <w:instrText xml:space="preserve"> PAGEREF _Toc437521113 \h </w:instrText>
            </w:r>
            <w:r>
              <w:rPr>
                <w:noProof/>
                <w:webHidden/>
              </w:rPr>
            </w:r>
            <w:r>
              <w:rPr>
                <w:noProof/>
                <w:webHidden/>
              </w:rPr>
              <w:fldChar w:fldCharType="separate"/>
            </w:r>
            <w:r w:rsidR="00CB7745">
              <w:rPr>
                <w:noProof/>
                <w:webHidden/>
              </w:rPr>
              <w:t>8</w:t>
            </w:r>
            <w:r>
              <w:rPr>
                <w:noProof/>
                <w:webHidden/>
              </w:rPr>
              <w:fldChar w:fldCharType="end"/>
            </w:r>
          </w:hyperlink>
        </w:p>
        <w:p w:rsidR="00216513" w:rsidRDefault="00D476DD">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Pr>
                <w:noProof/>
                <w:webHidden/>
              </w:rPr>
              <w:fldChar w:fldCharType="begin"/>
            </w:r>
            <w:r w:rsidR="00216513">
              <w:rPr>
                <w:noProof/>
                <w:webHidden/>
              </w:rPr>
              <w:instrText xml:space="preserve"> PAGEREF _Toc437521114 \h </w:instrText>
            </w:r>
            <w:r>
              <w:rPr>
                <w:noProof/>
                <w:webHidden/>
              </w:rPr>
            </w:r>
            <w:r>
              <w:rPr>
                <w:noProof/>
                <w:webHidden/>
              </w:rPr>
              <w:fldChar w:fldCharType="separate"/>
            </w:r>
            <w:r w:rsidR="00CB7745">
              <w:rPr>
                <w:noProof/>
                <w:webHidden/>
              </w:rPr>
              <w:t>8</w:t>
            </w:r>
            <w:r>
              <w:rPr>
                <w:noProof/>
                <w:webHidden/>
              </w:rPr>
              <w:fldChar w:fldCharType="end"/>
            </w:r>
          </w:hyperlink>
        </w:p>
        <w:p w:rsidR="00216513" w:rsidRDefault="00D476DD">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Pr>
                <w:noProof/>
                <w:webHidden/>
              </w:rPr>
              <w:fldChar w:fldCharType="begin"/>
            </w:r>
            <w:r w:rsidR="00216513">
              <w:rPr>
                <w:noProof/>
                <w:webHidden/>
              </w:rPr>
              <w:instrText xml:space="preserve"> PAGEREF _Toc437521115 \h </w:instrText>
            </w:r>
            <w:r>
              <w:rPr>
                <w:noProof/>
                <w:webHidden/>
              </w:rPr>
            </w:r>
            <w:r>
              <w:rPr>
                <w:noProof/>
                <w:webHidden/>
              </w:rPr>
              <w:fldChar w:fldCharType="separate"/>
            </w:r>
            <w:r w:rsidR="00CB7745">
              <w:rPr>
                <w:noProof/>
                <w:webHidden/>
              </w:rPr>
              <w:t>8</w:t>
            </w:r>
            <w:r>
              <w:rPr>
                <w:noProof/>
                <w:webHidden/>
              </w:rPr>
              <w:fldChar w:fldCharType="end"/>
            </w:r>
          </w:hyperlink>
        </w:p>
        <w:p w:rsidR="00216513" w:rsidRDefault="00D476DD">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Pr>
                <w:noProof/>
                <w:webHidden/>
              </w:rPr>
              <w:fldChar w:fldCharType="begin"/>
            </w:r>
            <w:r w:rsidR="00216513">
              <w:rPr>
                <w:noProof/>
                <w:webHidden/>
              </w:rPr>
              <w:instrText xml:space="preserve"> PAGEREF _Toc437521116 \h </w:instrText>
            </w:r>
            <w:r>
              <w:rPr>
                <w:noProof/>
                <w:webHidden/>
              </w:rPr>
            </w:r>
            <w:r>
              <w:rPr>
                <w:noProof/>
                <w:webHidden/>
              </w:rPr>
              <w:fldChar w:fldCharType="separate"/>
            </w:r>
            <w:r w:rsidR="00CB7745">
              <w:rPr>
                <w:noProof/>
                <w:webHidden/>
              </w:rPr>
              <w:t>9</w:t>
            </w:r>
            <w:r>
              <w:rPr>
                <w:noProof/>
                <w:webHidden/>
              </w:rPr>
              <w:fldChar w:fldCharType="end"/>
            </w:r>
          </w:hyperlink>
        </w:p>
        <w:p w:rsidR="00216513" w:rsidRDefault="00D476DD">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Pr>
                <w:noProof/>
                <w:webHidden/>
              </w:rPr>
              <w:fldChar w:fldCharType="begin"/>
            </w:r>
            <w:r w:rsidR="00216513">
              <w:rPr>
                <w:noProof/>
                <w:webHidden/>
              </w:rPr>
              <w:instrText xml:space="preserve"> PAGEREF _Toc437521117 \h </w:instrText>
            </w:r>
            <w:r>
              <w:rPr>
                <w:noProof/>
                <w:webHidden/>
              </w:rPr>
            </w:r>
            <w:r>
              <w:rPr>
                <w:noProof/>
                <w:webHidden/>
              </w:rPr>
              <w:fldChar w:fldCharType="separate"/>
            </w:r>
            <w:r w:rsidR="00CB7745">
              <w:rPr>
                <w:noProof/>
                <w:webHidden/>
              </w:rPr>
              <w:t>10</w:t>
            </w:r>
            <w:r>
              <w:rPr>
                <w:noProof/>
                <w:webHidden/>
              </w:rPr>
              <w:fldChar w:fldCharType="end"/>
            </w:r>
          </w:hyperlink>
        </w:p>
        <w:p w:rsidR="00216513" w:rsidRDefault="00D476DD">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Pr>
                <w:noProof/>
                <w:webHidden/>
              </w:rPr>
              <w:fldChar w:fldCharType="begin"/>
            </w:r>
            <w:r w:rsidR="00216513">
              <w:rPr>
                <w:noProof/>
                <w:webHidden/>
              </w:rPr>
              <w:instrText xml:space="preserve"> PAGEREF _Toc437521118 \h </w:instrText>
            </w:r>
            <w:r>
              <w:rPr>
                <w:noProof/>
                <w:webHidden/>
              </w:rPr>
            </w:r>
            <w:r>
              <w:rPr>
                <w:noProof/>
                <w:webHidden/>
              </w:rPr>
              <w:fldChar w:fldCharType="separate"/>
            </w:r>
            <w:r w:rsidR="00CB7745">
              <w:rPr>
                <w:noProof/>
                <w:webHidden/>
              </w:rPr>
              <w:t>10</w:t>
            </w:r>
            <w:r>
              <w:rPr>
                <w:noProof/>
                <w:webHidden/>
              </w:rPr>
              <w:fldChar w:fldCharType="end"/>
            </w:r>
          </w:hyperlink>
        </w:p>
        <w:p w:rsidR="00216513" w:rsidRDefault="00D476DD">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Pr>
                <w:noProof/>
                <w:webHidden/>
              </w:rPr>
              <w:fldChar w:fldCharType="begin"/>
            </w:r>
            <w:r w:rsidR="00216513">
              <w:rPr>
                <w:noProof/>
                <w:webHidden/>
              </w:rPr>
              <w:instrText xml:space="preserve"> PAGEREF _Toc437521119 \h </w:instrText>
            </w:r>
            <w:r>
              <w:rPr>
                <w:noProof/>
                <w:webHidden/>
              </w:rPr>
            </w:r>
            <w:r>
              <w:rPr>
                <w:noProof/>
                <w:webHidden/>
              </w:rPr>
              <w:fldChar w:fldCharType="separate"/>
            </w:r>
            <w:r w:rsidR="00CB7745">
              <w:rPr>
                <w:noProof/>
                <w:webHidden/>
              </w:rPr>
              <w:t>10</w:t>
            </w:r>
            <w:r>
              <w:rPr>
                <w:noProof/>
                <w:webHidden/>
              </w:rPr>
              <w:fldChar w:fldCharType="end"/>
            </w:r>
          </w:hyperlink>
        </w:p>
        <w:p w:rsidR="00216513" w:rsidRDefault="00D476DD">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Pr>
                <w:noProof/>
                <w:webHidden/>
              </w:rPr>
              <w:fldChar w:fldCharType="begin"/>
            </w:r>
            <w:r w:rsidR="00216513">
              <w:rPr>
                <w:noProof/>
                <w:webHidden/>
              </w:rPr>
              <w:instrText xml:space="preserve"> PAGEREF _Toc437521120 \h </w:instrText>
            </w:r>
            <w:r>
              <w:rPr>
                <w:noProof/>
                <w:webHidden/>
              </w:rPr>
            </w:r>
            <w:r>
              <w:rPr>
                <w:noProof/>
                <w:webHidden/>
              </w:rPr>
              <w:fldChar w:fldCharType="separate"/>
            </w:r>
            <w:r w:rsidR="00CB7745">
              <w:rPr>
                <w:noProof/>
                <w:webHidden/>
              </w:rPr>
              <w:t>11</w:t>
            </w:r>
            <w:r>
              <w:rPr>
                <w:noProof/>
                <w:webHidden/>
              </w:rPr>
              <w:fldChar w:fldCharType="end"/>
            </w:r>
          </w:hyperlink>
        </w:p>
        <w:p w:rsidR="00216513" w:rsidRDefault="00D476DD">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Pr>
                <w:noProof/>
                <w:webHidden/>
              </w:rPr>
              <w:fldChar w:fldCharType="begin"/>
            </w:r>
            <w:r w:rsidR="00216513">
              <w:rPr>
                <w:noProof/>
                <w:webHidden/>
              </w:rPr>
              <w:instrText xml:space="preserve"> PAGEREF _Toc437521121 \h </w:instrText>
            </w:r>
            <w:r>
              <w:rPr>
                <w:noProof/>
                <w:webHidden/>
              </w:rPr>
            </w:r>
            <w:r>
              <w:rPr>
                <w:noProof/>
                <w:webHidden/>
              </w:rPr>
              <w:fldChar w:fldCharType="separate"/>
            </w:r>
            <w:r w:rsidR="00CB7745">
              <w:rPr>
                <w:noProof/>
                <w:webHidden/>
              </w:rPr>
              <w:t>11</w:t>
            </w:r>
            <w:r>
              <w:rPr>
                <w:noProof/>
                <w:webHidden/>
              </w:rPr>
              <w:fldChar w:fldCharType="end"/>
            </w:r>
          </w:hyperlink>
        </w:p>
        <w:p w:rsidR="00216513" w:rsidRDefault="00D476DD">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Pr>
                <w:noProof/>
                <w:webHidden/>
              </w:rPr>
              <w:fldChar w:fldCharType="begin"/>
            </w:r>
            <w:r w:rsidR="00216513">
              <w:rPr>
                <w:noProof/>
                <w:webHidden/>
              </w:rPr>
              <w:instrText xml:space="preserve"> PAGEREF _Toc437521122 \h </w:instrText>
            </w:r>
            <w:r>
              <w:rPr>
                <w:noProof/>
                <w:webHidden/>
              </w:rPr>
            </w:r>
            <w:r>
              <w:rPr>
                <w:noProof/>
                <w:webHidden/>
              </w:rPr>
              <w:fldChar w:fldCharType="separate"/>
            </w:r>
            <w:r w:rsidR="00CB7745">
              <w:rPr>
                <w:noProof/>
                <w:webHidden/>
              </w:rPr>
              <w:t>11</w:t>
            </w:r>
            <w:r>
              <w:rPr>
                <w:noProof/>
                <w:webHidden/>
              </w:rPr>
              <w:fldChar w:fldCharType="end"/>
            </w:r>
          </w:hyperlink>
        </w:p>
        <w:p w:rsidR="00216513" w:rsidRDefault="00D476DD">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Pr>
                <w:noProof/>
                <w:webHidden/>
              </w:rPr>
              <w:fldChar w:fldCharType="begin"/>
            </w:r>
            <w:r w:rsidR="00216513">
              <w:rPr>
                <w:noProof/>
                <w:webHidden/>
              </w:rPr>
              <w:instrText xml:space="preserve"> PAGEREF _Toc437521123 \h </w:instrText>
            </w:r>
            <w:r>
              <w:rPr>
                <w:noProof/>
                <w:webHidden/>
              </w:rPr>
            </w:r>
            <w:r>
              <w:rPr>
                <w:noProof/>
                <w:webHidden/>
              </w:rPr>
              <w:fldChar w:fldCharType="separate"/>
            </w:r>
            <w:r w:rsidR="00CB7745">
              <w:rPr>
                <w:noProof/>
                <w:webHidden/>
              </w:rPr>
              <w:t>11</w:t>
            </w:r>
            <w:r>
              <w:rPr>
                <w:noProof/>
                <w:webHidden/>
              </w:rPr>
              <w:fldChar w:fldCharType="end"/>
            </w:r>
          </w:hyperlink>
        </w:p>
        <w:p w:rsidR="00216513" w:rsidRDefault="00D476DD">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Pr>
                <w:noProof/>
                <w:webHidden/>
              </w:rPr>
              <w:fldChar w:fldCharType="begin"/>
            </w:r>
            <w:r w:rsidR="00216513">
              <w:rPr>
                <w:noProof/>
                <w:webHidden/>
              </w:rPr>
              <w:instrText xml:space="preserve"> PAGEREF _Toc437521124 \h </w:instrText>
            </w:r>
            <w:r>
              <w:rPr>
                <w:noProof/>
                <w:webHidden/>
              </w:rPr>
            </w:r>
            <w:r>
              <w:rPr>
                <w:noProof/>
                <w:webHidden/>
              </w:rPr>
              <w:fldChar w:fldCharType="separate"/>
            </w:r>
            <w:r w:rsidR="00CB7745">
              <w:rPr>
                <w:noProof/>
                <w:webHidden/>
              </w:rPr>
              <w:t>12</w:t>
            </w:r>
            <w:r>
              <w:rPr>
                <w:noProof/>
                <w:webHidden/>
              </w:rPr>
              <w:fldChar w:fldCharType="end"/>
            </w:r>
          </w:hyperlink>
        </w:p>
        <w:p w:rsidR="00216513" w:rsidRDefault="00D476DD">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Pr>
                <w:noProof/>
                <w:webHidden/>
              </w:rPr>
              <w:fldChar w:fldCharType="begin"/>
            </w:r>
            <w:r w:rsidR="00216513">
              <w:rPr>
                <w:noProof/>
                <w:webHidden/>
              </w:rPr>
              <w:instrText xml:space="preserve"> PAGEREF _Toc437521125 \h </w:instrText>
            </w:r>
            <w:r>
              <w:rPr>
                <w:noProof/>
                <w:webHidden/>
              </w:rPr>
            </w:r>
            <w:r>
              <w:rPr>
                <w:noProof/>
                <w:webHidden/>
              </w:rPr>
              <w:fldChar w:fldCharType="separate"/>
            </w:r>
            <w:r w:rsidR="00CB7745">
              <w:rPr>
                <w:noProof/>
                <w:webHidden/>
              </w:rPr>
              <w:t>12</w:t>
            </w:r>
            <w:r>
              <w:rPr>
                <w:noProof/>
                <w:webHidden/>
              </w:rPr>
              <w:fldChar w:fldCharType="end"/>
            </w:r>
          </w:hyperlink>
        </w:p>
        <w:p w:rsidR="00216513" w:rsidRDefault="00D476DD">
          <w:pPr>
            <w:pStyle w:val="TOC3"/>
            <w:tabs>
              <w:tab w:val="right" w:leader="dot" w:pos="9170"/>
            </w:tabs>
            <w:rPr>
              <w:noProof/>
              <w:lang w:val="en-IN" w:eastAsia="en-IN"/>
            </w:rPr>
          </w:pPr>
          <w:hyperlink w:anchor="_Toc437521126" w:history="1">
            <w:r w:rsidR="00216513" w:rsidRPr="00E72933">
              <w:rPr>
                <w:rStyle w:val="Hyperlink"/>
                <w:noProof/>
                <w:lang w:val="en-GB"/>
              </w:rPr>
              <w:t>5.4   Sales Tax Concession:</w:t>
            </w:r>
            <w:r w:rsidR="00216513">
              <w:rPr>
                <w:noProof/>
                <w:webHidden/>
              </w:rPr>
              <w:tab/>
            </w:r>
            <w:r>
              <w:rPr>
                <w:noProof/>
                <w:webHidden/>
              </w:rPr>
              <w:fldChar w:fldCharType="begin"/>
            </w:r>
            <w:r w:rsidR="00216513">
              <w:rPr>
                <w:noProof/>
                <w:webHidden/>
              </w:rPr>
              <w:instrText xml:space="preserve"> PAGEREF _Toc437521126 \h </w:instrText>
            </w:r>
            <w:r>
              <w:rPr>
                <w:noProof/>
                <w:webHidden/>
              </w:rPr>
            </w:r>
            <w:r>
              <w:rPr>
                <w:noProof/>
                <w:webHidden/>
              </w:rPr>
              <w:fldChar w:fldCharType="separate"/>
            </w:r>
            <w:r w:rsidR="00CB7745">
              <w:rPr>
                <w:noProof/>
                <w:webHidden/>
              </w:rPr>
              <w:t>12</w:t>
            </w:r>
            <w:r>
              <w:rPr>
                <w:noProof/>
                <w:webHidden/>
              </w:rPr>
              <w:fldChar w:fldCharType="end"/>
            </w:r>
          </w:hyperlink>
        </w:p>
        <w:p w:rsidR="00216513" w:rsidRDefault="00D476DD">
          <w:pPr>
            <w:pStyle w:val="TOC3"/>
            <w:tabs>
              <w:tab w:val="right" w:leader="dot" w:pos="9170"/>
            </w:tabs>
            <w:rPr>
              <w:noProof/>
              <w:lang w:val="en-IN" w:eastAsia="en-IN"/>
            </w:rPr>
          </w:pPr>
          <w:hyperlink w:anchor="_Toc437521127" w:history="1">
            <w:r w:rsidR="00216513" w:rsidRPr="00E72933">
              <w:rPr>
                <w:rStyle w:val="Hyperlink"/>
                <w:noProof/>
                <w:lang w:val="en-GB"/>
              </w:rPr>
              <w:t>5.5   Discount:</w:t>
            </w:r>
            <w:r w:rsidR="00216513">
              <w:rPr>
                <w:noProof/>
                <w:webHidden/>
              </w:rPr>
              <w:tab/>
            </w:r>
            <w:r>
              <w:rPr>
                <w:noProof/>
                <w:webHidden/>
              </w:rPr>
              <w:fldChar w:fldCharType="begin"/>
            </w:r>
            <w:r w:rsidR="00216513">
              <w:rPr>
                <w:noProof/>
                <w:webHidden/>
              </w:rPr>
              <w:instrText xml:space="preserve"> PAGEREF _Toc437521127 \h </w:instrText>
            </w:r>
            <w:r>
              <w:rPr>
                <w:noProof/>
                <w:webHidden/>
              </w:rPr>
            </w:r>
            <w:r>
              <w:rPr>
                <w:noProof/>
                <w:webHidden/>
              </w:rPr>
              <w:fldChar w:fldCharType="separate"/>
            </w:r>
            <w:r w:rsidR="00CB7745">
              <w:rPr>
                <w:noProof/>
                <w:webHidden/>
              </w:rPr>
              <w:t>12</w:t>
            </w:r>
            <w:r>
              <w:rPr>
                <w:noProof/>
                <w:webHidden/>
              </w:rPr>
              <w:fldChar w:fldCharType="end"/>
            </w:r>
          </w:hyperlink>
        </w:p>
        <w:p w:rsidR="00216513" w:rsidRDefault="00D476DD">
          <w:pPr>
            <w:pStyle w:val="TOC3"/>
            <w:tabs>
              <w:tab w:val="right" w:leader="dot" w:pos="9170"/>
            </w:tabs>
            <w:rPr>
              <w:noProof/>
              <w:lang w:val="en-IN" w:eastAsia="en-IN"/>
            </w:rPr>
          </w:pPr>
          <w:hyperlink w:anchor="_Toc437521128" w:history="1">
            <w:r w:rsidR="00216513" w:rsidRPr="00E72933">
              <w:rPr>
                <w:rStyle w:val="Hyperlink"/>
                <w:noProof/>
                <w:lang w:val="en-GB"/>
              </w:rPr>
              <w:t>5.6   Payments:</w:t>
            </w:r>
            <w:r w:rsidR="00216513">
              <w:rPr>
                <w:noProof/>
                <w:webHidden/>
              </w:rPr>
              <w:tab/>
            </w:r>
            <w:r>
              <w:rPr>
                <w:noProof/>
                <w:webHidden/>
              </w:rPr>
              <w:fldChar w:fldCharType="begin"/>
            </w:r>
            <w:r w:rsidR="00216513">
              <w:rPr>
                <w:noProof/>
                <w:webHidden/>
              </w:rPr>
              <w:instrText xml:space="preserve"> PAGEREF _Toc437521128 \h </w:instrText>
            </w:r>
            <w:r>
              <w:rPr>
                <w:noProof/>
                <w:webHidden/>
              </w:rPr>
            </w:r>
            <w:r>
              <w:rPr>
                <w:noProof/>
                <w:webHidden/>
              </w:rPr>
              <w:fldChar w:fldCharType="separate"/>
            </w:r>
            <w:r w:rsidR="00CB7745">
              <w:rPr>
                <w:noProof/>
                <w:webHidden/>
              </w:rPr>
              <w:t>13</w:t>
            </w:r>
            <w:r>
              <w:rPr>
                <w:noProof/>
                <w:webHidden/>
              </w:rPr>
              <w:fldChar w:fldCharType="end"/>
            </w:r>
          </w:hyperlink>
        </w:p>
        <w:p w:rsidR="00216513" w:rsidRDefault="00D476DD">
          <w:pPr>
            <w:pStyle w:val="TOC3"/>
            <w:tabs>
              <w:tab w:val="right" w:leader="dot" w:pos="9170"/>
            </w:tabs>
            <w:rPr>
              <w:noProof/>
              <w:lang w:val="en-IN" w:eastAsia="en-IN"/>
            </w:rPr>
          </w:pPr>
          <w:hyperlink w:anchor="_Toc437521129" w:history="1">
            <w:r w:rsidR="00216513" w:rsidRPr="00E72933">
              <w:rPr>
                <w:rStyle w:val="Hyperlink"/>
                <w:noProof/>
                <w:lang w:val="en-GB"/>
              </w:rPr>
              <w:t>5.7   Penalty:</w:t>
            </w:r>
            <w:r w:rsidR="00216513">
              <w:rPr>
                <w:noProof/>
                <w:webHidden/>
              </w:rPr>
              <w:tab/>
            </w:r>
            <w:r>
              <w:rPr>
                <w:noProof/>
                <w:webHidden/>
              </w:rPr>
              <w:fldChar w:fldCharType="begin"/>
            </w:r>
            <w:r w:rsidR="00216513">
              <w:rPr>
                <w:noProof/>
                <w:webHidden/>
              </w:rPr>
              <w:instrText xml:space="preserve"> PAGEREF _Toc437521129 \h </w:instrText>
            </w:r>
            <w:r>
              <w:rPr>
                <w:noProof/>
                <w:webHidden/>
              </w:rPr>
            </w:r>
            <w:r>
              <w:rPr>
                <w:noProof/>
                <w:webHidden/>
              </w:rPr>
              <w:fldChar w:fldCharType="separate"/>
            </w:r>
            <w:r w:rsidR="00CB7745">
              <w:rPr>
                <w:noProof/>
                <w:webHidden/>
              </w:rPr>
              <w:t>13</w:t>
            </w:r>
            <w:r>
              <w:rPr>
                <w:noProof/>
                <w:webHidden/>
              </w:rPr>
              <w:fldChar w:fldCharType="end"/>
            </w:r>
          </w:hyperlink>
        </w:p>
        <w:p w:rsidR="00216513" w:rsidRDefault="00D476DD">
          <w:pPr>
            <w:pStyle w:val="TOC3"/>
            <w:tabs>
              <w:tab w:val="right" w:leader="dot" w:pos="9170"/>
            </w:tabs>
            <w:rPr>
              <w:noProof/>
              <w:lang w:val="en-IN" w:eastAsia="en-IN"/>
            </w:rPr>
          </w:pPr>
          <w:hyperlink w:anchor="_Toc437521130" w:history="1">
            <w:r w:rsidR="00216513" w:rsidRPr="00E72933">
              <w:rPr>
                <w:rStyle w:val="Hyperlink"/>
                <w:noProof/>
                <w:lang w:val="en-GB"/>
              </w:rPr>
              <w:t>5.8   Rate Contract with DGS&amp;D or any other Government Organisation:</w:t>
            </w:r>
            <w:r w:rsidR="00216513">
              <w:rPr>
                <w:noProof/>
                <w:webHidden/>
              </w:rPr>
              <w:tab/>
            </w:r>
            <w:r>
              <w:rPr>
                <w:noProof/>
                <w:webHidden/>
              </w:rPr>
              <w:fldChar w:fldCharType="begin"/>
            </w:r>
            <w:r w:rsidR="00216513">
              <w:rPr>
                <w:noProof/>
                <w:webHidden/>
              </w:rPr>
              <w:instrText xml:space="preserve"> PAGEREF _Toc437521130 \h </w:instrText>
            </w:r>
            <w:r>
              <w:rPr>
                <w:noProof/>
                <w:webHidden/>
              </w:rPr>
            </w:r>
            <w:r>
              <w:rPr>
                <w:noProof/>
                <w:webHidden/>
              </w:rPr>
              <w:fldChar w:fldCharType="separate"/>
            </w:r>
            <w:r w:rsidR="00CB7745">
              <w:rPr>
                <w:noProof/>
                <w:webHidden/>
              </w:rPr>
              <w:t>13</w:t>
            </w:r>
            <w:r>
              <w:rPr>
                <w:noProof/>
                <w:webHidden/>
              </w:rPr>
              <w:fldChar w:fldCharType="end"/>
            </w:r>
          </w:hyperlink>
        </w:p>
        <w:p w:rsidR="00216513" w:rsidRDefault="00D476DD">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Pr>
                <w:noProof/>
                <w:webHidden/>
              </w:rPr>
              <w:fldChar w:fldCharType="begin"/>
            </w:r>
            <w:r w:rsidR="00216513">
              <w:rPr>
                <w:noProof/>
                <w:webHidden/>
              </w:rPr>
              <w:instrText xml:space="preserve"> PAGEREF _Toc437521131 \h </w:instrText>
            </w:r>
            <w:r>
              <w:rPr>
                <w:noProof/>
                <w:webHidden/>
              </w:rPr>
            </w:r>
            <w:r>
              <w:rPr>
                <w:noProof/>
                <w:webHidden/>
              </w:rPr>
              <w:fldChar w:fldCharType="separate"/>
            </w:r>
            <w:r w:rsidR="00CB7745">
              <w:rPr>
                <w:noProof/>
                <w:webHidden/>
              </w:rPr>
              <w:t>13</w:t>
            </w:r>
            <w:r>
              <w:rPr>
                <w:noProof/>
                <w:webHidden/>
              </w:rPr>
              <w:fldChar w:fldCharType="end"/>
            </w:r>
          </w:hyperlink>
        </w:p>
        <w:p w:rsidR="00216513" w:rsidRDefault="00D476DD">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Pr>
                <w:noProof/>
                <w:webHidden/>
              </w:rPr>
              <w:fldChar w:fldCharType="begin"/>
            </w:r>
            <w:r w:rsidR="00216513">
              <w:rPr>
                <w:noProof/>
                <w:webHidden/>
              </w:rPr>
              <w:instrText xml:space="preserve"> PAGEREF _Toc437521132 \h </w:instrText>
            </w:r>
            <w:r>
              <w:rPr>
                <w:noProof/>
                <w:webHidden/>
              </w:rPr>
            </w:r>
            <w:r>
              <w:rPr>
                <w:noProof/>
                <w:webHidden/>
              </w:rPr>
              <w:fldChar w:fldCharType="separate"/>
            </w:r>
            <w:r w:rsidR="00CB7745">
              <w:rPr>
                <w:noProof/>
                <w:webHidden/>
              </w:rPr>
              <w:t>14</w:t>
            </w:r>
            <w:r>
              <w:rPr>
                <w:noProof/>
                <w:webHidden/>
              </w:rPr>
              <w:fldChar w:fldCharType="end"/>
            </w:r>
          </w:hyperlink>
        </w:p>
        <w:p w:rsidR="00216513" w:rsidRDefault="00D476DD">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Pr>
                <w:noProof/>
                <w:webHidden/>
              </w:rPr>
              <w:fldChar w:fldCharType="begin"/>
            </w:r>
            <w:r w:rsidR="00216513">
              <w:rPr>
                <w:noProof/>
                <w:webHidden/>
              </w:rPr>
              <w:instrText xml:space="preserve"> PAGEREF _Toc437521133 \h </w:instrText>
            </w:r>
            <w:r>
              <w:rPr>
                <w:noProof/>
                <w:webHidden/>
              </w:rPr>
            </w:r>
            <w:r>
              <w:rPr>
                <w:noProof/>
                <w:webHidden/>
              </w:rPr>
              <w:fldChar w:fldCharType="separate"/>
            </w:r>
            <w:r w:rsidR="00CB7745">
              <w:rPr>
                <w:noProof/>
                <w:webHidden/>
              </w:rPr>
              <w:t>14</w:t>
            </w:r>
            <w:r>
              <w:rPr>
                <w:noProof/>
                <w:webHidden/>
              </w:rPr>
              <w:fldChar w:fldCharType="end"/>
            </w:r>
          </w:hyperlink>
        </w:p>
        <w:p w:rsidR="00216513" w:rsidRDefault="00D476DD">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Pr>
                <w:noProof/>
                <w:webHidden/>
              </w:rPr>
              <w:fldChar w:fldCharType="begin"/>
            </w:r>
            <w:r w:rsidR="00216513">
              <w:rPr>
                <w:noProof/>
                <w:webHidden/>
              </w:rPr>
              <w:instrText xml:space="preserve"> PAGEREF _Toc437521134 \h </w:instrText>
            </w:r>
            <w:r>
              <w:rPr>
                <w:noProof/>
                <w:webHidden/>
              </w:rPr>
            </w:r>
            <w:r>
              <w:rPr>
                <w:noProof/>
                <w:webHidden/>
              </w:rPr>
              <w:fldChar w:fldCharType="separate"/>
            </w:r>
            <w:r w:rsidR="00CB7745">
              <w:rPr>
                <w:noProof/>
                <w:webHidden/>
              </w:rPr>
              <w:t>20</w:t>
            </w:r>
            <w:r>
              <w:rPr>
                <w:noProof/>
                <w:webHidden/>
              </w:rPr>
              <w:fldChar w:fldCharType="end"/>
            </w:r>
          </w:hyperlink>
        </w:p>
        <w:p w:rsidR="0087551F" w:rsidRDefault="00D476DD">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Equipments and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624881" w:rsidRDefault="00B92BB8" w:rsidP="00825536">
      <w:pPr>
        <w:spacing w:before="100" w:beforeAutospacing="1" w:after="100" w:afterAutospacing="1"/>
        <w:jc w:val="center"/>
        <w:rPr>
          <w:rFonts w:ascii="Arial Narrow" w:hAnsi="Arial Narrow" w:cs="Arial"/>
          <w:b/>
          <w:sz w:val="28"/>
          <w:szCs w:val="28"/>
        </w:rPr>
      </w:pPr>
      <w:r w:rsidRPr="00624881">
        <w:rPr>
          <w:rFonts w:ascii="Arial Narrow" w:hAnsi="Arial Narrow" w:cs="Arial"/>
          <w:b/>
          <w:sz w:val="28"/>
          <w:szCs w:val="28"/>
        </w:rPr>
        <w:t xml:space="preserve">POWER </w:t>
      </w:r>
      <w:r w:rsidR="004143B1" w:rsidRPr="00624881">
        <w:rPr>
          <w:rFonts w:ascii="Arial Narrow" w:hAnsi="Arial Narrow" w:cs="Arial"/>
          <w:b/>
          <w:sz w:val="28"/>
          <w:szCs w:val="28"/>
        </w:rPr>
        <w:t>ELECTRONICS</w:t>
      </w:r>
      <w:r w:rsidRPr="00624881">
        <w:rPr>
          <w:rFonts w:ascii="Arial Narrow" w:hAnsi="Arial Narrow" w:cs="Arial"/>
          <w:b/>
          <w:sz w:val="28"/>
          <w:szCs w:val="28"/>
        </w:rPr>
        <w:t xml:space="preserve"> </w:t>
      </w:r>
      <w:r w:rsidR="00B0303E" w:rsidRPr="00624881">
        <w:rPr>
          <w:rFonts w:ascii="Arial Narrow" w:hAnsi="Arial Narrow" w:cs="Arial"/>
          <w:b/>
          <w:sz w:val="28"/>
          <w:szCs w:val="28"/>
        </w:rPr>
        <w:t>LABORATORY</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751003, Odisha</w:t>
      </w:r>
    </w:p>
    <w:p w:rsidR="00825536" w:rsidRDefault="00825536" w:rsidP="00FC5CC3">
      <w:pPr>
        <w:pStyle w:val="BodyText"/>
        <w:spacing w:before="0" w:beforeAutospacing="0" w:after="0" w:afterAutospacing="0"/>
        <w:rPr>
          <w:rFonts w:ascii="Times New Roman" w:hAnsi="Times New Roman" w:cs="Times New Roman"/>
          <w:b/>
          <w:strike/>
        </w:rPr>
      </w:pPr>
      <w:r>
        <w:rPr>
          <w:rFonts w:ascii="Times New Roman" w:hAnsi="Times New Roman" w:cs="Times New Roman"/>
          <w:b/>
        </w:rPr>
        <w:t xml:space="preserve">Tender no: </w:t>
      </w:r>
      <w:r w:rsidR="00FC5CC3">
        <w:rPr>
          <w:rFonts w:ascii="Times New Roman" w:hAnsi="Times New Roman" w:cs="Times New Roman"/>
          <w:b/>
        </w:rPr>
        <w:t xml:space="preserve"> </w:t>
      </w:r>
      <w:r w:rsidR="0067123A">
        <w:rPr>
          <w:rFonts w:ascii="Times New Roman" w:hAnsi="Times New Roman" w:cs="Times New Roman"/>
          <w:b/>
        </w:rPr>
        <w:t>2488(1)</w:t>
      </w:r>
      <w:r w:rsidR="00027318">
        <w:rPr>
          <w:rFonts w:ascii="Times New Roman" w:hAnsi="Times New Roman" w:cs="Times New Roman"/>
          <w:b/>
        </w:rPr>
        <w:t xml:space="preserve"> /</w:t>
      </w:r>
      <w:r w:rsidR="00916C6A">
        <w:rPr>
          <w:rFonts w:ascii="Times New Roman" w:hAnsi="Times New Roman" w:cs="Times New Roman"/>
          <w:b/>
        </w:rPr>
        <w:t>CET</w:t>
      </w:r>
      <w:r w:rsidR="00FC5CC3">
        <w:rPr>
          <w:rFonts w:ascii="Times New Roman" w:hAnsi="Times New Roman" w:cs="Times New Roman"/>
          <w:b/>
        </w:rPr>
        <w:t xml:space="preserve">                                                                              </w:t>
      </w:r>
      <w:r>
        <w:rPr>
          <w:rFonts w:ascii="Times New Roman" w:hAnsi="Times New Roman" w:cs="Times New Roman"/>
          <w:b/>
        </w:rPr>
        <w:t>Date</w:t>
      </w:r>
      <w:r w:rsidRPr="00487040">
        <w:rPr>
          <w:rFonts w:ascii="Times New Roman" w:hAnsi="Times New Roman" w:cs="Times New Roman"/>
          <w:b/>
        </w:rPr>
        <w:t>-</w:t>
      </w:r>
      <w:r w:rsidR="0067123A">
        <w:rPr>
          <w:rFonts w:ascii="Times New Roman" w:hAnsi="Times New Roman" w:cs="Times New Roman"/>
          <w:b/>
        </w:rPr>
        <w:t>28.07.2016</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487040" w:rsidRDefault="00D67282" w:rsidP="00D67282">
            <w:pPr>
              <w:widowControl w:val="0"/>
              <w:autoSpaceDE w:val="0"/>
              <w:autoSpaceDN w:val="0"/>
              <w:adjustRightInd w:val="0"/>
              <w:jc w:val="center"/>
              <w:rPr>
                <w:rFonts w:ascii="Arial Narrow" w:hAnsi="Arial Narrow" w:cs="Arial"/>
                <w:spacing w:val="1"/>
                <w:sz w:val="28"/>
              </w:rPr>
            </w:pPr>
            <w:r w:rsidRPr="000E367B">
              <w:rPr>
                <w:rFonts w:ascii="Arial Narrow" w:hAnsi="Arial Narrow" w:cs="Arial"/>
                <w:spacing w:val="-5"/>
                <w:sz w:val="28"/>
              </w:rPr>
              <w:t>O</w:t>
            </w:r>
            <w:r w:rsidRPr="000E367B">
              <w:rPr>
                <w:rFonts w:ascii="Arial Narrow" w:hAnsi="Arial Narrow" w:cs="Arial"/>
                <w:sz w:val="28"/>
              </w:rPr>
              <w:t>p</w:t>
            </w:r>
            <w:r w:rsidRPr="000E367B">
              <w:rPr>
                <w:rFonts w:ascii="Arial Narrow" w:hAnsi="Arial Narrow" w:cs="Arial"/>
                <w:spacing w:val="-8"/>
                <w:sz w:val="28"/>
              </w:rPr>
              <w:t>e</w:t>
            </w:r>
            <w:r w:rsidRPr="000E367B">
              <w:rPr>
                <w:rFonts w:ascii="Arial Narrow" w:hAnsi="Arial Narrow" w:cs="Arial"/>
                <w:sz w:val="28"/>
              </w:rPr>
              <w:t>n</w:t>
            </w:r>
            <w:r w:rsidRPr="000E367B">
              <w:rPr>
                <w:rFonts w:ascii="Arial Narrow" w:hAnsi="Arial Narrow" w:cs="Arial"/>
                <w:spacing w:val="-3"/>
                <w:sz w:val="28"/>
              </w:rPr>
              <w:t>i</w:t>
            </w:r>
            <w:r w:rsidRPr="000E367B">
              <w:rPr>
                <w:rFonts w:ascii="Arial Narrow" w:hAnsi="Arial Narrow" w:cs="Arial"/>
                <w:sz w:val="28"/>
              </w:rPr>
              <w:t>ng</w:t>
            </w:r>
            <w:r w:rsidRPr="000E367B">
              <w:rPr>
                <w:rFonts w:ascii="Arial Narrow" w:hAnsi="Arial Narrow" w:cs="Arial"/>
                <w:spacing w:val="-2"/>
                <w:sz w:val="28"/>
              </w:rPr>
              <w:t xml:space="preserve"> </w:t>
            </w:r>
            <w:r w:rsidRPr="000E367B">
              <w:rPr>
                <w:rFonts w:ascii="Arial Narrow" w:hAnsi="Arial Narrow" w:cs="Arial"/>
                <w:spacing w:val="-5"/>
                <w:sz w:val="28"/>
              </w:rPr>
              <w:t>o</w:t>
            </w:r>
            <w:r w:rsidRPr="000E367B">
              <w:rPr>
                <w:rFonts w:ascii="Arial Narrow" w:hAnsi="Arial Narrow" w:cs="Arial"/>
                <w:sz w:val="28"/>
              </w:rPr>
              <w:t>f</w:t>
            </w:r>
            <w:r w:rsidRPr="000E367B">
              <w:rPr>
                <w:rFonts w:ascii="Arial Narrow" w:hAnsi="Arial Narrow" w:cs="Arial"/>
                <w:spacing w:val="-7"/>
                <w:sz w:val="28"/>
              </w:rPr>
              <w:t xml:space="preserve"> technical </w:t>
            </w:r>
            <w:r w:rsidRPr="000E367B">
              <w:rPr>
                <w:rFonts w:ascii="Arial Narrow" w:hAnsi="Arial Narrow" w:cs="Arial"/>
                <w:spacing w:val="-5"/>
                <w:sz w:val="28"/>
              </w:rPr>
              <w:t>b</w:t>
            </w:r>
            <w:r w:rsidRPr="000E367B">
              <w:rPr>
                <w:rFonts w:ascii="Arial Narrow" w:hAnsi="Arial Narrow" w:cs="Arial"/>
                <w:spacing w:val="-3"/>
                <w:w w:val="101"/>
                <w:sz w:val="28"/>
              </w:rPr>
              <w:t>i</w:t>
            </w:r>
            <w:r w:rsidRPr="000E367B">
              <w:rPr>
                <w:rFonts w:ascii="Arial Narrow" w:hAnsi="Arial Narrow" w:cs="Arial"/>
                <w:sz w:val="28"/>
              </w:rPr>
              <w:t>ds:</w:t>
            </w:r>
            <w:r w:rsidRPr="000E367B">
              <w:rPr>
                <w:rFonts w:ascii="Arial Narrow" w:hAnsi="Arial Narrow" w:cs="Arial"/>
                <w:color w:val="FF0000"/>
                <w:spacing w:val="1"/>
                <w:sz w:val="28"/>
              </w:rPr>
              <w:t xml:space="preserve"> </w:t>
            </w:r>
            <w:r w:rsidR="002831DE" w:rsidRPr="00487040">
              <w:rPr>
                <w:rFonts w:ascii="Arial Narrow" w:hAnsi="Arial Narrow" w:cs="Arial"/>
                <w:spacing w:val="1"/>
                <w:sz w:val="28"/>
              </w:rPr>
              <w:t>2</w:t>
            </w:r>
            <w:r w:rsidR="00487040">
              <w:rPr>
                <w:rFonts w:ascii="Arial Narrow" w:hAnsi="Arial Narrow" w:cs="Arial"/>
                <w:spacing w:val="1"/>
                <w:sz w:val="28"/>
              </w:rPr>
              <w:t>6/08</w:t>
            </w:r>
            <w:r w:rsidR="002831DE" w:rsidRPr="00487040">
              <w:rPr>
                <w:rFonts w:ascii="Arial Narrow" w:hAnsi="Arial Narrow" w:cs="Arial"/>
                <w:spacing w:val="1"/>
                <w:sz w:val="28"/>
              </w:rPr>
              <w:t>/2016</w:t>
            </w:r>
            <w:r w:rsidRPr="00487040">
              <w:rPr>
                <w:rFonts w:ascii="Arial Narrow" w:hAnsi="Arial Narrow" w:cs="Arial"/>
                <w:spacing w:val="1"/>
                <w:sz w:val="28"/>
              </w:rPr>
              <w:t xml:space="preserve">, </w:t>
            </w:r>
            <w:r w:rsidR="00916C6A" w:rsidRPr="00487040">
              <w:rPr>
                <w:rFonts w:ascii="Arial Narrow" w:hAnsi="Arial Narrow" w:cs="Arial"/>
                <w:spacing w:val="1"/>
                <w:sz w:val="28"/>
              </w:rPr>
              <w:t>03</w:t>
            </w:r>
            <w:r w:rsidRPr="00487040">
              <w:rPr>
                <w:rFonts w:ascii="Arial Narrow" w:hAnsi="Arial Narrow" w:cs="Arial"/>
                <w:spacing w:val="1"/>
                <w:sz w:val="28"/>
              </w:rPr>
              <w:t>:00PM</w:t>
            </w:r>
          </w:p>
          <w:p w:rsidR="00D67282" w:rsidRPr="001A730B" w:rsidRDefault="00027318" w:rsidP="00027318">
            <w:pPr>
              <w:widowControl w:val="0"/>
              <w:autoSpaceDE w:val="0"/>
              <w:autoSpaceDN w:val="0"/>
              <w:adjustRightInd w:val="0"/>
              <w:rPr>
                <w:rFonts w:ascii="Arial Narrow" w:hAnsi="Arial Narrow" w:cs="Arial"/>
                <w:color w:val="FF0000"/>
                <w:spacing w:val="1"/>
              </w:rPr>
            </w:pPr>
            <w:r>
              <w:rPr>
                <w:rFonts w:ascii="Arial Narrow" w:hAnsi="Arial Narrow" w:cs="Arial"/>
                <w:spacing w:val="-5"/>
                <w:sz w:val="28"/>
              </w:rPr>
              <w:t xml:space="preserve">                        </w:t>
            </w: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Pr="00F4183E">
        <w:rPr>
          <w:rFonts w:ascii="Arial Narrow" w:hAnsi="Arial Narrow"/>
          <w:sz w:val="24"/>
        </w:rPr>
        <w:t xml:space="preserve"> </w:t>
      </w:r>
      <w:r w:rsidRPr="00F4183E">
        <w:rPr>
          <w:rFonts w:ascii="Arial Narrow" w:hAnsi="Arial Narrow"/>
          <w:b/>
          <w:sz w:val="24"/>
        </w:rPr>
        <w:t>Original Equipment Manufacturers (OEM)/</w:t>
      </w:r>
      <w:r w:rsidR="00916C6A">
        <w:rPr>
          <w:rFonts w:ascii="Arial Narrow" w:hAnsi="Arial Narrow"/>
          <w:b/>
          <w:sz w:val="24"/>
        </w:rPr>
        <w:t xml:space="preserve"> </w:t>
      </w:r>
      <w:r w:rsidRPr="00F4183E">
        <w:rPr>
          <w:rFonts w:ascii="Arial Narrow" w:hAnsi="Arial Narrow"/>
          <w:b/>
          <w:sz w:val="24"/>
        </w:rPr>
        <w:t>Authorised Dealers</w:t>
      </w:r>
      <w:r w:rsidRPr="00F4183E">
        <w:rPr>
          <w:rFonts w:ascii="Arial Narrow" w:hAnsi="Arial Narrow"/>
          <w:b/>
          <w:bCs/>
          <w:sz w:val="24"/>
        </w:rPr>
        <w:t>,</w:t>
      </w:r>
      <w:r w:rsidRPr="00F4183E">
        <w:rPr>
          <w:rFonts w:ascii="Arial Narrow" w:hAnsi="Arial Narrow"/>
          <w:sz w:val="24"/>
        </w:rPr>
        <w:t xml:space="preserve"> for supply of equipments and instruments for the</w:t>
      </w:r>
      <w:r w:rsidRPr="00F4183E">
        <w:rPr>
          <w:rFonts w:ascii="Arial Narrow" w:hAnsi="Arial Narrow"/>
          <w:b/>
          <w:sz w:val="24"/>
        </w:rPr>
        <w:t xml:space="preserve"> </w:t>
      </w:r>
      <w:r w:rsidRPr="00F4183E">
        <w:rPr>
          <w:rFonts w:ascii="Arial Narrow" w:hAnsi="Arial Narrow"/>
          <w:sz w:val="24"/>
        </w:rPr>
        <w:t>Department of Electrical Engineering, College of Engineering and Technology (CET), Techno Campus, Kalinga Nagar, Ghatikia, Bhubaneswar – 751003, Odisha.</w:t>
      </w:r>
    </w:p>
    <w:p w:rsidR="00825536" w:rsidRPr="00437011" w:rsidRDefault="00825536" w:rsidP="006C2F64">
      <w:pPr>
        <w:pStyle w:val="Heading1"/>
        <w:numPr>
          <w:ilvl w:val="0"/>
          <w:numId w:val="8"/>
        </w:numPr>
      </w:pPr>
      <w:bookmarkStart w:id="0" w:name="_Toc437521104"/>
      <w:r w:rsidRPr="00437011">
        <w:t>Scheduled Tender Activity:</w:t>
      </w:r>
      <w:bookmarkEnd w:id="0"/>
    </w:p>
    <w:tbl>
      <w:tblPr>
        <w:tblW w:w="5099" w:type="pct"/>
        <w:jc w:val="center"/>
        <w:tblInd w:w="-176" w:type="dxa"/>
        <w:tblLook w:val="002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487040" w:rsidRDefault="00381546" w:rsidP="00916C6A">
            <w:pPr>
              <w:spacing w:before="60" w:after="60" w:line="300" w:lineRule="atLeast"/>
              <w:rPr>
                <w:rFonts w:ascii="Arial Narrow" w:hAnsi="Arial Narrow"/>
              </w:rPr>
            </w:pPr>
            <w:r>
              <w:rPr>
                <w:rFonts w:ascii="Arial Narrow" w:hAnsi="Arial Narrow" w:cs="Arial"/>
                <w:spacing w:val="1"/>
              </w:rPr>
              <w:t>24/08</w:t>
            </w:r>
            <w:r w:rsidR="002831DE" w:rsidRPr="00487040">
              <w:rPr>
                <w:rFonts w:ascii="Arial Narrow" w:hAnsi="Arial Narrow" w:cs="Arial"/>
                <w:spacing w:val="1"/>
              </w:rPr>
              <w:t>/2016</w:t>
            </w:r>
            <w:r w:rsidR="00221988" w:rsidRPr="00487040">
              <w:rPr>
                <w:rFonts w:ascii="Arial Narrow" w:hAnsi="Arial Narrow" w:cs="Arial"/>
                <w:spacing w:val="1"/>
              </w:rPr>
              <w:t xml:space="preserve">, </w:t>
            </w:r>
            <w:r>
              <w:rPr>
                <w:rFonts w:ascii="Arial Narrow" w:hAnsi="Arial Narrow" w:cs="Arial"/>
                <w:spacing w:val="1"/>
              </w:rPr>
              <w:t>05</w:t>
            </w:r>
            <w:r w:rsidR="00221988" w:rsidRPr="00487040">
              <w:rPr>
                <w:rFonts w:ascii="Arial Narrow" w:hAnsi="Arial Narrow" w:cs="Arial"/>
                <w:spacing w:val="1"/>
              </w:rPr>
              <w:t>:</w:t>
            </w:r>
            <w:r w:rsidR="00461294" w:rsidRPr="00487040">
              <w:rPr>
                <w:rFonts w:ascii="Arial Narrow" w:hAnsi="Arial Narrow" w:cs="Arial"/>
                <w:spacing w:val="1"/>
              </w:rPr>
              <w:t>0</w:t>
            </w:r>
            <w:r w:rsidR="00221988" w:rsidRPr="00487040">
              <w:rPr>
                <w:rFonts w:ascii="Arial Narrow" w:hAnsi="Arial Narrow" w:cs="Arial"/>
                <w:spacing w:val="1"/>
              </w:rPr>
              <w:t>0</w:t>
            </w:r>
            <w:r w:rsidR="00916C6A" w:rsidRPr="00487040">
              <w:rPr>
                <w:rFonts w:ascii="Arial Narrow" w:hAnsi="Arial Narrow" w:cs="Arial"/>
                <w:spacing w:val="1"/>
              </w:rPr>
              <w:t>P</w:t>
            </w:r>
            <w:r w:rsidR="00221988" w:rsidRPr="00487040">
              <w:rPr>
                <w:rFonts w:ascii="Arial Narrow" w:hAnsi="Arial Narrow" w:cs="Arial"/>
                <w:spacing w:val="1"/>
              </w:rPr>
              <w:t>M</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Pr="00D67282">
              <w:rPr>
                <w:rFonts w:ascii="Arial Narrow" w:hAnsi="Arial Narrow" w:cs="Arial"/>
                <w:spacing w:val="-2"/>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487040" w:rsidRDefault="00381546" w:rsidP="00916C6A">
            <w:pPr>
              <w:widowControl w:val="0"/>
              <w:autoSpaceDE w:val="0"/>
              <w:autoSpaceDN w:val="0"/>
              <w:adjustRightInd w:val="0"/>
              <w:jc w:val="both"/>
              <w:rPr>
                <w:rFonts w:ascii="Arial Narrow" w:hAnsi="Arial Narrow" w:cs="Arial"/>
              </w:rPr>
            </w:pPr>
            <w:r>
              <w:rPr>
                <w:rFonts w:ascii="Arial Narrow" w:hAnsi="Arial Narrow" w:cs="Arial"/>
                <w:spacing w:val="1"/>
              </w:rPr>
              <w:t>26/08</w:t>
            </w:r>
            <w:r w:rsidR="002831DE" w:rsidRPr="00487040">
              <w:rPr>
                <w:rFonts w:ascii="Arial Narrow" w:hAnsi="Arial Narrow" w:cs="Arial"/>
                <w:spacing w:val="1"/>
              </w:rPr>
              <w:t>/2016</w:t>
            </w:r>
            <w:r w:rsidR="00221988" w:rsidRPr="00487040">
              <w:rPr>
                <w:rFonts w:ascii="Arial Narrow" w:hAnsi="Arial Narrow" w:cs="Arial"/>
                <w:spacing w:val="1"/>
              </w:rPr>
              <w:t xml:space="preserve">, </w:t>
            </w:r>
            <w:r w:rsidR="00916C6A" w:rsidRPr="00487040">
              <w:rPr>
                <w:rFonts w:ascii="Arial Narrow" w:hAnsi="Arial Narrow" w:cs="Arial"/>
                <w:spacing w:val="1"/>
              </w:rPr>
              <w:t>03</w:t>
            </w:r>
            <w:r w:rsidR="00221988" w:rsidRPr="00487040">
              <w:rPr>
                <w:rFonts w:ascii="Arial Narrow" w:hAnsi="Arial Narrow" w:cs="Arial"/>
                <w:spacing w:val="1"/>
              </w:rPr>
              <w:t>:00PM</w:t>
            </w:r>
            <w:r w:rsidR="00221988" w:rsidRPr="00487040">
              <w:rPr>
                <w:rFonts w:ascii="Arial Narrow" w:hAnsi="Arial Narrow" w:cs="Arial"/>
              </w:rPr>
              <w:t xml:space="preserve"> </w:t>
            </w:r>
            <w:r w:rsidR="00221988" w:rsidRPr="00487040">
              <w:rPr>
                <w:rFonts w:ascii="Arial Narrow" w:hAnsi="Arial Narrow" w:cs="Arial"/>
                <w:spacing w:val="1"/>
              </w:rPr>
              <w:t xml:space="preserve"> </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tblPrEx>
        <w:trPr>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Equipments and Instruments for Electrical Engineering Department</w:t>
            </w:r>
          </w:p>
        </w:tc>
        <w:tc>
          <w:tcPr>
            <w:tcW w:w="795" w:type="pct"/>
            <w:gridSpan w:val="2"/>
            <w:shd w:val="clear" w:color="auto" w:fill="auto"/>
          </w:tcPr>
          <w:p w:rsidR="00825536" w:rsidRPr="00487040" w:rsidRDefault="00E604FD" w:rsidP="00705648">
            <w:pPr>
              <w:spacing w:before="60" w:after="60" w:line="300" w:lineRule="atLeast"/>
              <w:rPr>
                <w:rFonts w:ascii="Arial Narrow" w:hAnsi="Arial Narrow"/>
                <w:b/>
              </w:rPr>
            </w:pPr>
            <w:r w:rsidRPr="00487040">
              <w:rPr>
                <w:rFonts w:ascii="Arial Narrow" w:hAnsi="Arial Narrow"/>
                <w:b/>
              </w:rPr>
              <w:t>Rs.</w:t>
            </w:r>
            <w:r w:rsidR="00487040">
              <w:rPr>
                <w:rFonts w:ascii="Arial Narrow" w:hAnsi="Arial Narrow"/>
                <w:b/>
              </w:rPr>
              <w:t>5</w:t>
            </w:r>
            <w:r w:rsidR="00825536" w:rsidRPr="00487040">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Rs.500/-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F25116">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1" w:name="_Toc437521105"/>
      <w:r>
        <w:lastRenderedPageBreak/>
        <w:t xml:space="preserve">2. </w:t>
      </w:r>
      <w:r w:rsidR="00935E5D" w:rsidRPr="0051395D">
        <w:t>Eligibility of Tenderer and General Instructions:</w:t>
      </w:r>
      <w:bookmarkEnd w:id="1"/>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2" w:name="_Toc437521106"/>
      <w:r w:rsidR="00993B8F">
        <w:rPr>
          <w:rFonts w:ascii="Arial Narrow" w:hAnsi="Arial Narrow"/>
          <w:sz w:val="24"/>
          <w:szCs w:val="24"/>
        </w:rPr>
        <w:t>2</w:t>
      </w:r>
      <w:r w:rsidRPr="0051395D">
        <w:rPr>
          <w:rFonts w:ascii="Arial Narrow" w:hAnsi="Arial Narrow"/>
          <w:sz w:val="24"/>
          <w:szCs w:val="24"/>
        </w:rPr>
        <w:t xml:space="preserve">.1  </w:t>
      </w:r>
      <w:r w:rsidR="00935E5D" w:rsidRPr="00993B8F">
        <w:t>Eligibility:</w:t>
      </w:r>
      <w:bookmarkEnd w:id="2"/>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w:t>
      </w:r>
      <w:r w:rsidRPr="00993B8F">
        <w:rPr>
          <w:rFonts w:ascii="Arial Narrow" w:hAnsi="Arial Narrow" w:cs="Arial"/>
        </w:rPr>
        <w:t xml:space="preserve"> </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E2676A" w:rsidRPr="00993B8F">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 xml:space="preserve">any should be more than Rs. </w:t>
      </w:r>
      <w:r w:rsidR="003044DE">
        <w:rPr>
          <w:rFonts w:ascii="Arial Narrow" w:hAnsi="Arial Narrow" w:cs="Arial"/>
        </w:rPr>
        <w:t>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w:t>
      </w:r>
      <w:r w:rsidR="003044DE">
        <w:rPr>
          <w:rFonts w:ascii="Arial Narrow" w:hAnsi="Arial Narrow" w:cs="Arial"/>
        </w:rPr>
        <w:t>three</w:t>
      </w:r>
      <w:r>
        <w:rPr>
          <w:rFonts w:ascii="Arial Narrow" w:hAnsi="Arial Narrow" w:cs="Arial"/>
        </w:rPr>
        <w:t xml:space="preser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Pr>
          <w:rFonts w:ascii="Arial Narrow" w:hAnsi="Arial Narrow" w:cs="Arial"/>
          <w:b/>
        </w:rPr>
        <w:t xml:space="preserve">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547710">
        <w:rPr>
          <w:rFonts w:ascii="Arial Narrow" w:hAnsi="Arial Narrow" w:cs="Arial"/>
        </w:rPr>
        <w:t xml:space="preserve"> </w:t>
      </w:r>
      <w:r w:rsidR="00C87337" w:rsidRPr="00EE736F">
        <w:rPr>
          <w:rFonts w:ascii="Arial Narrow" w:hAnsi="Arial Narrow" w:cs="Arial"/>
        </w:rPr>
        <w:t>/</w:t>
      </w:r>
      <w:r w:rsidR="00547710">
        <w:rPr>
          <w:rFonts w:ascii="Arial Narrow" w:hAnsi="Arial Narrow" w:cs="Arial"/>
        </w:rPr>
        <w:t xml:space="preserve"> </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6D0865" w:rsidRPr="00BC378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3" w:name="_Toc437521107"/>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3"/>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4" w:name="_Toc437521108"/>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4"/>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covers  prominently super scribed as Part-I “ </w:t>
      </w:r>
      <w:r w:rsidRPr="006C1E83">
        <w:rPr>
          <w:rFonts w:ascii="Arial Narrow" w:hAnsi="Arial Narrow" w:cs="Arial"/>
          <w:b/>
        </w:rPr>
        <w:t>Technical Bid</w:t>
      </w:r>
      <w:r w:rsidRPr="0051395D">
        <w:rPr>
          <w:rFonts w:ascii="Arial Narrow" w:hAnsi="Arial Narrow" w:cs="Arial"/>
        </w:rPr>
        <w:t>”  and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Pr="006C1E83">
        <w:rPr>
          <w:rFonts w:ascii="Arial Narrow" w:hAnsi="Arial Narrow" w:cs="Arial"/>
          <w:b/>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lastRenderedPageBreak/>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 Courier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Techno-campus</w:t>
      </w:r>
      <w:r w:rsidR="004A0EEA">
        <w:rPr>
          <w:rFonts w:ascii="Arial Narrow" w:hAnsi="Arial Narrow" w:cs="Arial"/>
          <w:b/>
          <w:sz w:val="24"/>
        </w:rPr>
        <w:t xml:space="preserve"> </w:t>
      </w:r>
      <w:r w:rsidRPr="004A0EEA">
        <w:rPr>
          <w:rFonts w:ascii="Arial Narrow" w:hAnsi="Arial Narrow" w:cs="Arial"/>
          <w:b/>
          <w:sz w:val="24"/>
        </w:rPr>
        <w:t>,Ghatikia</w:t>
      </w:r>
      <w:r w:rsidR="004A0EEA">
        <w:rPr>
          <w:rFonts w:ascii="Arial Narrow" w:hAnsi="Arial Narrow" w:cs="Arial"/>
          <w:b/>
          <w:sz w:val="24"/>
        </w:rPr>
        <w:t xml:space="preserve"> </w:t>
      </w:r>
      <w:r w:rsidRPr="004A0EEA">
        <w:rPr>
          <w:rFonts w:ascii="Arial Narrow" w:hAnsi="Arial Narrow" w:cs="Arial"/>
          <w:b/>
          <w:sz w:val="24"/>
        </w:rPr>
        <w:t>, Kalinga Nagar, Bhubaneswar-751003</w:t>
      </w:r>
      <w:r w:rsidR="004A0EEA">
        <w:rPr>
          <w:rFonts w:ascii="Arial Narrow" w:hAnsi="Arial Narrow" w:cs="Arial"/>
          <w:b/>
          <w:sz w:val="24"/>
        </w:rPr>
        <w:t>, Odisha</w:t>
      </w:r>
      <w:r w:rsidRPr="0051395D">
        <w:rPr>
          <w:rFonts w:ascii="Arial Narrow" w:hAnsi="Arial Narrow" w:cs="Arial"/>
          <w:sz w:val="24"/>
        </w:rPr>
        <w:t xml:space="preserve">  </w:t>
      </w:r>
      <w:r w:rsidRPr="004A0EEA">
        <w:rPr>
          <w:rFonts w:ascii="Arial Narrow" w:hAnsi="Arial Narrow" w:cs="Arial"/>
          <w:color w:val="000000"/>
          <w:sz w:val="24"/>
        </w:rPr>
        <w:t>within the due date and time as stipulated in Tender.</w:t>
      </w:r>
      <w:r w:rsidRPr="0051395D">
        <w:rPr>
          <w:rFonts w:ascii="Arial Narrow" w:hAnsi="Arial Narrow" w:cs="Arial"/>
          <w:b/>
          <w:color w:val="000000"/>
          <w:sz w:val="24"/>
        </w:rPr>
        <w:t xml:space="preserve"> </w:t>
      </w:r>
      <w:r w:rsidR="00705648">
        <w:rPr>
          <w:rFonts w:ascii="Arial Narrow" w:hAnsi="Arial Narrow" w:cs="Arial"/>
          <w:b/>
          <w:color w:val="000000"/>
          <w:sz w:val="24"/>
        </w:rPr>
        <w:t xml:space="preserve">No hand 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Pr="0051395D">
        <w:rPr>
          <w:rStyle w:val="Normal2"/>
          <w:rFonts w:ascii="Arial Narrow" w:hAnsi="Arial Narrow" w:cs="Arial"/>
          <w:b/>
          <w:i/>
        </w:rPr>
        <w:t xml:space="preserve"> </w:t>
      </w:r>
      <w:r w:rsidR="00B92BB8" w:rsidRPr="009C7E98">
        <w:rPr>
          <w:rStyle w:val="Normal2"/>
          <w:rFonts w:ascii="Arial Narrow" w:hAnsi="Arial Narrow" w:cs="Arial"/>
          <w:b/>
          <w:i/>
        </w:rPr>
        <w:t xml:space="preserve">Power </w:t>
      </w:r>
      <w:r w:rsidR="009C7E98">
        <w:rPr>
          <w:rStyle w:val="Normal2"/>
          <w:rFonts w:ascii="Arial Narrow" w:hAnsi="Arial Narrow" w:cs="Arial"/>
          <w:b/>
          <w:i/>
        </w:rPr>
        <w:t>Electronics</w:t>
      </w:r>
      <w:r w:rsidR="00B0303E" w:rsidRPr="009C7E98">
        <w:rPr>
          <w:rStyle w:val="Normal2"/>
          <w:rFonts w:ascii="Arial Narrow" w:hAnsi="Arial Narrow" w:cs="Arial"/>
          <w:b/>
          <w:i/>
        </w:rPr>
        <w:t xml:space="preserve"> laboratory</w:t>
      </w:r>
      <w:r w:rsidR="00425E0C" w:rsidRPr="009C7E98">
        <w:rPr>
          <w:rStyle w:val="Normal2"/>
          <w:rFonts w:ascii="Arial Narrow" w:hAnsi="Arial Narrow" w:cs="Arial"/>
          <w:b/>
          <w:i/>
        </w:rPr>
        <w:t xml:space="preserve"> of </w:t>
      </w:r>
      <w:r w:rsidR="004A0EEA" w:rsidRPr="009C7E98">
        <w:rPr>
          <w:rStyle w:val="Normal2"/>
          <w:rFonts w:ascii="Arial Narrow" w:hAnsi="Arial Narrow" w:cs="Arial"/>
          <w:b/>
          <w:i/>
        </w:rPr>
        <w:t>Electrical</w:t>
      </w:r>
      <w:r w:rsidR="00AD1A87">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5" w:name="_Toc437521109"/>
      <w:r>
        <w:t xml:space="preserve">3. </w:t>
      </w:r>
      <w:r w:rsidR="00935E5D" w:rsidRPr="0051395D">
        <w:t>Requirements by Tenderer before Supply:</w:t>
      </w:r>
      <w:bookmarkEnd w:id="5"/>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6" w:name="_Toc437521110"/>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6"/>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7"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w:t>
      </w:r>
      <w:r w:rsidR="00385B05">
        <w:rPr>
          <w:rFonts w:ascii="Arial Narrow" w:hAnsi="Arial Narrow" w:cs="Arial"/>
        </w:rPr>
        <w:t>e</w:t>
      </w:r>
      <w:r w:rsidRPr="0051395D">
        <w:rPr>
          <w:rFonts w:ascii="Arial Narrow" w:hAnsi="Arial Narrow" w:cs="Arial"/>
        </w:rPr>
        <w:t>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8" w:name="_Toc437521112"/>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8"/>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9" w:name="_Toc437521113"/>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9"/>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0" w:name="_Toc437521114"/>
      <w:r>
        <w:t xml:space="preserve">4. </w:t>
      </w:r>
      <w:r w:rsidR="00935E5D" w:rsidRPr="0051395D">
        <w:t>Requirements by Tende</w:t>
      </w:r>
      <w:r w:rsidR="00385B05">
        <w:t>re</w:t>
      </w:r>
      <w:r w:rsidR="00935E5D" w:rsidRPr="0051395D">
        <w:t>r after Supply:</w:t>
      </w:r>
      <w:bookmarkEnd w:id="10"/>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1" w:name="_Toc437521115"/>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1"/>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Department of Electrical Engineering, College of Engineering &amp; Technology, Techno Campus, Kalinga Nagar, Ghatikia, Bhubaneswar – 751003,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“The HOD Department of Electrical Engineering, College of Engineering &amp; Technology, Techno Campus, Kalinga Nagar, Ghatikia, Bhubaneswar – 751003, Odisha, India</w:t>
      </w:r>
      <w:r w:rsidR="00617FCC">
        <w:rPr>
          <w:rFonts w:ascii="Arial Narrow" w:hAnsi="Arial Narrow" w:cs="Arial"/>
        </w:rPr>
        <w:t xml:space="preserve"> </w:t>
      </w:r>
      <w:r w:rsidR="00617FCC" w:rsidRPr="0051395D">
        <w:rPr>
          <w:rFonts w:ascii="Arial Narrow" w:hAnsi="Arial Narrow" w:cs="Arial"/>
        </w:rPr>
        <w:t xml:space="preserve"> </w:t>
      </w:r>
      <w:r w:rsidR="00617FCC" w:rsidRPr="00617FCC">
        <w:rPr>
          <w:rFonts w:ascii="Arial Narrow" w:hAnsi="Arial Narrow" w:cs="Arial"/>
        </w:rPr>
        <w:t>through nearest custom clearing Airport</w:t>
      </w:r>
      <w:r w:rsidR="00617FCC" w:rsidRPr="0051395D">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2" w:name="_Toc437521116"/>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7"/>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8"/>
      <w:r>
        <w:rPr>
          <w:rFonts w:ascii="Arial Narrow" w:hAnsi="Arial Narrow"/>
          <w:sz w:val="24"/>
          <w:szCs w:val="24"/>
        </w:rPr>
        <w:t>4</w:t>
      </w:r>
      <w:r w:rsidR="00287C98" w:rsidRPr="0051395D">
        <w:rPr>
          <w:rFonts w:ascii="Arial Narrow" w:hAnsi="Arial Narrow"/>
          <w:sz w:val="24"/>
          <w:szCs w:val="24"/>
        </w:rPr>
        <w:t xml:space="preserve">.4 </w:t>
      </w:r>
      <w:r w:rsidR="0073438A" w:rsidRPr="0051395D">
        <w:rPr>
          <w:rFonts w:ascii="Arial Narrow" w:hAnsi="Arial Narrow"/>
          <w:sz w:val="24"/>
          <w:szCs w:val="24"/>
        </w:rPr>
        <w:t xml:space="preserve">  </w:t>
      </w:r>
      <w:r w:rsidR="00935E5D" w:rsidRPr="00CD064A">
        <w:t>Trial Operation and Performance Guarantee Test:</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9"/>
      <w:r>
        <w:rPr>
          <w:rFonts w:ascii="Arial Narrow" w:hAnsi="Arial Narrow"/>
          <w:sz w:val="24"/>
          <w:szCs w:val="24"/>
        </w:rPr>
        <w:t>4</w:t>
      </w:r>
      <w:r w:rsidR="00287C98" w:rsidRPr="0051395D">
        <w:rPr>
          <w:rFonts w:ascii="Arial Narrow" w:hAnsi="Arial Narrow"/>
          <w:sz w:val="24"/>
          <w:szCs w:val="24"/>
        </w:rPr>
        <w:t>.5</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5"/>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lastRenderedPageBreak/>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20"/>
      <w:r>
        <w:rPr>
          <w:rFonts w:ascii="Arial Narrow" w:hAnsi="Arial Narrow"/>
          <w:sz w:val="24"/>
          <w:szCs w:val="24"/>
        </w:rPr>
        <w:t>4</w:t>
      </w:r>
      <w:r w:rsidR="00287C98" w:rsidRPr="0051395D">
        <w:rPr>
          <w:rFonts w:ascii="Arial Narrow" w:hAnsi="Arial Narrow"/>
          <w:sz w:val="24"/>
          <w:szCs w:val="24"/>
        </w:rPr>
        <w:t xml:space="preserve">.6 </w:t>
      </w:r>
      <w:r w:rsidR="0073438A" w:rsidRPr="0051395D">
        <w:rPr>
          <w:rFonts w:ascii="Arial Narrow" w:hAnsi="Arial Narrow"/>
          <w:sz w:val="24"/>
          <w:szCs w:val="24"/>
        </w:rPr>
        <w:t xml:space="preserve">   </w:t>
      </w:r>
      <w:r w:rsidR="00935E5D" w:rsidRPr="00CD064A">
        <w:t>Comprehensive Maintenance Contract:</w:t>
      </w:r>
      <w:bookmarkEnd w:id="1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1"/>
      <w:r>
        <w:rPr>
          <w:rFonts w:ascii="Arial Narrow" w:hAnsi="Arial Narrow"/>
          <w:sz w:val="24"/>
          <w:szCs w:val="24"/>
        </w:rPr>
        <w:t>4</w:t>
      </w:r>
      <w:r w:rsidR="00287C98" w:rsidRPr="0051395D">
        <w:rPr>
          <w:rFonts w:ascii="Arial Narrow" w:hAnsi="Arial Narrow"/>
          <w:sz w:val="24"/>
          <w:szCs w:val="24"/>
        </w:rPr>
        <w:t xml:space="preserve">.7 </w:t>
      </w:r>
      <w:r w:rsidR="0073438A" w:rsidRPr="0051395D">
        <w:rPr>
          <w:rFonts w:ascii="Arial Narrow" w:hAnsi="Arial Narrow"/>
          <w:sz w:val="24"/>
          <w:szCs w:val="24"/>
        </w:rPr>
        <w:t xml:space="preserve">   </w:t>
      </w:r>
      <w:r w:rsidR="00935E5D" w:rsidRPr="00CD064A">
        <w:t>After Sales Service:</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8" w:name="_Toc437521122"/>
      <w:r>
        <w:t xml:space="preserve">5. </w:t>
      </w:r>
      <w:r w:rsidR="00935E5D" w:rsidRPr="0051395D">
        <w:t>Financial Terms:</w:t>
      </w:r>
      <w:bookmarkEnd w:id="18"/>
    </w:p>
    <w:p w:rsidR="00935E5D" w:rsidRPr="0051395D" w:rsidRDefault="00F4183E" w:rsidP="00CD064A">
      <w:pPr>
        <w:pStyle w:val="Heading3"/>
        <w:jc w:val="left"/>
        <w:rPr>
          <w:lang w:val="en-GB"/>
        </w:rPr>
      </w:pPr>
      <w:bookmarkStart w:id="19" w:name="_Toc437521123"/>
      <w:r>
        <w:rPr>
          <w:lang w:val="en-GB"/>
        </w:rPr>
        <w:t>5</w:t>
      </w:r>
      <w:r w:rsidRPr="0051395D">
        <w:rPr>
          <w:lang w:val="en-GB"/>
        </w:rPr>
        <w:t xml:space="preserve">.1 </w:t>
      </w:r>
      <w:r>
        <w:rPr>
          <w:lang w:val="en-GB"/>
        </w:rPr>
        <w:t>EMD</w:t>
      </w:r>
      <w:bookmarkEnd w:id="19"/>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415720">
        <w:rPr>
          <w:rFonts w:ascii="Arial Narrow" w:hAnsi="Arial Narrow" w:cs="Arial"/>
        </w:rPr>
        <w:t>5</w:t>
      </w:r>
      <w:r w:rsidR="00705648">
        <w:rPr>
          <w:rFonts w:ascii="Arial Narrow" w:hAnsi="Arial Narrow" w:cs="Arial"/>
        </w:rPr>
        <w:t>,</w:t>
      </w:r>
      <w:r w:rsidR="00A72B64">
        <w:rPr>
          <w:rFonts w:ascii="Arial Narrow" w:hAnsi="Arial Narrow" w:cs="Arial"/>
        </w:rPr>
        <w:t>0</w:t>
      </w:r>
      <w:r w:rsidR="002316EF" w:rsidRPr="00A72B64">
        <w:rPr>
          <w:rFonts w:ascii="Arial Narrow" w:hAnsi="Arial Narrow" w:cs="Arial"/>
        </w:rPr>
        <w:t>0</w:t>
      </w:r>
      <w:r w:rsidR="003D1D14" w:rsidRPr="00A72B64">
        <w:rPr>
          <w:rFonts w:ascii="Arial Narrow" w:hAnsi="Arial Narrow" w:cs="Arial"/>
        </w:rPr>
        <w:t>0</w:t>
      </w:r>
      <w:r w:rsidR="0073438A" w:rsidRPr="00A72B64">
        <w:rPr>
          <w:rFonts w:ascii="Arial Narrow" w:hAnsi="Arial Narrow" w:cs="Arial"/>
          <w:b/>
        </w:rPr>
        <w:t>/ -</w:t>
      </w:r>
      <w:r w:rsidR="0073438A" w:rsidRPr="0051395D">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0" w:name="_Toc437521124"/>
      <w:r>
        <w:rPr>
          <w:sz w:val="21"/>
          <w:szCs w:val="21"/>
        </w:rPr>
        <w:t>5</w:t>
      </w:r>
      <w:r w:rsidR="00287C98" w:rsidRPr="0051395D">
        <w:rPr>
          <w:sz w:val="21"/>
          <w:szCs w:val="21"/>
        </w:rPr>
        <w:t xml:space="preserve">.2 </w:t>
      </w:r>
      <w:r w:rsidR="0087551F">
        <w:rPr>
          <w:sz w:val="21"/>
          <w:szCs w:val="21"/>
        </w:rPr>
        <w:t xml:space="preserve">  </w:t>
      </w:r>
      <w:r w:rsidR="00935E5D" w:rsidRPr="00B467B6">
        <w:rPr>
          <w:lang w:val="en-GB"/>
        </w:rPr>
        <w:t>Performance Security Deposit</w:t>
      </w:r>
      <w:bookmarkEnd w:id="20"/>
      <w:r w:rsidR="00935E5D" w:rsidRPr="0051395D">
        <w:rPr>
          <w:lang w:val="en-GB"/>
        </w:rPr>
        <w:t xml:space="preserve"> </w:t>
      </w:r>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Performance Security  Deposit</w:t>
      </w:r>
      <w:r w:rsidRPr="00B467B6">
        <w:rPr>
          <w:rFonts w:ascii="Arial Narrow" w:hAnsi="Arial Narrow" w:cs="Arial"/>
          <w:bCs/>
          <w:sz w:val="28"/>
          <w:lang w:val="en-GB"/>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periods  from the completion date of  installation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1" w:name="_Toc437521125"/>
      <w:r>
        <w:rPr>
          <w:lang w:val="en-GB"/>
        </w:rPr>
        <w:t>5</w:t>
      </w:r>
      <w:r w:rsidR="00287C98" w:rsidRPr="0051395D">
        <w:rPr>
          <w:lang w:val="en-GB"/>
        </w:rPr>
        <w:t xml:space="preserve">.3 </w:t>
      </w:r>
      <w:r w:rsidR="0087551F">
        <w:rPr>
          <w:lang w:val="en-GB"/>
        </w:rPr>
        <w:t xml:space="preserve">  </w:t>
      </w:r>
      <w:r w:rsidRPr="0051395D">
        <w:rPr>
          <w:lang w:val="en-GB"/>
        </w:rPr>
        <w:t>Prices</w:t>
      </w:r>
      <w:r w:rsidR="00935E5D" w:rsidRPr="0051395D">
        <w:rPr>
          <w:lang w:val="en-GB"/>
        </w:rPr>
        <w:t>:</w:t>
      </w:r>
      <w:bookmarkEnd w:id="21"/>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2" w:name="_Toc437521126"/>
      <w:r>
        <w:rPr>
          <w:lang w:val="en-GB"/>
        </w:rPr>
        <w:t>5</w:t>
      </w:r>
      <w:r w:rsidR="00287C98" w:rsidRPr="0051395D">
        <w:rPr>
          <w:lang w:val="en-GB"/>
        </w:rPr>
        <w:t xml:space="preserve">.4 </w:t>
      </w:r>
      <w:r w:rsidR="00E76281" w:rsidRPr="0051395D">
        <w:rPr>
          <w:lang w:val="en-GB"/>
        </w:rPr>
        <w:t xml:space="preserve">  </w:t>
      </w:r>
      <w:r w:rsidR="00935E5D" w:rsidRPr="0051395D">
        <w:rPr>
          <w:lang w:val="en-GB"/>
        </w:rPr>
        <w:t>Sales Tax Concession:</w:t>
      </w:r>
      <w:bookmarkEnd w:id="2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CD064A" w:rsidP="00CD064A">
      <w:pPr>
        <w:pStyle w:val="Heading3"/>
        <w:jc w:val="left"/>
        <w:rPr>
          <w:lang w:val="en-GB"/>
        </w:rPr>
      </w:pPr>
      <w:bookmarkStart w:id="23" w:name="_Toc437521127"/>
      <w:r>
        <w:rPr>
          <w:lang w:val="en-GB"/>
        </w:rPr>
        <w:t>5</w:t>
      </w:r>
      <w:r w:rsidR="00287C98" w:rsidRPr="0051395D">
        <w:rPr>
          <w:lang w:val="en-GB"/>
        </w:rPr>
        <w:t xml:space="preserve">.5 </w:t>
      </w:r>
      <w:r w:rsidR="0087551F">
        <w:rPr>
          <w:lang w:val="en-GB"/>
        </w:rPr>
        <w:t xml:space="preserve">  </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 xml:space="preserve">.6 </w:t>
      </w:r>
      <w:r w:rsidR="0087551F">
        <w:rPr>
          <w:lang w:val="en-GB"/>
        </w:rPr>
        <w:t xml:space="preserve">  </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287C98"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 xml:space="preserve"> </w:t>
      </w:r>
      <w:r w:rsidR="00935E5D"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29"/>
      <w:r>
        <w:rPr>
          <w:lang w:val="en-GB"/>
        </w:rPr>
        <w:t>5</w:t>
      </w:r>
      <w:r w:rsidR="00287C98" w:rsidRPr="0051395D">
        <w:rPr>
          <w:lang w:val="en-GB"/>
        </w:rPr>
        <w:t>.</w:t>
      </w:r>
      <w:r w:rsidR="00B467B6">
        <w:rPr>
          <w:lang w:val="en-GB"/>
        </w:rPr>
        <w:t>7</w:t>
      </w:r>
      <w:r w:rsidR="00287C98" w:rsidRPr="0051395D">
        <w:rPr>
          <w:lang w:val="en-GB"/>
        </w:rPr>
        <w:t xml:space="preserve"> </w:t>
      </w:r>
      <w:r w:rsidR="0087551F">
        <w:rPr>
          <w:lang w:val="en-GB"/>
        </w:rPr>
        <w:t xml:space="preserve">  </w:t>
      </w:r>
      <w:r w:rsidR="00935E5D" w:rsidRPr="0051395D">
        <w:rPr>
          <w:lang w:val="en-GB"/>
        </w:rPr>
        <w:t>Penalty:</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CD064A" w:rsidP="00CD064A">
      <w:pPr>
        <w:pStyle w:val="Heading3"/>
        <w:jc w:val="left"/>
        <w:rPr>
          <w:lang w:val="en-GB"/>
        </w:rPr>
      </w:pPr>
      <w:bookmarkStart w:id="26" w:name="_Toc437521130"/>
      <w:r>
        <w:rPr>
          <w:lang w:val="en-GB"/>
        </w:rPr>
        <w:t>5</w:t>
      </w:r>
      <w:r w:rsidR="0051395D" w:rsidRPr="0051395D">
        <w:rPr>
          <w:lang w:val="en-GB"/>
        </w:rPr>
        <w:t>.</w:t>
      </w:r>
      <w:r w:rsidR="00B467B6">
        <w:rPr>
          <w:lang w:val="en-GB"/>
        </w:rPr>
        <w:t>8</w:t>
      </w:r>
      <w:r w:rsidR="0051395D" w:rsidRPr="0051395D">
        <w:rPr>
          <w:lang w:val="en-GB"/>
        </w:rPr>
        <w:t xml:space="preserve"> </w:t>
      </w:r>
      <w:r w:rsidR="0087551F">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7" w:name="_Toc437521131"/>
      <w:r>
        <w:t xml:space="preserve">6. </w:t>
      </w:r>
      <w:r w:rsidR="00935E5D" w:rsidRPr="0051395D">
        <w:t>Instruction to the Tenderer:</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8"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9" w:name="_Toc437521133"/>
      <w:r>
        <w:t xml:space="preserve">7. </w:t>
      </w:r>
      <w:r w:rsidR="00287C98" w:rsidRPr="0051395D">
        <w:t>Technical Specifications:</w:t>
      </w:r>
      <w:bookmarkEnd w:id="29"/>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qualify in Technical evaluation.</w:t>
      </w:r>
    </w:p>
    <w:p w:rsidR="00D31812" w:rsidRDefault="00D31812">
      <w:pPr>
        <w:rPr>
          <w:rFonts w:ascii="Arial Narrow" w:hAnsi="Arial Narrow" w:cs="Arial"/>
        </w:rPr>
      </w:pPr>
      <w:r>
        <w:rPr>
          <w:rFonts w:ascii="Arial Narrow" w:hAnsi="Arial Narrow" w:cs="Arial"/>
        </w:rPr>
        <w:br w:type="page"/>
      </w:r>
    </w:p>
    <w:p w:rsidR="00AB7853" w:rsidRPr="00783C73" w:rsidRDefault="00287C98" w:rsidP="00783C73">
      <w:pPr>
        <w:spacing w:line="360" w:lineRule="atLeast"/>
        <w:jc w:val="both"/>
        <w:rPr>
          <w:rFonts w:ascii="Arial Narrow" w:hAnsi="Arial Narrow" w:cs="Arial"/>
          <w:b/>
          <w:color w:val="FF0000"/>
        </w:rPr>
      </w:pPr>
      <w:r w:rsidRPr="00425E0C">
        <w:rPr>
          <w:rFonts w:ascii="Arial Narrow" w:hAnsi="Arial Narrow" w:cs="Arial"/>
          <w:b/>
          <w:color w:val="FF0000"/>
        </w:rPr>
        <w:lastRenderedPageBreak/>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B92BB8">
        <w:rPr>
          <w:rFonts w:ascii="Arial Narrow" w:hAnsi="Arial Narrow" w:cs="Arial"/>
          <w:b/>
          <w:color w:val="FF0000"/>
        </w:rPr>
        <w:t xml:space="preserve">Power </w:t>
      </w:r>
      <w:r w:rsidR="00161353">
        <w:rPr>
          <w:rFonts w:ascii="Arial Narrow" w:hAnsi="Arial Narrow" w:cs="Arial"/>
          <w:b/>
          <w:color w:val="FF0000"/>
        </w:rPr>
        <w:t>Electronics</w:t>
      </w:r>
      <w:r w:rsidR="00EA12AE">
        <w:rPr>
          <w:rFonts w:ascii="Arial Narrow" w:hAnsi="Arial Narrow" w:cs="Arial"/>
          <w:b/>
          <w:color w:val="FF0000"/>
        </w:rPr>
        <w:t xml:space="preserve"> </w:t>
      </w:r>
      <w:r w:rsidR="008A12C9">
        <w:rPr>
          <w:rFonts w:ascii="Arial Narrow" w:hAnsi="Arial Narrow" w:cs="Arial"/>
          <w:b/>
          <w:color w:val="FF0000"/>
        </w:rPr>
        <w:t xml:space="preserve">Lab.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269"/>
        <w:gridCol w:w="1291"/>
      </w:tblGrid>
      <w:tr w:rsidR="00DB6E46" w:rsidRPr="00437011" w:rsidTr="00641E33">
        <w:tc>
          <w:tcPr>
            <w:tcW w:w="540" w:type="dxa"/>
          </w:tcPr>
          <w:p w:rsidR="00AB7853" w:rsidRPr="009E1707" w:rsidRDefault="00AB7853" w:rsidP="00AB7853">
            <w:pPr>
              <w:pStyle w:val="NoSpacing"/>
              <w:jc w:val="both"/>
              <w:rPr>
                <w:rFonts w:ascii="Arial" w:hAnsi="Arial" w:cs="Arial"/>
                <w:b/>
              </w:rPr>
            </w:pPr>
            <w:r w:rsidRPr="009E1707">
              <w:rPr>
                <w:rFonts w:ascii="Arial" w:hAnsi="Arial" w:cs="Arial"/>
                <w:b/>
              </w:rPr>
              <w:t>Sl. No.</w:t>
            </w:r>
          </w:p>
        </w:tc>
        <w:tc>
          <w:tcPr>
            <w:tcW w:w="2520" w:type="dxa"/>
          </w:tcPr>
          <w:p w:rsidR="00AB7853" w:rsidRPr="009E1707" w:rsidRDefault="00AB7853" w:rsidP="00AB7853">
            <w:pPr>
              <w:pStyle w:val="NoSpacing"/>
              <w:jc w:val="both"/>
              <w:rPr>
                <w:rFonts w:ascii="Arial" w:hAnsi="Arial" w:cs="Arial"/>
                <w:b/>
              </w:rPr>
            </w:pPr>
            <w:r w:rsidRPr="009E1707">
              <w:rPr>
                <w:rFonts w:ascii="Arial" w:hAnsi="Arial" w:cs="Arial"/>
                <w:b/>
              </w:rPr>
              <w:t xml:space="preserve">Name of Equipments and  Instruments </w:t>
            </w:r>
          </w:p>
        </w:tc>
        <w:tc>
          <w:tcPr>
            <w:tcW w:w="6269" w:type="dxa"/>
          </w:tcPr>
          <w:p w:rsidR="00AB7853" w:rsidRPr="009E1707" w:rsidRDefault="00AB7853" w:rsidP="00AB7853">
            <w:pPr>
              <w:pStyle w:val="NoSpacing"/>
              <w:jc w:val="center"/>
              <w:rPr>
                <w:rFonts w:ascii="Arial" w:hAnsi="Arial" w:cs="Arial"/>
                <w:b/>
              </w:rPr>
            </w:pPr>
            <w:r w:rsidRPr="009E1707">
              <w:rPr>
                <w:rFonts w:ascii="Arial" w:hAnsi="Arial" w:cs="Arial"/>
                <w:b/>
              </w:rPr>
              <w:t>Specifications</w:t>
            </w:r>
          </w:p>
        </w:tc>
        <w:tc>
          <w:tcPr>
            <w:tcW w:w="1291" w:type="dxa"/>
          </w:tcPr>
          <w:p w:rsidR="00AB7853" w:rsidRPr="009E1707" w:rsidRDefault="00AB7853" w:rsidP="00AB7853">
            <w:pPr>
              <w:pStyle w:val="NoSpacing"/>
              <w:jc w:val="center"/>
              <w:rPr>
                <w:rFonts w:ascii="Arial" w:hAnsi="Arial" w:cs="Arial"/>
                <w:b/>
              </w:rPr>
            </w:pPr>
            <w:r w:rsidRPr="009E1707">
              <w:rPr>
                <w:rFonts w:ascii="Arial" w:hAnsi="Arial" w:cs="Arial"/>
                <w:b/>
              </w:rPr>
              <w:t>Qty. Required</w:t>
            </w:r>
          </w:p>
        </w:tc>
      </w:tr>
      <w:tr w:rsidR="00DB6E46" w:rsidRPr="00437011" w:rsidTr="00641E33">
        <w:tc>
          <w:tcPr>
            <w:tcW w:w="540" w:type="dxa"/>
            <w:vAlign w:val="center"/>
          </w:tcPr>
          <w:p w:rsidR="00AB7853" w:rsidRPr="009E1707" w:rsidRDefault="00AB7853" w:rsidP="006F5D7D">
            <w:pPr>
              <w:pStyle w:val="NoSpacing"/>
              <w:jc w:val="center"/>
              <w:rPr>
                <w:rFonts w:ascii="Arial" w:hAnsi="Arial" w:cs="Arial"/>
                <w:b/>
              </w:rPr>
            </w:pPr>
            <w:r w:rsidRPr="009E1707">
              <w:rPr>
                <w:rFonts w:ascii="Arial" w:hAnsi="Arial" w:cs="Arial"/>
                <w:b/>
              </w:rPr>
              <w:t>1</w:t>
            </w:r>
          </w:p>
        </w:tc>
        <w:tc>
          <w:tcPr>
            <w:tcW w:w="2520" w:type="dxa"/>
            <w:vAlign w:val="center"/>
          </w:tcPr>
          <w:p w:rsidR="00882667" w:rsidRPr="009E1707" w:rsidRDefault="00AB2BF6" w:rsidP="00882667">
            <w:pPr>
              <w:autoSpaceDE w:val="0"/>
              <w:autoSpaceDN w:val="0"/>
              <w:adjustRightInd w:val="0"/>
              <w:rPr>
                <w:rFonts w:ascii="Arial" w:hAnsi="Arial" w:cs="Arial"/>
                <w:b/>
                <w:sz w:val="22"/>
                <w:szCs w:val="22"/>
              </w:rPr>
            </w:pPr>
            <w:r w:rsidRPr="009E1707">
              <w:rPr>
                <w:rFonts w:ascii="Arial" w:hAnsi="Arial" w:cs="Arial"/>
                <w:b/>
                <w:sz w:val="22"/>
                <w:szCs w:val="22"/>
                <w:lang w:eastAsia="en-IN"/>
              </w:rPr>
              <w:t>V-I characteristics of SCR, TRIAC &amp; MOSFET kit</w:t>
            </w:r>
          </w:p>
          <w:p w:rsidR="00AB7853" w:rsidRPr="009E1707" w:rsidRDefault="00AB7853" w:rsidP="00C50E94">
            <w:pPr>
              <w:pStyle w:val="NoSpacing"/>
              <w:rPr>
                <w:rFonts w:ascii="Arial" w:hAnsi="Arial" w:cs="Arial"/>
                <w:b/>
              </w:rPr>
            </w:pPr>
          </w:p>
        </w:tc>
        <w:tc>
          <w:tcPr>
            <w:tcW w:w="6269" w:type="dxa"/>
            <w:vAlign w:val="center"/>
          </w:tcPr>
          <w:p w:rsidR="006F5D7D" w:rsidRPr="009E1707" w:rsidRDefault="006F5D7D" w:rsidP="00924AFB">
            <w:pPr>
              <w:pStyle w:val="Default"/>
              <w:jc w:val="both"/>
              <w:rPr>
                <w:b/>
                <w:sz w:val="22"/>
                <w:szCs w:val="22"/>
              </w:rPr>
            </w:pPr>
            <w:r w:rsidRPr="009E1707">
              <w:rPr>
                <w:b/>
                <w:sz w:val="22"/>
                <w:szCs w:val="22"/>
              </w:rPr>
              <w:t>Features:</w:t>
            </w:r>
          </w:p>
          <w:p w:rsidR="002E28CD" w:rsidRPr="009E1707" w:rsidRDefault="00AB2BF6" w:rsidP="006278FC">
            <w:pPr>
              <w:pStyle w:val="Default"/>
              <w:numPr>
                <w:ilvl w:val="0"/>
                <w:numId w:val="30"/>
              </w:numPr>
              <w:tabs>
                <w:tab w:val="clear" w:pos="1296"/>
                <w:tab w:val="num" w:pos="1152"/>
              </w:tabs>
              <w:ind w:left="792" w:hanging="360"/>
              <w:jc w:val="both"/>
              <w:rPr>
                <w:sz w:val="22"/>
                <w:szCs w:val="22"/>
              </w:rPr>
            </w:pPr>
            <w:r w:rsidRPr="009E1707">
              <w:rPr>
                <w:sz w:val="22"/>
                <w:szCs w:val="22"/>
              </w:rPr>
              <w:t xml:space="preserve">Kit working voltage= 220-240 V AC,50HZ   </w:t>
            </w:r>
          </w:p>
          <w:p w:rsidR="006278FC" w:rsidRPr="009E1707" w:rsidRDefault="006278FC" w:rsidP="006278FC">
            <w:pPr>
              <w:pStyle w:val="ListParagraph"/>
              <w:numPr>
                <w:ilvl w:val="0"/>
                <w:numId w:val="30"/>
              </w:numPr>
              <w:autoSpaceDE w:val="0"/>
              <w:autoSpaceDN w:val="0"/>
              <w:adjustRightInd w:val="0"/>
              <w:ind w:left="792" w:hanging="360"/>
              <w:rPr>
                <w:rFonts w:ascii="Arial" w:eastAsia="TimesNewRomanPSMT" w:hAnsi="Arial" w:cs="Arial"/>
                <w:color w:val="000000"/>
                <w:sz w:val="22"/>
                <w:szCs w:val="22"/>
              </w:rPr>
            </w:pPr>
            <w:r w:rsidRPr="009E1707">
              <w:rPr>
                <w:rFonts w:ascii="Arial" w:eastAsia="TimesNewRomanPSMT" w:hAnsi="Arial" w:cs="Arial"/>
                <w:color w:val="000000"/>
                <w:sz w:val="22"/>
                <w:szCs w:val="22"/>
              </w:rPr>
              <w:t xml:space="preserve">One No. </w:t>
            </w:r>
            <w:r w:rsidRPr="009E1707">
              <w:rPr>
                <w:rFonts w:ascii="Arial" w:hAnsi="Arial" w:cs="Arial"/>
                <w:bCs/>
                <w:color w:val="000000"/>
                <w:sz w:val="22"/>
                <w:szCs w:val="22"/>
              </w:rPr>
              <w:t>Variable Built-In DC Power Supply</w:t>
            </w:r>
            <w:r w:rsidR="008D7C99" w:rsidRPr="009E1707">
              <w:rPr>
                <w:rFonts w:ascii="Arial" w:hAnsi="Arial" w:cs="Arial"/>
                <w:bCs/>
                <w:color w:val="000000"/>
                <w:sz w:val="22"/>
                <w:szCs w:val="22"/>
              </w:rPr>
              <w:t>(0-30V)</w:t>
            </w:r>
            <w:r w:rsidRPr="009E1707">
              <w:rPr>
                <w:rFonts w:ascii="Arial" w:hAnsi="Arial" w:cs="Arial"/>
                <w:bCs/>
                <w:color w:val="000000"/>
                <w:sz w:val="22"/>
                <w:szCs w:val="22"/>
              </w:rPr>
              <w:t xml:space="preserve"> </w:t>
            </w:r>
            <w:r w:rsidRPr="009E1707">
              <w:rPr>
                <w:rFonts w:ascii="Arial" w:eastAsia="TimesNewRomanPSMT" w:hAnsi="Arial" w:cs="Arial"/>
                <w:color w:val="000000"/>
                <w:sz w:val="22"/>
                <w:szCs w:val="22"/>
              </w:rPr>
              <w:t xml:space="preserve">to vary </w:t>
            </w:r>
            <w:r w:rsidR="008D7C99" w:rsidRPr="009E1707">
              <w:rPr>
                <w:rFonts w:ascii="Arial" w:eastAsia="TimesNewRomanPSMT" w:hAnsi="Arial" w:cs="Arial"/>
                <w:color w:val="000000"/>
                <w:sz w:val="22"/>
                <w:szCs w:val="22"/>
              </w:rPr>
              <w:t>gate circuit voltage</w:t>
            </w:r>
          </w:p>
          <w:p w:rsidR="008D7C99" w:rsidRPr="009E1707" w:rsidRDefault="006278FC" w:rsidP="008D7C99">
            <w:pPr>
              <w:pStyle w:val="ListParagraph"/>
              <w:numPr>
                <w:ilvl w:val="0"/>
                <w:numId w:val="30"/>
              </w:numPr>
              <w:autoSpaceDE w:val="0"/>
              <w:autoSpaceDN w:val="0"/>
              <w:adjustRightInd w:val="0"/>
              <w:ind w:left="792" w:hanging="360"/>
              <w:rPr>
                <w:rFonts w:ascii="Arial" w:eastAsia="TimesNewRomanPSMT" w:hAnsi="Arial" w:cs="Arial"/>
                <w:color w:val="000000"/>
                <w:sz w:val="22"/>
                <w:szCs w:val="22"/>
              </w:rPr>
            </w:pPr>
            <w:r w:rsidRPr="009E1707">
              <w:rPr>
                <w:rFonts w:ascii="Arial" w:eastAsia="TimesNewRomanPSMT" w:hAnsi="Arial" w:cs="Arial"/>
                <w:color w:val="000000"/>
                <w:sz w:val="22"/>
                <w:szCs w:val="22"/>
              </w:rPr>
              <w:t xml:space="preserve">One No. </w:t>
            </w:r>
            <w:r w:rsidRPr="009E1707">
              <w:rPr>
                <w:rFonts w:ascii="Arial" w:hAnsi="Arial" w:cs="Arial"/>
                <w:bCs/>
                <w:color w:val="000000"/>
                <w:sz w:val="22"/>
                <w:szCs w:val="22"/>
              </w:rPr>
              <w:t xml:space="preserve">Variable Built-In DC Power Supply </w:t>
            </w:r>
            <w:r w:rsidR="008D7C99" w:rsidRPr="009E1707">
              <w:rPr>
                <w:rFonts w:ascii="Arial" w:hAnsi="Arial" w:cs="Arial"/>
                <w:bCs/>
                <w:color w:val="000000"/>
                <w:sz w:val="22"/>
                <w:szCs w:val="22"/>
              </w:rPr>
              <w:t xml:space="preserve">(0-30V) </w:t>
            </w:r>
            <w:r w:rsidR="008D7C99" w:rsidRPr="009E1707">
              <w:rPr>
                <w:rFonts w:ascii="Arial" w:eastAsia="TimesNewRomanPSMT" w:hAnsi="Arial" w:cs="Arial"/>
                <w:color w:val="000000"/>
                <w:sz w:val="22"/>
                <w:szCs w:val="22"/>
              </w:rPr>
              <w:t>to vary semiconductor device voltage.</w:t>
            </w:r>
          </w:p>
          <w:p w:rsidR="006278FC" w:rsidRPr="009E1707" w:rsidRDefault="0076517E" w:rsidP="006278FC">
            <w:pPr>
              <w:pStyle w:val="ListParagraph"/>
              <w:numPr>
                <w:ilvl w:val="0"/>
                <w:numId w:val="30"/>
              </w:numPr>
              <w:autoSpaceDE w:val="0"/>
              <w:autoSpaceDN w:val="0"/>
              <w:adjustRightInd w:val="0"/>
              <w:ind w:left="792" w:hanging="360"/>
              <w:rPr>
                <w:rFonts w:ascii="Arial" w:eastAsia="TimesNewRomanPSMT" w:hAnsi="Arial" w:cs="Arial"/>
                <w:color w:val="000000"/>
                <w:sz w:val="22"/>
                <w:szCs w:val="22"/>
              </w:rPr>
            </w:pPr>
            <w:r w:rsidRPr="009E1707">
              <w:rPr>
                <w:rFonts w:ascii="Arial" w:hAnsi="Arial" w:cs="Arial"/>
                <w:bCs/>
                <w:iCs/>
                <w:color w:val="000000"/>
                <w:sz w:val="22"/>
                <w:szCs w:val="22"/>
              </w:rPr>
              <w:t>Analog/</w:t>
            </w:r>
            <w:r w:rsidR="006278FC" w:rsidRPr="009E1707">
              <w:rPr>
                <w:rFonts w:ascii="Arial" w:hAnsi="Arial" w:cs="Arial"/>
                <w:bCs/>
                <w:iCs/>
                <w:color w:val="000000"/>
                <w:sz w:val="22"/>
                <w:szCs w:val="22"/>
              </w:rPr>
              <w:t>Digital Panel Meters to measure the Voltages &amp; Currents</w:t>
            </w:r>
          </w:p>
          <w:p w:rsidR="008F18CF" w:rsidRPr="009E1707" w:rsidRDefault="008F18CF" w:rsidP="002269C2">
            <w:pPr>
              <w:jc w:val="both"/>
              <w:rPr>
                <w:rFonts w:ascii="Arial" w:hAnsi="Arial" w:cs="Arial"/>
                <w:b/>
                <w:sz w:val="22"/>
                <w:szCs w:val="22"/>
              </w:rPr>
            </w:pPr>
            <w:r w:rsidRPr="009E1707">
              <w:rPr>
                <w:rFonts w:ascii="Arial" w:hAnsi="Arial" w:cs="Arial"/>
                <w:b/>
                <w:sz w:val="22"/>
                <w:szCs w:val="22"/>
              </w:rPr>
              <w:t>List of Experiments:</w:t>
            </w:r>
          </w:p>
          <w:p w:rsidR="00AB7853" w:rsidRPr="009E1707" w:rsidRDefault="004D2DC2" w:rsidP="00895914">
            <w:pPr>
              <w:pStyle w:val="ListParagraph"/>
              <w:numPr>
                <w:ilvl w:val="0"/>
                <w:numId w:val="16"/>
              </w:numPr>
              <w:jc w:val="both"/>
              <w:rPr>
                <w:rFonts w:ascii="Arial" w:hAnsi="Arial" w:cs="Arial"/>
                <w:sz w:val="22"/>
                <w:szCs w:val="22"/>
              </w:rPr>
            </w:pPr>
            <w:r w:rsidRPr="009E1707">
              <w:rPr>
                <w:rFonts w:ascii="Arial" w:hAnsi="Arial" w:cs="Arial"/>
                <w:sz w:val="22"/>
                <w:szCs w:val="22"/>
              </w:rPr>
              <w:t xml:space="preserve">To Perform </w:t>
            </w:r>
            <w:r w:rsidR="006278FC" w:rsidRPr="009E1707">
              <w:rPr>
                <w:rFonts w:ascii="Arial" w:hAnsi="Arial" w:cs="Arial"/>
                <w:sz w:val="22"/>
                <w:szCs w:val="22"/>
                <w:lang w:eastAsia="en-IN"/>
              </w:rPr>
              <w:t>V-I characteristics of SCR, TRIAC &amp; MOSFET</w:t>
            </w:r>
            <w:r w:rsidR="00262036" w:rsidRPr="009E1707">
              <w:rPr>
                <w:rFonts w:ascii="Arial" w:hAnsi="Arial" w:cs="Arial"/>
                <w:sz w:val="22"/>
                <w:szCs w:val="22"/>
              </w:rPr>
              <w:t>.</w:t>
            </w:r>
          </w:p>
        </w:tc>
        <w:tc>
          <w:tcPr>
            <w:tcW w:w="1291" w:type="dxa"/>
            <w:vAlign w:val="center"/>
          </w:tcPr>
          <w:p w:rsidR="00AB7853" w:rsidRPr="009E1707" w:rsidRDefault="00AB7853" w:rsidP="004A2B61">
            <w:pPr>
              <w:pStyle w:val="NoSpacing"/>
              <w:jc w:val="center"/>
              <w:rPr>
                <w:rFonts w:ascii="Arial" w:hAnsi="Arial" w:cs="Arial"/>
              </w:rPr>
            </w:pPr>
            <w:r w:rsidRPr="009E1707">
              <w:rPr>
                <w:rFonts w:ascii="Arial" w:hAnsi="Arial" w:cs="Arial"/>
              </w:rPr>
              <w:t>0</w:t>
            </w:r>
            <w:r w:rsidR="006278FC" w:rsidRPr="009E1707">
              <w:rPr>
                <w:rFonts w:ascii="Arial" w:hAnsi="Arial" w:cs="Arial"/>
              </w:rPr>
              <w:t>2</w:t>
            </w:r>
            <w:r w:rsidRPr="009E1707">
              <w:rPr>
                <w:rFonts w:ascii="Arial" w:hAnsi="Arial" w:cs="Arial"/>
              </w:rPr>
              <w:t xml:space="preserve"> </w:t>
            </w:r>
          </w:p>
        </w:tc>
      </w:tr>
      <w:tr w:rsidR="008D7C99" w:rsidRPr="00437011" w:rsidTr="00641E33">
        <w:tc>
          <w:tcPr>
            <w:tcW w:w="540" w:type="dxa"/>
            <w:vAlign w:val="center"/>
          </w:tcPr>
          <w:p w:rsidR="008D7C99" w:rsidRPr="009E1707" w:rsidRDefault="008D7C99" w:rsidP="006F5D7D">
            <w:pPr>
              <w:pStyle w:val="NoSpacing"/>
              <w:jc w:val="center"/>
              <w:rPr>
                <w:rFonts w:ascii="Arial" w:hAnsi="Arial" w:cs="Arial"/>
                <w:b/>
              </w:rPr>
            </w:pPr>
            <w:r w:rsidRPr="009E1707">
              <w:rPr>
                <w:rFonts w:ascii="Arial" w:hAnsi="Arial" w:cs="Arial"/>
                <w:b/>
              </w:rPr>
              <w:t>2</w:t>
            </w:r>
          </w:p>
        </w:tc>
        <w:tc>
          <w:tcPr>
            <w:tcW w:w="2520" w:type="dxa"/>
            <w:vAlign w:val="center"/>
          </w:tcPr>
          <w:p w:rsidR="008D7C99" w:rsidRPr="009E1707" w:rsidRDefault="008D7C99" w:rsidP="008D7C99">
            <w:pPr>
              <w:autoSpaceDE w:val="0"/>
              <w:autoSpaceDN w:val="0"/>
              <w:adjustRightInd w:val="0"/>
              <w:rPr>
                <w:rFonts w:ascii="Arial" w:hAnsi="Arial" w:cs="Arial"/>
                <w:b/>
                <w:sz w:val="22"/>
                <w:szCs w:val="22"/>
              </w:rPr>
            </w:pPr>
            <w:r w:rsidRPr="009E1707">
              <w:rPr>
                <w:rFonts w:ascii="Arial" w:hAnsi="Arial" w:cs="Arial"/>
                <w:b/>
                <w:sz w:val="22"/>
                <w:szCs w:val="22"/>
                <w:lang w:eastAsia="en-IN"/>
              </w:rPr>
              <w:t>V-I characteristics of UJT kit</w:t>
            </w:r>
          </w:p>
          <w:p w:rsidR="008D7C99" w:rsidRPr="009E1707" w:rsidRDefault="008D7C99" w:rsidP="00882667">
            <w:pPr>
              <w:autoSpaceDE w:val="0"/>
              <w:autoSpaceDN w:val="0"/>
              <w:adjustRightInd w:val="0"/>
              <w:rPr>
                <w:rFonts w:ascii="Arial" w:hAnsi="Arial" w:cs="Arial"/>
                <w:b/>
                <w:sz w:val="22"/>
                <w:szCs w:val="22"/>
                <w:lang w:eastAsia="en-IN"/>
              </w:rPr>
            </w:pPr>
          </w:p>
        </w:tc>
        <w:tc>
          <w:tcPr>
            <w:tcW w:w="6269" w:type="dxa"/>
            <w:vAlign w:val="center"/>
          </w:tcPr>
          <w:p w:rsidR="008D7C99" w:rsidRPr="009E1707" w:rsidRDefault="008D7C99" w:rsidP="008D7C99">
            <w:pPr>
              <w:pStyle w:val="Default"/>
              <w:jc w:val="both"/>
              <w:rPr>
                <w:b/>
                <w:sz w:val="22"/>
                <w:szCs w:val="22"/>
              </w:rPr>
            </w:pPr>
            <w:r w:rsidRPr="009E1707">
              <w:rPr>
                <w:b/>
                <w:sz w:val="22"/>
                <w:szCs w:val="22"/>
              </w:rPr>
              <w:t>Features:</w:t>
            </w:r>
          </w:p>
          <w:p w:rsidR="008D7C99" w:rsidRPr="009E1707" w:rsidRDefault="008D7C99" w:rsidP="008D7C99">
            <w:pPr>
              <w:pStyle w:val="Default"/>
              <w:numPr>
                <w:ilvl w:val="3"/>
                <w:numId w:val="1"/>
              </w:numPr>
              <w:tabs>
                <w:tab w:val="clear" w:pos="2880"/>
                <w:tab w:val="num" w:pos="972"/>
              </w:tabs>
              <w:ind w:left="792"/>
              <w:jc w:val="both"/>
              <w:rPr>
                <w:sz w:val="22"/>
                <w:szCs w:val="22"/>
              </w:rPr>
            </w:pPr>
            <w:r w:rsidRPr="009E1707">
              <w:rPr>
                <w:sz w:val="22"/>
                <w:szCs w:val="22"/>
              </w:rPr>
              <w:t>Kit working voltage= 220-240 V AC,</w:t>
            </w:r>
            <w:r w:rsidR="00EE473C" w:rsidRPr="009E1707">
              <w:rPr>
                <w:sz w:val="22"/>
                <w:szCs w:val="22"/>
              </w:rPr>
              <w:t xml:space="preserve"> </w:t>
            </w:r>
            <w:r w:rsidRPr="009E1707">
              <w:rPr>
                <w:sz w:val="22"/>
                <w:szCs w:val="22"/>
              </w:rPr>
              <w:t>50HZ .</w:t>
            </w:r>
          </w:p>
          <w:p w:rsidR="008D7C99" w:rsidRPr="009E1707" w:rsidRDefault="008D7C99" w:rsidP="008D7C99">
            <w:pPr>
              <w:pStyle w:val="ListParagraph"/>
              <w:numPr>
                <w:ilvl w:val="0"/>
                <w:numId w:val="31"/>
              </w:numPr>
              <w:autoSpaceDE w:val="0"/>
              <w:autoSpaceDN w:val="0"/>
              <w:adjustRightInd w:val="0"/>
              <w:ind w:left="792" w:hanging="360"/>
              <w:rPr>
                <w:rFonts w:ascii="Arial" w:eastAsia="TimesNewRomanPSMT" w:hAnsi="Arial" w:cs="Arial"/>
                <w:color w:val="000000"/>
                <w:sz w:val="22"/>
                <w:szCs w:val="22"/>
              </w:rPr>
            </w:pPr>
            <w:r w:rsidRPr="009E1707">
              <w:rPr>
                <w:rFonts w:ascii="Arial" w:eastAsia="TimesNewRomanPSMT" w:hAnsi="Arial" w:cs="Arial"/>
                <w:color w:val="000000"/>
                <w:sz w:val="22"/>
                <w:szCs w:val="22"/>
              </w:rPr>
              <w:t xml:space="preserve">One No. </w:t>
            </w:r>
            <w:r w:rsidRPr="009E1707">
              <w:rPr>
                <w:rFonts w:ascii="Arial" w:hAnsi="Arial" w:cs="Arial"/>
                <w:bCs/>
                <w:color w:val="000000"/>
                <w:sz w:val="22"/>
                <w:szCs w:val="22"/>
              </w:rPr>
              <w:t xml:space="preserve">Variable Built-In DC Power Supply(0-30V) </w:t>
            </w:r>
            <w:r w:rsidRPr="009E1707">
              <w:rPr>
                <w:rFonts w:ascii="Arial" w:eastAsia="TimesNewRomanPSMT" w:hAnsi="Arial" w:cs="Arial"/>
                <w:color w:val="000000"/>
                <w:sz w:val="22"/>
                <w:szCs w:val="22"/>
              </w:rPr>
              <w:t>to vary gate circuit voltage</w:t>
            </w:r>
          </w:p>
          <w:p w:rsidR="008D7C99" w:rsidRPr="009E1707" w:rsidRDefault="008D7C99" w:rsidP="008D7C99">
            <w:pPr>
              <w:pStyle w:val="ListParagraph"/>
              <w:numPr>
                <w:ilvl w:val="0"/>
                <w:numId w:val="31"/>
              </w:numPr>
              <w:autoSpaceDE w:val="0"/>
              <w:autoSpaceDN w:val="0"/>
              <w:adjustRightInd w:val="0"/>
              <w:ind w:left="792" w:hanging="360"/>
              <w:rPr>
                <w:rFonts w:ascii="Arial" w:eastAsia="TimesNewRomanPSMT" w:hAnsi="Arial" w:cs="Arial"/>
                <w:color w:val="000000"/>
                <w:sz w:val="22"/>
                <w:szCs w:val="22"/>
              </w:rPr>
            </w:pPr>
            <w:r w:rsidRPr="009E1707">
              <w:rPr>
                <w:rFonts w:ascii="Arial" w:eastAsia="TimesNewRomanPSMT" w:hAnsi="Arial" w:cs="Arial"/>
                <w:color w:val="000000"/>
                <w:sz w:val="22"/>
                <w:szCs w:val="22"/>
              </w:rPr>
              <w:t xml:space="preserve">One No. </w:t>
            </w:r>
            <w:r w:rsidRPr="009E1707">
              <w:rPr>
                <w:rFonts w:ascii="Arial" w:hAnsi="Arial" w:cs="Arial"/>
                <w:bCs/>
                <w:color w:val="000000"/>
                <w:sz w:val="22"/>
                <w:szCs w:val="22"/>
              </w:rPr>
              <w:t xml:space="preserve">Variable Built-In DC Power Supply (0-30V) </w:t>
            </w:r>
            <w:r w:rsidRPr="009E1707">
              <w:rPr>
                <w:rFonts w:ascii="Arial" w:eastAsia="TimesNewRomanPSMT" w:hAnsi="Arial" w:cs="Arial"/>
                <w:color w:val="000000"/>
                <w:sz w:val="22"/>
                <w:szCs w:val="22"/>
              </w:rPr>
              <w:t>to vary semiconductor device voltage.</w:t>
            </w:r>
          </w:p>
          <w:p w:rsidR="008D7C99" w:rsidRPr="009E1707" w:rsidRDefault="008D7C99" w:rsidP="008D7C99">
            <w:pPr>
              <w:pStyle w:val="Default"/>
              <w:ind w:left="792" w:hanging="792"/>
              <w:jc w:val="both"/>
              <w:rPr>
                <w:rFonts w:eastAsia="TimesNewRomanPSMT"/>
                <w:sz w:val="22"/>
                <w:szCs w:val="22"/>
              </w:rPr>
            </w:pPr>
            <w:r w:rsidRPr="009E1707">
              <w:rPr>
                <w:sz w:val="22"/>
                <w:szCs w:val="22"/>
              </w:rPr>
              <w:t xml:space="preserve">       </w:t>
            </w:r>
            <w:r w:rsidRPr="009E1707">
              <w:rPr>
                <w:bCs/>
                <w:iCs/>
                <w:sz w:val="22"/>
                <w:szCs w:val="22"/>
              </w:rPr>
              <w:t xml:space="preserve">4. </w:t>
            </w:r>
            <w:r w:rsidR="005F2D47" w:rsidRPr="009E1707">
              <w:rPr>
                <w:bCs/>
                <w:iCs/>
                <w:sz w:val="22"/>
                <w:szCs w:val="22"/>
              </w:rPr>
              <w:t xml:space="preserve"> </w:t>
            </w:r>
            <w:r w:rsidR="0076517E" w:rsidRPr="009E1707">
              <w:rPr>
                <w:bCs/>
                <w:iCs/>
                <w:sz w:val="22"/>
                <w:szCs w:val="22"/>
              </w:rPr>
              <w:t>Analog/</w:t>
            </w:r>
            <w:r w:rsidRPr="009E1707">
              <w:rPr>
                <w:bCs/>
                <w:iCs/>
                <w:sz w:val="22"/>
                <w:szCs w:val="22"/>
              </w:rPr>
              <w:t>Digital Panel Meters to measure the Voltages &amp; Currents</w:t>
            </w:r>
          </w:p>
          <w:p w:rsidR="008D7C99" w:rsidRPr="009E1707" w:rsidRDefault="008D7C99" w:rsidP="008D7C99">
            <w:pPr>
              <w:jc w:val="both"/>
              <w:rPr>
                <w:rFonts w:ascii="Arial" w:hAnsi="Arial" w:cs="Arial"/>
                <w:b/>
                <w:sz w:val="22"/>
                <w:szCs w:val="22"/>
              </w:rPr>
            </w:pPr>
            <w:r w:rsidRPr="009E1707">
              <w:rPr>
                <w:rFonts w:ascii="Arial" w:hAnsi="Arial" w:cs="Arial"/>
                <w:b/>
                <w:sz w:val="22"/>
                <w:szCs w:val="22"/>
              </w:rPr>
              <w:t>List of Experiments:</w:t>
            </w:r>
          </w:p>
          <w:p w:rsidR="008D7C99" w:rsidRPr="009E1707" w:rsidRDefault="008D7C99" w:rsidP="00895914">
            <w:pPr>
              <w:pStyle w:val="ListParagraph"/>
              <w:numPr>
                <w:ilvl w:val="0"/>
                <w:numId w:val="16"/>
              </w:numPr>
              <w:jc w:val="both"/>
              <w:rPr>
                <w:rFonts w:ascii="Arial" w:hAnsi="Arial" w:cs="Arial"/>
                <w:b/>
                <w:sz w:val="22"/>
                <w:szCs w:val="22"/>
              </w:rPr>
            </w:pPr>
            <w:r w:rsidRPr="009E1707">
              <w:rPr>
                <w:rFonts w:ascii="Arial" w:hAnsi="Arial" w:cs="Arial"/>
                <w:sz w:val="22"/>
                <w:szCs w:val="22"/>
              </w:rPr>
              <w:t xml:space="preserve">To Perform </w:t>
            </w:r>
            <w:r w:rsidRPr="009E1707">
              <w:rPr>
                <w:rFonts w:ascii="Arial" w:hAnsi="Arial" w:cs="Arial"/>
                <w:sz w:val="22"/>
                <w:szCs w:val="22"/>
                <w:lang w:eastAsia="en-IN"/>
              </w:rPr>
              <w:t>V-I characteristics of UJT.</w:t>
            </w:r>
          </w:p>
        </w:tc>
        <w:tc>
          <w:tcPr>
            <w:tcW w:w="1291" w:type="dxa"/>
            <w:vAlign w:val="center"/>
          </w:tcPr>
          <w:p w:rsidR="008D7C99" w:rsidRPr="009E1707" w:rsidRDefault="008D7C99" w:rsidP="005200C5">
            <w:pPr>
              <w:pStyle w:val="NoSpacing"/>
              <w:jc w:val="center"/>
              <w:rPr>
                <w:rFonts w:ascii="Arial" w:hAnsi="Arial" w:cs="Arial"/>
              </w:rPr>
            </w:pPr>
            <w:r w:rsidRPr="009E1707">
              <w:rPr>
                <w:rFonts w:ascii="Arial" w:hAnsi="Arial" w:cs="Arial"/>
              </w:rPr>
              <w:t>02</w:t>
            </w:r>
          </w:p>
        </w:tc>
      </w:tr>
      <w:tr w:rsidR="004A2B61" w:rsidRPr="00437011" w:rsidTr="00641E33">
        <w:tc>
          <w:tcPr>
            <w:tcW w:w="540" w:type="dxa"/>
            <w:vAlign w:val="center"/>
          </w:tcPr>
          <w:p w:rsidR="004A2B61" w:rsidRPr="009E1707" w:rsidRDefault="00C45B88" w:rsidP="006F5D7D">
            <w:pPr>
              <w:pStyle w:val="NoSpacing"/>
              <w:jc w:val="center"/>
              <w:rPr>
                <w:rFonts w:ascii="Arial" w:hAnsi="Arial" w:cs="Arial"/>
                <w:b/>
              </w:rPr>
            </w:pPr>
            <w:r w:rsidRPr="009E1707">
              <w:rPr>
                <w:rFonts w:ascii="Arial" w:hAnsi="Arial" w:cs="Arial"/>
                <w:b/>
              </w:rPr>
              <w:t>3</w:t>
            </w:r>
          </w:p>
        </w:tc>
        <w:tc>
          <w:tcPr>
            <w:tcW w:w="2520" w:type="dxa"/>
            <w:vAlign w:val="center"/>
          </w:tcPr>
          <w:p w:rsidR="00C45B88" w:rsidRPr="009E1707" w:rsidRDefault="00C45B88" w:rsidP="00C45B88">
            <w:pPr>
              <w:rPr>
                <w:rFonts w:ascii="Arial" w:hAnsi="Arial" w:cs="Arial"/>
                <w:b/>
                <w:color w:val="000000"/>
                <w:sz w:val="22"/>
                <w:szCs w:val="22"/>
              </w:rPr>
            </w:pPr>
            <w:r w:rsidRPr="009E1707">
              <w:rPr>
                <w:rFonts w:ascii="Arial" w:hAnsi="Arial" w:cs="Arial"/>
                <w:b/>
                <w:color w:val="000000"/>
                <w:sz w:val="22"/>
                <w:szCs w:val="22"/>
              </w:rPr>
              <w:t xml:space="preserve">Synchronized UJT triggeriing circuit kit                                             </w:t>
            </w:r>
          </w:p>
          <w:p w:rsidR="004A2B61" w:rsidRPr="009E1707" w:rsidRDefault="004A2B61" w:rsidP="008D7C99">
            <w:pPr>
              <w:autoSpaceDE w:val="0"/>
              <w:autoSpaceDN w:val="0"/>
              <w:adjustRightInd w:val="0"/>
              <w:rPr>
                <w:rFonts w:ascii="Arial" w:hAnsi="Arial" w:cs="Arial"/>
                <w:b/>
                <w:sz w:val="22"/>
                <w:szCs w:val="22"/>
                <w:lang w:eastAsia="en-IN"/>
              </w:rPr>
            </w:pPr>
          </w:p>
        </w:tc>
        <w:tc>
          <w:tcPr>
            <w:tcW w:w="6269" w:type="dxa"/>
            <w:vAlign w:val="center"/>
          </w:tcPr>
          <w:p w:rsidR="00C45B88" w:rsidRPr="009E1707" w:rsidRDefault="00C45B88" w:rsidP="00C45B88">
            <w:pPr>
              <w:pStyle w:val="Default"/>
              <w:jc w:val="both"/>
              <w:rPr>
                <w:b/>
                <w:sz w:val="22"/>
                <w:szCs w:val="22"/>
              </w:rPr>
            </w:pPr>
            <w:r w:rsidRPr="009E1707">
              <w:rPr>
                <w:b/>
                <w:sz w:val="22"/>
                <w:szCs w:val="22"/>
              </w:rPr>
              <w:t>Features:</w:t>
            </w:r>
          </w:p>
          <w:p w:rsidR="00C45B88" w:rsidRPr="009E1707" w:rsidRDefault="00C45B88" w:rsidP="00C45B88">
            <w:pPr>
              <w:pStyle w:val="Default"/>
              <w:numPr>
                <w:ilvl w:val="0"/>
                <w:numId w:val="32"/>
              </w:numPr>
              <w:tabs>
                <w:tab w:val="clear" w:pos="2880"/>
                <w:tab w:val="num" w:pos="792"/>
              </w:tabs>
              <w:ind w:hanging="2448"/>
              <w:jc w:val="both"/>
              <w:rPr>
                <w:sz w:val="22"/>
                <w:szCs w:val="22"/>
              </w:rPr>
            </w:pPr>
            <w:r w:rsidRPr="009E1707">
              <w:rPr>
                <w:sz w:val="22"/>
                <w:szCs w:val="22"/>
              </w:rPr>
              <w:t>Kit working voltage= 220-240 V AC,</w:t>
            </w:r>
            <w:r w:rsidR="00EE473C" w:rsidRPr="009E1707">
              <w:rPr>
                <w:sz w:val="22"/>
                <w:szCs w:val="22"/>
              </w:rPr>
              <w:t xml:space="preserve"> </w:t>
            </w:r>
            <w:r w:rsidRPr="009E1707">
              <w:rPr>
                <w:sz w:val="22"/>
                <w:szCs w:val="22"/>
              </w:rPr>
              <w:t>50HZ .</w:t>
            </w:r>
          </w:p>
          <w:p w:rsidR="00420AEE" w:rsidRPr="009E1707" w:rsidRDefault="00420AEE" w:rsidP="00420AEE">
            <w:pPr>
              <w:pStyle w:val="ListParagraph"/>
              <w:numPr>
                <w:ilvl w:val="0"/>
                <w:numId w:val="32"/>
              </w:numPr>
              <w:tabs>
                <w:tab w:val="clear" w:pos="2880"/>
                <w:tab w:val="num" w:pos="792"/>
              </w:tabs>
              <w:ind w:hanging="2448"/>
              <w:rPr>
                <w:rFonts w:ascii="Arial" w:hAnsi="Arial" w:cs="Arial"/>
                <w:sz w:val="22"/>
                <w:szCs w:val="22"/>
              </w:rPr>
            </w:pPr>
            <w:r w:rsidRPr="009E1707">
              <w:rPr>
                <w:rFonts w:ascii="Arial" w:hAnsi="Arial" w:cs="Arial"/>
                <w:sz w:val="22"/>
                <w:szCs w:val="22"/>
              </w:rPr>
              <w:t xml:space="preserve">Input Voltage =110V AC </w:t>
            </w:r>
            <w:r w:rsidR="00612E4B" w:rsidRPr="009E1707">
              <w:rPr>
                <w:rFonts w:ascii="Arial" w:hAnsi="Arial" w:cs="Arial"/>
                <w:sz w:val="22"/>
                <w:szCs w:val="22"/>
              </w:rPr>
              <w:t xml:space="preserve"> to the triggering circuit</w:t>
            </w:r>
          </w:p>
          <w:p w:rsidR="00420AEE" w:rsidRPr="009E1707" w:rsidRDefault="00420AEE" w:rsidP="00420AEE">
            <w:pPr>
              <w:pStyle w:val="ListParagraph"/>
              <w:numPr>
                <w:ilvl w:val="0"/>
                <w:numId w:val="32"/>
              </w:numPr>
              <w:tabs>
                <w:tab w:val="clear" w:pos="2880"/>
                <w:tab w:val="num" w:pos="792"/>
              </w:tabs>
              <w:ind w:hanging="2448"/>
              <w:rPr>
                <w:rFonts w:ascii="Arial" w:hAnsi="Arial" w:cs="Arial"/>
                <w:sz w:val="22"/>
                <w:szCs w:val="22"/>
              </w:rPr>
            </w:pPr>
            <w:r w:rsidRPr="009E1707">
              <w:rPr>
                <w:rFonts w:ascii="Arial" w:hAnsi="Arial" w:cs="Arial"/>
                <w:sz w:val="22"/>
                <w:szCs w:val="22"/>
              </w:rPr>
              <w:t>Output Current =2A</w:t>
            </w:r>
          </w:p>
          <w:p w:rsidR="00C45B88" w:rsidRPr="009E1707" w:rsidRDefault="00C45B88" w:rsidP="00C45B88">
            <w:pPr>
              <w:pStyle w:val="Default"/>
              <w:ind w:left="792" w:hanging="792"/>
              <w:jc w:val="both"/>
              <w:rPr>
                <w:rFonts w:eastAsia="TimesNewRomanPSMT"/>
                <w:sz w:val="22"/>
                <w:szCs w:val="22"/>
              </w:rPr>
            </w:pPr>
            <w:r w:rsidRPr="009E1707">
              <w:rPr>
                <w:sz w:val="22"/>
                <w:szCs w:val="22"/>
              </w:rPr>
              <w:t xml:space="preserve">       </w:t>
            </w:r>
            <w:r w:rsidRPr="009E1707">
              <w:rPr>
                <w:bCs/>
                <w:iCs/>
                <w:sz w:val="22"/>
                <w:szCs w:val="22"/>
              </w:rPr>
              <w:t xml:space="preserve">4. </w:t>
            </w:r>
            <w:r w:rsidR="005F2D47" w:rsidRPr="009E1707">
              <w:rPr>
                <w:bCs/>
                <w:iCs/>
                <w:sz w:val="22"/>
                <w:szCs w:val="22"/>
              </w:rPr>
              <w:t xml:space="preserve"> </w:t>
            </w:r>
            <w:r w:rsidR="0076517E" w:rsidRPr="009E1707">
              <w:rPr>
                <w:bCs/>
                <w:iCs/>
                <w:sz w:val="22"/>
                <w:szCs w:val="22"/>
              </w:rPr>
              <w:t>Analog/</w:t>
            </w:r>
            <w:r w:rsidRPr="009E1707">
              <w:rPr>
                <w:bCs/>
                <w:iCs/>
                <w:sz w:val="22"/>
                <w:szCs w:val="22"/>
              </w:rPr>
              <w:t>Digital Panel Meters to measure the Voltages &amp; Currents</w:t>
            </w:r>
          </w:p>
          <w:p w:rsidR="00C45B88" w:rsidRPr="009E1707" w:rsidRDefault="00C45B88" w:rsidP="00C45B88">
            <w:pPr>
              <w:jc w:val="both"/>
              <w:rPr>
                <w:rFonts w:ascii="Arial" w:hAnsi="Arial" w:cs="Arial"/>
                <w:b/>
                <w:sz w:val="22"/>
                <w:szCs w:val="22"/>
              </w:rPr>
            </w:pPr>
            <w:r w:rsidRPr="009E1707">
              <w:rPr>
                <w:rFonts w:ascii="Arial" w:hAnsi="Arial" w:cs="Arial"/>
                <w:b/>
                <w:sz w:val="22"/>
                <w:szCs w:val="22"/>
              </w:rPr>
              <w:t>List of Experiments:</w:t>
            </w:r>
          </w:p>
          <w:p w:rsidR="004A2B61" w:rsidRPr="009E1707" w:rsidRDefault="00612E4B" w:rsidP="00570892">
            <w:pPr>
              <w:pStyle w:val="ListParagraph"/>
              <w:numPr>
                <w:ilvl w:val="0"/>
                <w:numId w:val="16"/>
              </w:numPr>
              <w:jc w:val="both"/>
              <w:rPr>
                <w:b/>
                <w:sz w:val="22"/>
                <w:szCs w:val="22"/>
              </w:rPr>
            </w:pPr>
            <w:r w:rsidRPr="009E1707">
              <w:rPr>
                <w:rFonts w:ascii="Arial" w:hAnsi="Arial" w:cs="Arial"/>
                <w:sz w:val="22"/>
                <w:szCs w:val="22"/>
              </w:rPr>
              <w:t xml:space="preserve">Study of </w:t>
            </w:r>
            <w:r w:rsidRPr="009E1707">
              <w:rPr>
                <w:rFonts w:ascii="Arial" w:hAnsi="Arial" w:cs="Arial"/>
                <w:color w:val="000000"/>
                <w:sz w:val="22"/>
                <w:szCs w:val="22"/>
              </w:rPr>
              <w:t>Synchronized UJT triggeriing circuit</w:t>
            </w:r>
          </w:p>
        </w:tc>
        <w:tc>
          <w:tcPr>
            <w:tcW w:w="1291" w:type="dxa"/>
            <w:vAlign w:val="center"/>
          </w:tcPr>
          <w:p w:rsidR="004A2B61" w:rsidRPr="009E1707" w:rsidRDefault="005F2D47" w:rsidP="005200C5">
            <w:pPr>
              <w:pStyle w:val="NoSpacing"/>
              <w:jc w:val="center"/>
              <w:rPr>
                <w:rFonts w:ascii="Arial" w:hAnsi="Arial" w:cs="Arial"/>
              </w:rPr>
            </w:pPr>
            <w:r w:rsidRPr="009E1707">
              <w:rPr>
                <w:rFonts w:ascii="Arial" w:hAnsi="Arial" w:cs="Arial"/>
              </w:rPr>
              <w:t>01</w:t>
            </w:r>
          </w:p>
        </w:tc>
      </w:tr>
      <w:tr w:rsidR="005F2D47" w:rsidRPr="00437011" w:rsidTr="00641E33">
        <w:tc>
          <w:tcPr>
            <w:tcW w:w="540" w:type="dxa"/>
            <w:vAlign w:val="center"/>
          </w:tcPr>
          <w:p w:rsidR="005F2D47" w:rsidRPr="009E1707" w:rsidRDefault="005F2D47" w:rsidP="006F5D7D">
            <w:pPr>
              <w:pStyle w:val="NoSpacing"/>
              <w:jc w:val="center"/>
              <w:rPr>
                <w:rFonts w:ascii="Arial" w:hAnsi="Arial" w:cs="Arial"/>
                <w:b/>
              </w:rPr>
            </w:pPr>
            <w:r w:rsidRPr="009E1707">
              <w:rPr>
                <w:rFonts w:ascii="Arial" w:hAnsi="Arial" w:cs="Arial"/>
                <w:b/>
              </w:rPr>
              <w:t>4</w:t>
            </w:r>
          </w:p>
        </w:tc>
        <w:tc>
          <w:tcPr>
            <w:tcW w:w="2520" w:type="dxa"/>
            <w:vAlign w:val="center"/>
          </w:tcPr>
          <w:p w:rsidR="005F2D47" w:rsidRPr="009E1707" w:rsidRDefault="005F2D47" w:rsidP="005F2D47">
            <w:pPr>
              <w:rPr>
                <w:rFonts w:ascii="Arial" w:hAnsi="Arial" w:cs="Arial"/>
                <w:b/>
                <w:color w:val="000000"/>
                <w:sz w:val="22"/>
                <w:szCs w:val="22"/>
              </w:rPr>
            </w:pPr>
            <w:r w:rsidRPr="009E1707">
              <w:rPr>
                <w:rFonts w:ascii="Arial" w:hAnsi="Arial" w:cs="Arial"/>
                <w:b/>
                <w:color w:val="000000"/>
                <w:sz w:val="22"/>
                <w:szCs w:val="22"/>
              </w:rPr>
              <w:t>Cosine Controlled triggeriing circuit kit</w:t>
            </w:r>
          </w:p>
          <w:p w:rsidR="005F2D47" w:rsidRPr="009E1707" w:rsidRDefault="005F2D47" w:rsidP="00C45B88">
            <w:pPr>
              <w:rPr>
                <w:rFonts w:ascii="Arial" w:hAnsi="Arial" w:cs="Arial"/>
                <w:b/>
                <w:color w:val="000000"/>
                <w:sz w:val="22"/>
                <w:szCs w:val="22"/>
              </w:rPr>
            </w:pPr>
          </w:p>
        </w:tc>
        <w:tc>
          <w:tcPr>
            <w:tcW w:w="6269" w:type="dxa"/>
            <w:vAlign w:val="center"/>
          </w:tcPr>
          <w:p w:rsidR="005F2D47" w:rsidRPr="009E1707" w:rsidRDefault="005F2D47" w:rsidP="005F2D47">
            <w:pPr>
              <w:pStyle w:val="Default"/>
              <w:jc w:val="both"/>
              <w:rPr>
                <w:b/>
                <w:sz w:val="22"/>
                <w:szCs w:val="22"/>
              </w:rPr>
            </w:pPr>
            <w:r w:rsidRPr="009E1707">
              <w:rPr>
                <w:b/>
                <w:sz w:val="22"/>
                <w:szCs w:val="22"/>
              </w:rPr>
              <w:t>Features:</w:t>
            </w:r>
          </w:p>
          <w:p w:rsidR="005F2D47" w:rsidRPr="009E1707" w:rsidRDefault="005F2D47" w:rsidP="005F2D47">
            <w:pPr>
              <w:pStyle w:val="Default"/>
              <w:numPr>
                <w:ilvl w:val="4"/>
                <w:numId w:val="1"/>
              </w:numPr>
              <w:tabs>
                <w:tab w:val="clear" w:pos="3600"/>
                <w:tab w:val="num" w:pos="792"/>
              </w:tabs>
              <w:ind w:left="792"/>
              <w:jc w:val="both"/>
              <w:rPr>
                <w:sz w:val="22"/>
                <w:szCs w:val="22"/>
              </w:rPr>
            </w:pPr>
            <w:r w:rsidRPr="009E1707">
              <w:rPr>
                <w:sz w:val="22"/>
                <w:szCs w:val="22"/>
              </w:rPr>
              <w:t>Kit working voltage= 220-240 V AC,</w:t>
            </w:r>
            <w:r w:rsidR="00EE473C" w:rsidRPr="009E1707">
              <w:rPr>
                <w:sz w:val="22"/>
                <w:szCs w:val="22"/>
              </w:rPr>
              <w:t xml:space="preserve"> </w:t>
            </w:r>
            <w:r w:rsidRPr="009E1707">
              <w:rPr>
                <w:sz w:val="22"/>
                <w:szCs w:val="22"/>
              </w:rPr>
              <w:t>50HZ .</w:t>
            </w:r>
          </w:p>
          <w:p w:rsidR="005F2D47" w:rsidRPr="009E1707" w:rsidRDefault="00EE473C" w:rsidP="005F2D47">
            <w:pPr>
              <w:pStyle w:val="ListParagraph"/>
              <w:numPr>
                <w:ilvl w:val="0"/>
                <w:numId w:val="1"/>
              </w:numPr>
              <w:tabs>
                <w:tab w:val="clear" w:pos="1296"/>
                <w:tab w:val="num" w:pos="792"/>
              </w:tabs>
              <w:ind w:left="792" w:hanging="360"/>
              <w:rPr>
                <w:rFonts w:ascii="Arial" w:hAnsi="Arial" w:cs="Arial"/>
                <w:sz w:val="22"/>
                <w:szCs w:val="22"/>
              </w:rPr>
            </w:pPr>
            <w:r w:rsidRPr="009E1707">
              <w:rPr>
                <w:rFonts w:ascii="Arial" w:hAnsi="Arial" w:cs="Arial"/>
                <w:sz w:val="22"/>
                <w:szCs w:val="22"/>
              </w:rPr>
              <w:t>Inbuilt Hal</w:t>
            </w:r>
            <w:r w:rsidR="005F2D47" w:rsidRPr="009E1707">
              <w:rPr>
                <w:rFonts w:ascii="Arial" w:hAnsi="Arial" w:cs="Arial"/>
                <w:sz w:val="22"/>
                <w:szCs w:val="22"/>
              </w:rPr>
              <w:t xml:space="preserve">f Wave Controlled rectifier Circuit for Checking the </w:t>
            </w:r>
            <w:r w:rsidRPr="009E1707">
              <w:rPr>
                <w:rFonts w:ascii="Arial" w:hAnsi="Arial" w:cs="Arial"/>
                <w:sz w:val="22"/>
                <w:szCs w:val="22"/>
              </w:rPr>
              <w:t xml:space="preserve">effect </w:t>
            </w:r>
            <w:r w:rsidR="005F2D47" w:rsidRPr="009E1707">
              <w:rPr>
                <w:rFonts w:ascii="Arial" w:hAnsi="Arial" w:cs="Arial"/>
                <w:sz w:val="22"/>
                <w:szCs w:val="22"/>
              </w:rPr>
              <w:t>Variation of Firing Angle</w:t>
            </w:r>
          </w:p>
          <w:p w:rsidR="00F20A52" w:rsidRPr="009E1707" w:rsidRDefault="00F20A52" w:rsidP="005F2D47">
            <w:pPr>
              <w:pStyle w:val="ListParagraph"/>
              <w:numPr>
                <w:ilvl w:val="0"/>
                <w:numId w:val="1"/>
              </w:numPr>
              <w:tabs>
                <w:tab w:val="clear" w:pos="1296"/>
                <w:tab w:val="num" w:pos="792"/>
              </w:tabs>
              <w:ind w:left="792" w:hanging="360"/>
              <w:rPr>
                <w:rFonts w:ascii="Arial" w:hAnsi="Arial" w:cs="Arial"/>
                <w:sz w:val="22"/>
                <w:szCs w:val="22"/>
              </w:rPr>
            </w:pPr>
            <w:r w:rsidRPr="009E1707">
              <w:rPr>
                <w:rFonts w:ascii="Arial" w:hAnsi="Arial" w:cs="Arial"/>
                <w:bCs/>
                <w:iCs/>
                <w:sz w:val="22"/>
                <w:szCs w:val="22"/>
              </w:rPr>
              <w:t>Analog/</w:t>
            </w:r>
            <w:r w:rsidRPr="009E1707">
              <w:rPr>
                <w:rFonts w:ascii="Arial" w:hAnsi="Arial" w:cs="Arial"/>
                <w:bCs/>
                <w:iCs/>
                <w:color w:val="000000"/>
                <w:sz w:val="22"/>
                <w:szCs w:val="22"/>
              </w:rPr>
              <w:t>Digital Panel Meters to measure the Voltages &amp; Currents</w:t>
            </w:r>
          </w:p>
          <w:p w:rsidR="00EE473C" w:rsidRPr="009E1707" w:rsidRDefault="00EE473C" w:rsidP="00EE473C">
            <w:pPr>
              <w:jc w:val="both"/>
              <w:rPr>
                <w:rFonts w:ascii="Arial" w:hAnsi="Arial" w:cs="Arial"/>
                <w:b/>
                <w:sz w:val="22"/>
                <w:szCs w:val="22"/>
              </w:rPr>
            </w:pPr>
            <w:r w:rsidRPr="009E1707">
              <w:rPr>
                <w:rFonts w:ascii="Arial" w:hAnsi="Arial" w:cs="Arial"/>
                <w:b/>
                <w:sz w:val="22"/>
                <w:szCs w:val="22"/>
              </w:rPr>
              <w:t>List of Experiments:</w:t>
            </w:r>
          </w:p>
          <w:p w:rsidR="005F2D47" w:rsidRPr="009E1707" w:rsidRDefault="00EE473C" w:rsidP="00895914">
            <w:pPr>
              <w:pStyle w:val="ListParagraph"/>
              <w:numPr>
                <w:ilvl w:val="0"/>
                <w:numId w:val="16"/>
              </w:numPr>
              <w:jc w:val="both"/>
              <w:rPr>
                <w:rFonts w:ascii="Arial" w:hAnsi="Arial" w:cs="Arial"/>
                <w:b/>
                <w:sz w:val="22"/>
                <w:szCs w:val="22"/>
              </w:rPr>
            </w:pPr>
            <w:r w:rsidRPr="009E1707">
              <w:rPr>
                <w:rFonts w:ascii="Arial" w:hAnsi="Arial" w:cs="Arial"/>
                <w:sz w:val="22"/>
                <w:szCs w:val="22"/>
              </w:rPr>
              <w:t xml:space="preserve">Study of </w:t>
            </w:r>
            <w:r w:rsidRPr="009E1707">
              <w:rPr>
                <w:rFonts w:ascii="Arial" w:hAnsi="Arial" w:cs="Arial"/>
                <w:color w:val="000000"/>
                <w:sz w:val="22"/>
                <w:szCs w:val="22"/>
              </w:rPr>
              <w:t>Cosine Controlled triggeriing circuit</w:t>
            </w:r>
          </w:p>
        </w:tc>
        <w:tc>
          <w:tcPr>
            <w:tcW w:w="1291" w:type="dxa"/>
            <w:vAlign w:val="center"/>
          </w:tcPr>
          <w:p w:rsidR="005F2D47" w:rsidRPr="009E1707" w:rsidRDefault="002F5B11" w:rsidP="005200C5">
            <w:pPr>
              <w:pStyle w:val="NoSpacing"/>
              <w:jc w:val="center"/>
              <w:rPr>
                <w:rFonts w:ascii="Arial" w:hAnsi="Arial" w:cs="Arial"/>
              </w:rPr>
            </w:pPr>
            <w:r w:rsidRPr="009E1707">
              <w:rPr>
                <w:rFonts w:ascii="Arial" w:hAnsi="Arial" w:cs="Arial"/>
              </w:rPr>
              <w:t>02</w:t>
            </w:r>
          </w:p>
        </w:tc>
      </w:tr>
      <w:tr w:rsidR="00F20A52" w:rsidRPr="00437011" w:rsidTr="00641E33">
        <w:tc>
          <w:tcPr>
            <w:tcW w:w="540" w:type="dxa"/>
            <w:vAlign w:val="center"/>
          </w:tcPr>
          <w:p w:rsidR="00F20A52" w:rsidRPr="009E1707" w:rsidRDefault="00F20A52" w:rsidP="006F5D7D">
            <w:pPr>
              <w:pStyle w:val="NoSpacing"/>
              <w:jc w:val="center"/>
              <w:rPr>
                <w:rFonts w:ascii="Arial" w:hAnsi="Arial" w:cs="Arial"/>
                <w:b/>
              </w:rPr>
            </w:pPr>
            <w:r w:rsidRPr="009E1707">
              <w:rPr>
                <w:rFonts w:ascii="Arial" w:hAnsi="Arial" w:cs="Arial"/>
                <w:b/>
              </w:rPr>
              <w:t>5</w:t>
            </w:r>
          </w:p>
        </w:tc>
        <w:tc>
          <w:tcPr>
            <w:tcW w:w="2520" w:type="dxa"/>
            <w:vAlign w:val="center"/>
          </w:tcPr>
          <w:p w:rsidR="00F20A52" w:rsidRPr="009E1707" w:rsidRDefault="00F20A52" w:rsidP="00F20A52">
            <w:pPr>
              <w:rPr>
                <w:rFonts w:ascii="Arial" w:hAnsi="Arial" w:cs="Arial"/>
                <w:b/>
                <w:color w:val="000000"/>
                <w:sz w:val="22"/>
                <w:szCs w:val="22"/>
              </w:rPr>
            </w:pPr>
            <w:r w:rsidRPr="009E1707">
              <w:rPr>
                <w:rFonts w:ascii="Arial" w:hAnsi="Arial" w:cs="Arial"/>
                <w:b/>
                <w:color w:val="000000"/>
                <w:sz w:val="22"/>
                <w:szCs w:val="22"/>
              </w:rPr>
              <w:t xml:space="preserve">1-phase Full Wave Controlled rectifier Mid point type and Bridge type  kit               </w:t>
            </w:r>
          </w:p>
          <w:p w:rsidR="00F20A52" w:rsidRPr="009E1707" w:rsidRDefault="00F20A52" w:rsidP="005F2D47">
            <w:pPr>
              <w:rPr>
                <w:rFonts w:ascii="Arial" w:hAnsi="Arial" w:cs="Arial"/>
                <w:b/>
                <w:color w:val="000000"/>
                <w:sz w:val="22"/>
                <w:szCs w:val="22"/>
              </w:rPr>
            </w:pPr>
          </w:p>
        </w:tc>
        <w:tc>
          <w:tcPr>
            <w:tcW w:w="6269" w:type="dxa"/>
            <w:vAlign w:val="center"/>
          </w:tcPr>
          <w:p w:rsidR="00F20A52" w:rsidRPr="009E1707" w:rsidRDefault="00F20A52" w:rsidP="00F20A52">
            <w:pPr>
              <w:pStyle w:val="Default"/>
              <w:jc w:val="both"/>
              <w:rPr>
                <w:b/>
                <w:sz w:val="22"/>
                <w:szCs w:val="22"/>
              </w:rPr>
            </w:pPr>
            <w:r w:rsidRPr="009E1707">
              <w:rPr>
                <w:b/>
                <w:sz w:val="22"/>
                <w:szCs w:val="22"/>
              </w:rPr>
              <w:t>Features:</w:t>
            </w:r>
          </w:p>
          <w:p w:rsidR="00F20A52" w:rsidRPr="009E1707" w:rsidRDefault="00F20A52" w:rsidP="00CB2B8E">
            <w:pPr>
              <w:pStyle w:val="Default"/>
              <w:numPr>
                <w:ilvl w:val="0"/>
                <w:numId w:val="33"/>
              </w:numPr>
              <w:tabs>
                <w:tab w:val="clear" w:pos="1296"/>
                <w:tab w:val="num" w:pos="702"/>
              </w:tabs>
              <w:ind w:left="702" w:hanging="360"/>
              <w:jc w:val="both"/>
              <w:rPr>
                <w:b/>
                <w:sz w:val="22"/>
                <w:szCs w:val="22"/>
              </w:rPr>
            </w:pPr>
            <w:r w:rsidRPr="009E1707">
              <w:rPr>
                <w:sz w:val="22"/>
                <w:szCs w:val="22"/>
              </w:rPr>
              <w:t>Input voltage of converter= 220-240 V AC, 50HZ, output current of 2A.</w:t>
            </w:r>
          </w:p>
          <w:p w:rsidR="00F20A52" w:rsidRPr="009E1707" w:rsidRDefault="00F20A52" w:rsidP="009E1707">
            <w:pPr>
              <w:pStyle w:val="Default"/>
              <w:numPr>
                <w:ilvl w:val="0"/>
                <w:numId w:val="33"/>
              </w:numPr>
              <w:tabs>
                <w:tab w:val="clear" w:pos="1296"/>
                <w:tab w:val="num" w:pos="702"/>
              </w:tabs>
              <w:ind w:left="702" w:hanging="360"/>
              <w:jc w:val="both"/>
              <w:rPr>
                <w:b/>
                <w:sz w:val="22"/>
                <w:szCs w:val="22"/>
              </w:rPr>
            </w:pPr>
            <w:r w:rsidRPr="009E1707">
              <w:rPr>
                <w:b/>
                <w:sz w:val="22"/>
                <w:szCs w:val="22"/>
              </w:rPr>
              <w:t>Separate 1-phase fully controlled rectifier firing circuit.</w:t>
            </w:r>
          </w:p>
          <w:p w:rsidR="00D23660" w:rsidRPr="009E1707" w:rsidRDefault="00D23660" w:rsidP="00CB2B8E">
            <w:pPr>
              <w:pStyle w:val="ListParagraph"/>
              <w:numPr>
                <w:ilvl w:val="0"/>
                <w:numId w:val="33"/>
              </w:numPr>
              <w:tabs>
                <w:tab w:val="clear" w:pos="1296"/>
                <w:tab w:val="num" w:pos="702"/>
                <w:tab w:val="num" w:pos="792"/>
              </w:tabs>
              <w:ind w:left="792" w:hanging="450"/>
              <w:rPr>
                <w:rFonts w:ascii="Arial" w:hAnsi="Arial" w:cs="Arial"/>
                <w:sz w:val="22"/>
                <w:szCs w:val="22"/>
              </w:rPr>
            </w:pPr>
            <w:r w:rsidRPr="009E1707">
              <w:rPr>
                <w:rFonts w:ascii="Arial" w:hAnsi="Arial" w:cs="Arial"/>
                <w:bCs/>
                <w:iCs/>
                <w:sz w:val="22"/>
                <w:szCs w:val="22"/>
              </w:rPr>
              <w:t>Analog/</w:t>
            </w:r>
            <w:r w:rsidRPr="009E1707">
              <w:rPr>
                <w:rFonts w:ascii="Arial" w:hAnsi="Arial" w:cs="Arial"/>
                <w:bCs/>
                <w:iCs/>
                <w:color w:val="000000"/>
                <w:sz w:val="22"/>
                <w:szCs w:val="22"/>
              </w:rPr>
              <w:t>Digital Panel Meters to measure the Voltages &amp; Currents</w:t>
            </w:r>
          </w:p>
          <w:p w:rsidR="00C1653A" w:rsidRPr="009E1707" w:rsidRDefault="00C1653A" w:rsidP="00C1653A">
            <w:pPr>
              <w:jc w:val="both"/>
              <w:rPr>
                <w:rFonts w:ascii="Arial" w:hAnsi="Arial" w:cs="Arial"/>
                <w:b/>
                <w:sz w:val="22"/>
                <w:szCs w:val="22"/>
              </w:rPr>
            </w:pPr>
            <w:r w:rsidRPr="009E1707">
              <w:rPr>
                <w:rFonts w:ascii="Arial" w:hAnsi="Arial" w:cs="Arial"/>
                <w:b/>
                <w:sz w:val="22"/>
                <w:szCs w:val="22"/>
              </w:rPr>
              <w:t>List of Experiments:</w:t>
            </w:r>
          </w:p>
          <w:p w:rsidR="00D23660" w:rsidRPr="009E1707" w:rsidRDefault="00C1653A" w:rsidP="00C1653A">
            <w:pPr>
              <w:pStyle w:val="Default"/>
              <w:numPr>
                <w:ilvl w:val="0"/>
                <w:numId w:val="34"/>
              </w:numPr>
              <w:jc w:val="both"/>
              <w:rPr>
                <w:sz w:val="22"/>
                <w:szCs w:val="22"/>
              </w:rPr>
            </w:pPr>
            <w:r w:rsidRPr="009E1707">
              <w:rPr>
                <w:rFonts w:eastAsia="Times New Roman"/>
                <w:color w:val="auto"/>
                <w:sz w:val="22"/>
                <w:szCs w:val="22"/>
              </w:rPr>
              <w:t>Study of 1-phase full wave controlled rectifier(Mid point &amp; Bridge type) with R and RL load.</w:t>
            </w:r>
          </w:p>
        </w:tc>
        <w:tc>
          <w:tcPr>
            <w:tcW w:w="1291" w:type="dxa"/>
            <w:vAlign w:val="center"/>
          </w:tcPr>
          <w:p w:rsidR="00F20A52" w:rsidRPr="009E1707" w:rsidRDefault="00C1653A" w:rsidP="005200C5">
            <w:pPr>
              <w:pStyle w:val="NoSpacing"/>
              <w:jc w:val="center"/>
              <w:rPr>
                <w:rFonts w:ascii="Arial" w:hAnsi="Arial" w:cs="Arial"/>
              </w:rPr>
            </w:pPr>
            <w:r w:rsidRPr="009E1707">
              <w:rPr>
                <w:rFonts w:ascii="Arial" w:hAnsi="Arial" w:cs="Arial"/>
              </w:rPr>
              <w:t>01</w:t>
            </w:r>
          </w:p>
        </w:tc>
      </w:tr>
      <w:tr w:rsidR="00CB2B8E" w:rsidRPr="00437011" w:rsidTr="00641E33">
        <w:tc>
          <w:tcPr>
            <w:tcW w:w="540" w:type="dxa"/>
            <w:vAlign w:val="center"/>
          </w:tcPr>
          <w:p w:rsidR="00CB2B8E" w:rsidRPr="009E1707" w:rsidRDefault="00CB2B8E" w:rsidP="006F5D7D">
            <w:pPr>
              <w:pStyle w:val="NoSpacing"/>
              <w:jc w:val="center"/>
              <w:rPr>
                <w:rFonts w:ascii="Arial" w:hAnsi="Arial" w:cs="Arial"/>
                <w:b/>
              </w:rPr>
            </w:pPr>
            <w:r w:rsidRPr="009E1707">
              <w:rPr>
                <w:rFonts w:ascii="Arial" w:hAnsi="Arial" w:cs="Arial"/>
                <w:b/>
              </w:rPr>
              <w:lastRenderedPageBreak/>
              <w:t>6</w:t>
            </w:r>
          </w:p>
        </w:tc>
        <w:tc>
          <w:tcPr>
            <w:tcW w:w="2520" w:type="dxa"/>
            <w:vAlign w:val="center"/>
          </w:tcPr>
          <w:p w:rsidR="00CB2B8E" w:rsidRPr="009E1707" w:rsidRDefault="00CB2B8E" w:rsidP="00CB2B8E">
            <w:pPr>
              <w:rPr>
                <w:rFonts w:ascii="Arial" w:hAnsi="Arial" w:cs="Arial"/>
                <w:b/>
                <w:color w:val="000000"/>
                <w:sz w:val="22"/>
                <w:szCs w:val="22"/>
              </w:rPr>
            </w:pPr>
            <w:r w:rsidRPr="009E1707">
              <w:rPr>
                <w:rFonts w:ascii="Arial" w:hAnsi="Arial" w:cs="Arial"/>
                <w:b/>
                <w:color w:val="000000"/>
                <w:sz w:val="22"/>
                <w:szCs w:val="22"/>
              </w:rPr>
              <w:t xml:space="preserve">3-phase semiconverter and full converter bridge Kit </w:t>
            </w:r>
          </w:p>
          <w:p w:rsidR="00CB2B8E" w:rsidRPr="009E1707" w:rsidRDefault="00CB2B8E" w:rsidP="00F20A52">
            <w:pPr>
              <w:rPr>
                <w:rFonts w:ascii="Arial" w:hAnsi="Arial" w:cs="Arial"/>
                <w:b/>
                <w:color w:val="000000"/>
                <w:sz w:val="22"/>
                <w:szCs w:val="22"/>
              </w:rPr>
            </w:pPr>
          </w:p>
        </w:tc>
        <w:tc>
          <w:tcPr>
            <w:tcW w:w="6269" w:type="dxa"/>
            <w:vAlign w:val="center"/>
          </w:tcPr>
          <w:p w:rsidR="00CB2B8E" w:rsidRPr="009E1707" w:rsidRDefault="00CB2B8E" w:rsidP="00CB2B8E">
            <w:pPr>
              <w:pStyle w:val="Default"/>
              <w:jc w:val="both"/>
              <w:rPr>
                <w:b/>
                <w:sz w:val="22"/>
                <w:szCs w:val="22"/>
              </w:rPr>
            </w:pPr>
            <w:r w:rsidRPr="009E1707">
              <w:rPr>
                <w:b/>
                <w:sz w:val="22"/>
                <w:szCs w:val="22"/>
              </w:rPr>
              <w:t>Features:</w:t>
            </w:r>
          </w:p>
          <w:p w:rsidR="00CB2B8E" w:rsidRPr="009E1707" w:rsidRDefault="00CB2B8E" w:rsidP="00CB2B8E">
            <w:pPr>
              <w:pStyle w:val="ListParagraph"/>
              <w:numPr>
                <w:ilvl w:val="0"/>
                <w:numId w:val="36"/>
              </w:numPr>
              <w:tabs>
                <w:tab w:val="clear" w:pos="2016"/>
                <w:tab w:val="num" w:pos="792"/>
              </w:tabs>
              <w:ind w:left="792" w:hanging="450"/>
              <w:jc w:val="both"/>
              <w:rPr>
                <w:rFonts w:ascii="Arial" w:hAnsi="Arial" w:cs="Arial"/>
                <w:sz w:val="22"/>
                <w:szCs w:val="22"/>
              </w:rPr>
            </w:pPr>
            <w:r w:rsidRPr="009E1707">
              <w:rPr>
                <w:rFonts w:ascii="Arial" w:hAnsi="Arial" w:cs="Arial"/>
                <w:sz w:val="22"/>
                <w:szCs w:val="22"/>
              </w:rPr>
              <w:t>Input Voltage 0-415V AC, 50 HZ , Output Current=3A, Output Voltage =180V DC.</w:t>
            </w:r>
          </w:p>
          <w:p w:rsidR="00CB2B8E" w:rsidRPr="009E1707" w:rsidRDefault="00CB2B8E" w:rsidP="00CB2B8E">
            <w:pPr>
              <w:pStyle w:val="ListParagraph"/>
              <w:numPr>
                <w:ilvl w:val="0"/>
                <w:numId w:val="36"/>
              </w:numPr>
              <w:tabs>
                <w:tab w:val="clear" w:pos="2016"/>
                <w:tab w:val="num" w:pos="792"/>
              </w:tabs>
              <w:ind w:left="792" w:hanging="450"/>
              <w:jc w:val="both"/>
              <w:rPr>
                <w:rFonts w:ascii="Arial" w:hAnsi="Arial" w:cs="Arial"/>
                <w:b/>
                <w:sz w:val="22"/>
                <w:szCs w:val="22"/>
              </w:rPr>
            </w:pPr>
            <w:r w:rsidRPr="009E1707">
              <w:rPr>
                <w:rFonts w:ascii="Arial" w:hAnsi="Arial" w:cs="Arial"/>
                <w:b/>
                <w:sz w:val="22"/>
                <w:szCs w:val="22"/>
              </w:rPr>
              <w:t>Separate 3-phase converter firing circuit</w:t>
            </w:r>
          </w:p>
          <w:p w:rsidR="00CB2B8E" w:rsidRPr="009E1707" w:rsidRDefault="00CB2B8E" w:rsidP="00CB2B8E">
            <w:pPr>
              <w:pStyle w:val="ListParagraph"/>
              <w:numPr>
                <w:ilvl w:val="0"/>
                <w:numId w:val="36"/>
              </w:numPr>
              <w:tabs>
                <w:tab w:val="clear" w:pos="2016"/>
                <w:tab w:val="num" w:pos="702"/>
                <w:tab w:val="num" w:pos="792"/>
              </w:tabs>
              <w:ind w:left="792" w:hanging="450"/>
              <w:rPr>
                <w:rFonts w:ascii="Arial" w:hAnsi="Arial" w:cs="Arial"/>
                <w:sz w:val="22"/>
                <w:szCs w:val="22"/>
              </w:rPr>
            </w:pPr>
            <w:r w:rsidRPr="009E1707">
              <w:rPr>
                <w:rFonts w:ascii="Arial" w:hAnsi="Arial" w:cs="Arial"/>
                <w:bCs/>
                <w:iCs/>
                <w:sz w:val="22"/>
                <w:szCs w:val="22"/>
              </w:rPr>
              <w:t xml:space="preserve"> Analog/</w:t>
            </w:r>
            <w:r w:rsidRPr="009E1707">
              <w:rPr>
                <w:rFonts w:ascii="Arial" w:hAnsi="Arial" w:cs="Arial"/>
                <w:bCs/>
                <w:iCs/>
                <w:color w:val="000000"/>
                <w:sz w:val="22"/>
                <w:szCs w:val="22"/>
              </w:rPr>
              <w:t>Digital Panel Meters to measure the Voltages &amp; Currents</w:t>
            </w:r>
          </w:p>
          <w:p w:rsidR="00CB2B8E" w:rsidRPr="009E1707" w:rsidRDefault="00CB2B8E" w:rsidP="00CB2B8E">
            <w:pPr>
              <w:jc w:val="both"/>
              <w:rPr>
                <w:rFonts w:ascii="Arial" w:hAnsi="Arial" w:cs="Arial"/>
                <w:b/>
                <w:sz w:val="22"/>
                <w:szCs w:val="22"/>
              </w:rPr>
            </w:pPr>
            <w:r w:rsidRPr="009E1707">
              <w:rPr>
                <w:rFonts w:ascii="Arial" w:hAnsi="Arial" w:cs="Arial"/>
                <w:b/>
                <w:sz w:val="22"/>
                <w:szCs w:val="22"/>
              </w:rPr>
              <w:t>List of Experiments:</w:t>
            </w:r>
          </w:p>
          <w:p w:rsidR="00CB2B8E" w:rsidRPr="009E1707" w:rsidRDefault="00CB2B8E" w:rsidP="00895914">
            <w:pPr>
              <w:pStyle w:val="ListParagraph"/>
              <w:numPr>
                <w:ilvl w:val="0"/>
                <w:numId w:val="34"/>
              </w:numPr>
              <w:jc w:val="both"/>
              <w:rPr>
                <w:rFonts w:ascii="Arial" w:hAnsi="Arial" w:cs="Arial"/>
                <w:sz w:val="22"/>
                <w:szCs w:val="22"/>
              </w:rPr>
            </w:pPr>
            <w:r w:rsidRPr="009E1707">
              <w:rPr>
                <w:rFonts w:ascii="Arial" w:hAnsi="Arial" w:cs="Arial"/>
                <w:sz w:val="22"/>
                <w:szCs w:val="22"/>
              </w:rPr>
              <w:t>Study of 3-phase full wave controlled rectifier(Full and Semi Converter) with R and RL</w:t>
            </w:r>
          </w:p>
        </w:tc>
        <w:tc>
          <w:tcPr>
            <w:tcW w:w="1291" w:type="dxa"/>
            <w:vAlign w:val="center"/>
          </w:tcPr>
          <w:p w:rsidR="00CB2B8E" w:rsidRPr="009E1707" w:rsidRDefault="00CF6F1E" w:rsidP="005200C5">
            <w:pPr>
              <w:pStyle w:val="NoSpacing"/>
              <w:jc w:val="center"/>
              <w:rPr>
                <w:rFonts w:ascii="Arial" w:hAnsi="Arial" w:cs="Arial"/>
              </w:rPr>
            </w:pPr>
            <w:r w:rsidRPr="009E1707">
              <w:rPr>
                <w:rFonts w:ascii="Arial" w:hAnsi="Arial" w:cs="Arial"/>
              </w:rPr>
              <w:t>01</w:t>
            </w:r>
          </w:p>
        </w:tc>
      </w:tr>
      <w:tr w:rsidR="00CF6F1E" w:rsidRPr="00437011" w:rsidTr="00641E33">
        <w:tc>
          <w:tcPr>
            <w:tcW w:w="540" w:type="dxa"/>
            <w:vAlign w:val="center"/>
          </w:tcPr>
          <w:p w:rsidR="00CF6F1E" w:rsidRPr="009E1707" w:rsidRDefault="00CF6F1E" w:rsidP="006F5D7D">
            <w:pPr>
              <w:pStyle w:val="NoSpacing"/>
              <w:jc w:val="center"/>
              <w:rPr>
                <w:rFonts w:ascii="Arial" w:hAnsi="Arial" w:cs="Arial"/>
                <w:b/>
              </w:rPr>
            </w:pPr>
            <w:r w:rsidRPr="009E1707">
              <w:rPr>
                <w:rFonts w:ascii="Arial" w:hAnsi="Arial" w:cs="Arial"/>
                <w:b/>
              </w:rPr>
              <w:t>7</w:t>
            </w:r>
          </w:p>
        </w:tc>
        <w:tc>
          <w:tcPr>
            <w:tcW w:w="2520" w:type="dxa"/>
            <w:vAlign w:val="center"/>
          </w:tcPr>
          <w:p w:rsidR="00E75D15" w:rsidRPr="009E1707" w:rsidRDefault="00E75D15" w:rsidP="00E75D15">
            <w:pPr>
              <w:rPr>
                <w:rFonts w:ascii="Arial" w:hAnsi="Arial" w:cs="Arial"/>
                <w:b/>
                <w:color w:val="000000"/>
                <w:sz w:val="22"/>
                <w:szCs w:val="22"/>
              </w:rPr>
            </w:pPr>
            <w:r w:rsidRPr="009E1707">
              <w:rPr>
                <w:rFonts w:ascii="Arial" w:hAnsi="Arial" w:cs="Arial"/>
                <w:b/>
                <w:color w:val="000000"/>
                <w:sz w:val="22"/>
                <w:szCs w:val="22"/>
              </w:rPr>
              <w:t>Forward Converter Kit</w:t>
            </w:r>
          </w:p>
          <w:p w:rsidR="00CF6F1E" w:rsidRPr="009E1707" w:rsidRDefault="00CF6F1E" w:rsidP="00CB2B8E">
            <w:pPr>
              <w:rPr>
                <w:rFonts w:ascii="Arial" w:hAnsi="Arial" w:cs="Arial"/>
                <w:b/>
                <w:color w:val="000000"/>
                <w:sz w:val="22"/>
                <w:szCs w:val="22"/>
              </w:rPr>
            </w:pPr>
          </w:p>
        </w:tc>
        <w:tc>
          <w:tcPr>
            <w:tcW w:w="6269" w:type="dxa"/>
            <w:vAlign w:val="center"/>
          </w:tcPr>
          <w:p w:rsidR="00E75D15" w:rsidRPr="009E1707" w:rsidRDefault="00E75D15" w:rsidP="00E75D15">
            <w:pPr>
              <w:pStyle w:val="Default"/>
              <w:jc w:val="both"/>
              <w:rPr>
                <w:b/>
                <w:sz w:val="22"/>
                <w:szCs w:val="22"/>
              </w:rPr>
            </w:pPr>
            <w:r w:rsidRPr="009E1707">
              <w:rPr>
                <w:b/>
                <w:sz w:val="22"/>
                <w:szCs w:val="22"/>
              </w:rPr>
              <w:t>Features:</w:t>
            </w:r>
          </w:p>
          <w:p w:rsidR="00E75D15" w:rsidRPr="009E1707" w:rsidRDefault="00E75D15" w:rsidP="00962197">
            <w:pPr>
              <w:pStyle w:val="ListParagraph"/>
              <w:numPr>
                <w:ilvl w:val="0"/>
                <w:numId w:val="38"/>
              </w:numPr>
              <w:tabs>
                <w:tab w:val="clear" w:pos="1296"/>
                <w:tab w:val="num" w:pos="702"/>
              </w:tabs>
              <w:ind w:left="702" w:hanging="360"/>
              <w:rPr>
                <w:rFonts w:ascii="Arial" w:hAnsi="Arial" w:cs="Arial"/>
                <w:sz w:val="22"/>
                <w:szCs w:val="22"/>
              </w:rPr>
            </w:pPr>
            <w:r w:rsidRPr="009E1707">
              <w:rPr>
                <w:rFonts w:ascii="Arial" w:hAnsi="Arial" w:cs="Arial"/>
                <w:sz w:val="22"/>
                <w:szCs w:val="22"/>
              </w:rPr>
              <w:t xml:space="preserve">Kit Working Voltage 220-240 V AC, 50HZ, </w:t>
            </w:r>
          </w:p>
          <w:p w:rsidR="00E75D15" w:rsidRPr="009E1707" w:rsidRDefault="00E75D15" w:rsidP="00962197">
            <w:pPr>
              <w:pStyle w:val="ListParagraph"/>
              <w:numPr>
                <w:ilvl w:val="0"/>
                <w:numId w:val="38"/>
              </w:numPr>
              <w:ind w:left="702" w:hanging="360"/>
              <w:rPr>
                <w:rFonts w:ascii="Arial" w:hAnsi="Arial" w:cs="Arial"/>
                <w:sz w:val="22"/>
                <w:szCs w:val="22"/>
              </w:rPr>
            </w:pPr>
            <w:r w:rsidRPr="009E1707">
              <w:rPr>
                <w:rFonts w:ascii="Arial" w:hAnsi="Arial" w:cs="Arial"/>
                <w:sz w:val="22"/>
                <w:szCs w:val="22"/>
              </w:rPr>
              <w:t>Output=30V DC</w:t>
            </w:r>
          </w:p>
          <w:p w:rsidR="00E75D15" w:rsidRPr="009E1707" w:rsidRDefault="00E75D15" w:rsidP="00E75D15">
            <w:pPr>
              <w:jc w:val="both"/>
              <w:rPr>
                <w:rFonts w:ascii="Arial" w:hAnsi="Arial" w:cs="Arial"/>
                <w:b/>
                <w:sz w:val="22"/>
                <w:szCs w:val="22"/>
              </w:rPr>
            </w:pPr>
            <w:r w:rsidRPr="009E1707">
              <w:rPr>
                <w:rFonts w:ascii="Arial" w:hAnsi="Arial" w:cs="Arial"/>
                <w:b/>
                <w:sz w:val="22"/>
                <w:szCs w:val="22"/>
              </w:rPr>
              <w:t>List of Experiments:</w:t>
            </w:r>
          </w:p>
          <w:p w:rsidR="00CF6F1E" w:rsidRPr="009E1707" w:rsidRDefault="00E75D15" w:rsidP="00E75D15">
            <w:pPr>
              <w:pStyle w:val="Default"/>
              <w:numPr>
                <w:ilvl w:val="0"/>
                <w:numId w:val="34"/>
              </w:numPr>
              <w:jc w:val="both"/>
              <w:rPr>
                <w:b/>
                <w:sz w:val="22"/>
                <w:szCs w:val="22"/>
              </w:rPr>
            </w:pPr>
            <w:r w:rsidRPr="009E1707">
              <w:rPr>
                <w:sz w:val="22"/>
                <w:szCs w:val="22"/>
              </w:rPr>
              <w:t>Study of forward converter operation.</w:t>
            </w:r>
          </w:p>
        </w:tc>
        <w:tc>
          <w:tcPr>
            <w:tcW w:w="1291" w:type="dxa"/>
            <w:vAlign w:val="center"/>
          </w:tcPr>
          <w:p w:rsidR="00CF6F1E" w:rsidRPr="009E1707" w:rsidRDefault="006D4C5D" w:rsidP="005200C5">
            <w:pPr>
              <w:pStyle w:val="NoSpacing"/>
              <w:jc w:val="center"/>
              <w:rPr>
                <w:rFonts w:ascii="Arial" w:hAnsi="Arial" w:cs="Arial"/>
              </w:rPr>
            </w:pPr>
            <w:r w:rsidRPr="009E1707">
              <w:rPr>
                <w:rFonts w:ascii="Arial" w:hAnsi="Arial" w:cs="Arial"/>
              </w:rPr>
              <w:t>01</w:t>
            </w:r>
          </w:p>
        </w:tc>
      </w:tr>
      <w:tr w:rsidR="006D4C5D" w:rsidRPr="00437011" w:rsidTr="00641E33">
        <w:tc>
          <w:tcPr>
            <w:tcW w:w="540" w:type="dxa"/>
            <w:vAlign w:val="center"/>
          </w:tcPr>
          <w:p w:rsidR="006D4C5D" w:rsidRPr="009E1707" w:rsidRDefault="006D4C5D" w:rsidP="006F5D7D">
            <w:pPr>
              <w:pStyle w:val="NoSpacing"/>
              <w:jc w:val="center"/>
              <w:rPr>
                <w:rFonts w:ascii="Arial" w:hAnsi="Arial" w:cs="Arial"/>
                <w:b/>
              </w:rPr>
            </w:pPr>
            <w:r w:rsidRPr="009E1707">
              <w:rPr>
                <w:rFonts w:ascii="Arial" w:hAnsi="Arial" w:cs="Arial"/>
                <w:b/>
              </w:rPr>
              <w:t>8</w:t>
            </w:r>
          </w:p>
        </w:tc>
        <w:tc>
          <w:tcPr>
            <w:tcW w:w="2520" w:type="dxa"/>
            <w:vAlign w:val="center"/>
          </w:tcPr>
          <w:p w:rsidR="006D4C5D" w:rsidRPr="009E1707" w:rsidRDefault="006D4C5D" w:rsidP="00E75D15">
            <w:pPr>
              <w:rPr>
                <w:rFonts w:ascii="Arial" w:hAnsi="Arial" w:cs="Arial"/>
                <w:b/>
                <w:color w:val="000000"/>
                <w:sz w:val="22"/>
                <w:szCs w:val="22"/>
              </w:rPr>
            </w:pPr>
            <w:r w:rsidRPr="009E1707">
              <w:rPr>
                <w:rFonts w:ascii="Arial" w:hAnsi="Arial" w:cs="Arial"/>
                <w:b/>
                <w:color w:val="000000"/>
                <w:sz w:val="22"/>
                <w:szCs w:val="22"/>
              </w:rPr>
              <w:t>Flyback Converter Kit</w:t>
            </w:r>
          </w:p>
        </w:tc>
        <w:tc>
          <w:tcPr>
            <w:tcW w:w="6269" w:type="dxa"/>
            <w:vAlign w:val="center"/>
          </w:tcPr>
          <w:p w:rsidR="006D4C5D" w:rsidRPr="009E1707" w:rsidRDefault="006D4C5D" w:rsidP="006D4C5D">
            <w:pPr>
              <w:pStyle w:val="Default"/>
              <w:jc w:val="both"/>
              <w:rPr>
                <w:b/>
                <w:sz w:val="22"/>
                <w:szCs w:val="22"/>
              </w:rPr>
            </w:pPr>
            <w:r w:rsidRPr="009E1707">
              <w:rPr>
                <w:b/>
                <w:sz w:val="22"/>
                <w:szCs w:val="22"/>
              </w:rPr>
              <w:t>Features:</w:t>
            </w:r>
          </w:p>
          <w:p w:rsidR="006D4C5D" w:rsidRPr="009E1707" w:rsidRDefault="006D4C5D" w:rsidP="00962197">
            <w:pPr>
              <w:pStyle w:val="ListParagraph"/>
              <w:numPr>
                <w:ilvl w:val="0"/>
                <w:numId w:val="39"/>
              </w:numPr>
              <w:tabs>
                <w:tab w:val="clear" w:pos="1296"/>
                <w:tab w:val="num" w:pos="702"/>
              </w:tabs>
              <w:ind w:hanging="954"/>
              <w:rPr>
                <w:rFonts w:ascii="Arial" w:hAnsi="Arial" w:cs="Arial"/>
                <w:sz w:val="22"/>
                <w:szCs w:val="22"/>
              </w:rPr>
            </w:pPr>
            <w:r w:rsidRPr="009E1707">
              <w:rPr>
                <w:rFonts w:ascii="Arial" w:hAnsi="Arial" w:cs="Arial"/>
                <w:sz w:val="22"/>
                <w:szCs w:val="22"/>
              </w:rPr>
              <w:t xml:space="preserve">Kit Working Voltage 220-240 V AC, 50HZ, </w:t>
            </w:r>
          </w:p>
          <w:p w:rsidR="006D4C5D" w:rsidRPr="009E1707" w:rsidRDefault="006D4C5D" w:rsidP="00962197">
            <w:pPr>
              <w:pStyle w:val="ListParagraph"/>
              <w:numPr>
                <w:ilvl w:val="0"/>
                <w:numId w:val="39"/>
              </w:numPr>
              <w:tabs>
                <w:tab w:val="clear" w:pos="1296"/>
                <w:tab w:val="num" w:pos="702"/>
              </w:tabs>
              <w:ind w:hanging="954"/>
              <w:rPr>
                <w:rFonts w:ascii="Arial" w:hAnsi="Arial" w:cs="Arial"/>
                <w:sz w:val="22"/>
                <w:szCs w:val="22"/>
              </w:rPr>
            </w:pPr>
            <w:r w:rsidRPr="009E1707">
              <w:rPr>
                <w:rFonts w:ascii="Arial" w:hAnsi="Arial" w:cs="Arial"/>
                <w:sz w:val="22"/>
                <w:szCs w:val="22"/>
              </w:rPr>
              <w:t>Output=30V DC</w:t>
            </w:r>
          </w:p>
          <w:p w:rsidR="006D4C5D" w:rsidRPr="009E1707" w:rsidRDefault="006D4C5D" w:rsidP="006D4C5D">
            <w:pPr>
              <w:jc w:val="both"/>
              <w:rPr>
                <w:rFonts w:ascii="Arial" w:hAnsi="Arial" w:cs="Arial"/>
                <w:b/>
                <w:sz w:val="22"/>
                <w:szCs w:val="22"/>
              </w:rPr>
            </w:pPr>
            <w:r w:rsidRPr="009E1707">
              <w:rPr>
                <w:rFonts w:ascii="Arial" w:hAnsi="Arial" w:cs="Arial"/>
                <w:b/>
                <w:sz w:val="22"/>
                <w:szCs w:val="22"/>
              </w:rPr>
              <w:t>List of Experiments:</w:t>
            </w:r>
          </w:p>
          <w:p w:rsidR="006D4C5D" w:rsidRPr="009E1707" w:rsidRDefault="006D4C5D" w:rsidP="006D4C5D">
            <w:pPr>
              <w:pStyle w:val="Default"/>
              <w:numPr>
                <w:ilvl w:val="0"/>
                <w:numId w:val="34"/>
              </w:numPr>
              <w:jc w:val="both"/>
              <w:rPr>
                <w:b/>
                <w:sz w:val="22"/>
                <w:szCs w:val="22"/>
              </w:rPr>
            </w:pPr>
            <w:r w:rsidRPr="009E1707">
              <w:rPr>
                <w:sz w:val="22"/>
                <w:szCs w:val="22"/>
              </w:rPr>
              <w:t>Study of flyback converter operation.</w:t>
            </w:r>
          </w:p>
        </w:tc>
        <w:tc>
          <w:tcPr>
            <w:tcW w:w="1291" w:type="dxa"/>
            <w:vAlign w:val="center"/>
          </w:tcPr>
          <w:p w:rsidR="006D4C5D" w:rsidRPr="009E1707" w:rsidRDefault="006D4C5D" w:rsidP="005200C5">
            <w:pPr>
              <w:pStyle w:val="NoSpacing"/>
              <w:jc w:val="center"/>
              <w:rPr>
                <w:rFonts w:ascii="Arial" w:hAnsi="Arial" w:cs="Arial"/>
              </w:rPr>
            </w:pPr>
            <w:r w:rsidRPr="009E1707">
              <w:rPr>
                <w:rFonts w:ascii="Arial" w:hAnsi="Arial" w:cs="Arial"/>
              </w:rPr>
              <w:t>01</w:t>
            </w:r>
          </w:p>
        </w:tc>
      </w:tr>
      <w:tr w:rsidR="006D4C5D" w:rsidRPr="00437011" w:rsidTr="00641E33">
        <w:tc>
          <w:tcPr>
            <w:tcW w:w="540" w:type="dxa"/>
            <w:vAlign w:val="center"/>
          </w:tcPr>
          <w:p w:rsidR="006D4C5D" w:rsidRPr="009E1707" w:rsidRDefault="006D4C5D" w:rsidP="006F5D7D">
            <w:pPr>
              <w:pStyle w:val="NoSpacing"/>
              <w:jc w:val="center"/>
              <w:rPr>
                <w:rFonts w:ascii="Arial" w:hAnsi="Arial" w:cs="Arial"/>
                <w:b/>
              </w:rPr>
            </w:pPr>
            <w:r w:rsidRPr="009E1707">
              <w:rPr>
                <w:rFonts w:ascii="Arial" w:hAnsi="Arial" w:cs="Arial"/>
                <w:b/>
              </w:rPr>
              <w:t>9</w:t>
            </w:r>
          </w:p>
        </w:tc>
        <w:tc>
          <w:tcPr>
            <w:tcW w:w="2520" w:type="dxa"/>
            <w:vAlign w:val="center"/>
          </w:tcPr>
          <w:p w:rsidR="006D4C5D" w:rsidRPr="009E1707" w:rsidRDefault="006D4C5D" w:rsidP="006D4C5D">
            <w:pPr>
              <w:rPr>
                <w:rFonts w:ascii="Arial" w:hAnsi="Arial" w:cs="Arial"/>
                <w:b/>
                <w:color w:val="000000"/>
                <w:sz w:val="22"/>
                <w:szCs w:val="22"/>
              </w:rPr>
            </w:pPr>
            <w:r w:rsidRPr="009E1707">
              <w:rPr>
                <w:rFonts w:ascii="Arial" w:hAnsi="Arial" w:cs="Arial"/>
                <w:b/>
                <w:color w:val="000000"/>
                <w:sz w:val="22"/>
                <w:szCs w:val="22"/>
              </w:rPr>
              <w:t xml:space="preserve">IGBT based 1-phase voltage source inverter </w:t>
            </w:r>
            <w:r w:rsidR="00364525" w:rsidRPr="009E1707">
              <w:rPr>
                <w:rFonts w:ascii="Arial" w:hAnsi="Arial" w:cs="Arial"/>
                <w:b/>
                <w:color w:val="000000"/>
                <w:sz w:val="22"/>
                <w:szCs w:val="22"/>
              </w:rPr>
              <w:t>kit</w:t>
            </w:r>
          </w:p>
          <w:p w:rsidR="006D4C5D" w:rsidRPr="009E1707" w:rsidRDefault="006D4C5D" w:rsidP="00E75D15">
            <w:pPr>
              <w:rPr>
                <w:rFonts w:ascii="Arial" w:hAnsi="Arial" w:cs="Arial"/>
                <w:b/>
                <w:color w:val="000000"/>
                <w:sz w:val="22"/>
                <w:szCs w:val="22"/>
              </w:rPr>
            </w:pPr>
          </w:p>
        </w:tc>
        <w:tc>
          <w:tcPr>
            <w:tcW w:w="6269" w:type="dxa"/>
            <w:vAlign w:val="center"/>
          </w:tcPr>
          <w:p w:rsidR="006D4C5D" w:rsidRPr="009E1707" w:rsidRDefault="00C27933" w:rsidP="00C27933">
            <w:pPr>
              <w:pStyle w:val="Default"/>
              <w:jc w:val="both"/>
              <w:rPr>
                <w:b/>
                <w:sz w:val="22"/>
                <w:szCs w:val="22"/>
              </w:rPr>
            </w:pPr>
            <w:r w:rsidRPr="009E1707">
              <w:rPr>
                <w:b/>
                <w:sz w:val="22"/>
                <w:szCs w:val="22"/>
              </w:rPr>
              <w:t>Features:</w:t>
            </w:r>
          </w:p>
          <w:p w:rsidR="00C27933" w:rsidRPr="009E1707" w:rsidRDefault="00C27933" w:rsidP="00962197">
            <w:pPr>
              <w:pStyle w:val="ListParagraph"/>
              <w:numPr>
                <w:ilvl w:val="0"/>
                <w:numId w:val="41"/>
              </w:numPr>
              <w:tabs>
                <w:tab w:val="clear" w:pos="1296"/>
                <w:tab w:val="num" w:pos="702"/>
              </w:tabs>
              <w:autoSpaceDE w:val="0"/>
              <w:autoSpaceDN w:val="0"/>
              <w:adjustRightInd w:val="0"/>
              <w:ind w:left="702" w:hanging="360"/>
              <w:rPr>
                <w:rFonts w:ascii="Arial" w:eastAsia="TimesNewRomanPSMT" w:hAnsi="Arial" w:cs="Arial"/>
                <w:color w:val="000000"/>
                <w:sz w:val="22"/>
                <w:szCs w:val="22"/>
              </w:rPr>
            </w:pPr>
            <w:r w:rsidRPr="009E1707">
              <w:rPr>
                <w:rFonts w:ascii="Arial" w:eastAsia="TimesNewRomanPSMT" w:hAnsi="Arial" w:cs="Arial"/>
                <w:color w:val="000000"/>
                <w:sz w:val="22"/>
                <w:szCs w:val="22"/>
              </w:rPr>
              <w:t>Kit Working Voltage=220-240 VAC,50HZ(internal)</w:t>
            </w:r>
            <w:r w:rsidR="00962197" w:rsidRPr="009E1707">
              <w:rPr>
                <w:rFonts w:ascii="Arial" w:eastAsia="TimesNewRomanPSMT" w:hAnsi="Arial" w:cs="Arial"/>
                <w:color w:val="000000"/>
                <w:sz w:val="22"/>
                <w:szCs w:val="22"/>
              </w:rPr>
              <w:t xml:space="preserve"> </w:t>
            </w:r>
            <w:r w:rsidRPr="009E1707">
              <w:rPr>
                <w:rFonts w:ascii="Arial" w:eastAsia="TimesNewRomanPSMT" w:hAnsi="Arial" w:cs="Arial"/>
                <w:color w:val="000000"/>
                <w:sz w:val="22"/>
                <w:szCs w:val="22"/>
              </w:rPr>
              <w:t>Input Voltage=0-200V DC</w:t>
            </w:r>
            <w:r w:rsidR="00962197" w:rsidRPr="009E1707">
              <w:rPr>
                <w:rFonts w:ascii="Arial" w:eastAsia="TimesNewRomanPSMT" w:hAnsi="Arial" w:cs="Arial"/>
                <w:color w:val="000000"/>
                <w:sz w:val="22"/>
                <w:szCs w:val="22"/>
              </w:rPr>
              <w:t xml:space="preserve">, </w:t>
            </w:r>
            <w:r w:rsidRPr="009E1707">
              <w:rPr>
                <w:rFonts w:ascii="Arial" w:eastAsia="TimesNewRomanPSMT" w:hAnsi="Arial" w:cs="Arial"/>
                <w:color w:val="000000"/>
                <w:sz w:val="22"/>
                <w:szCs w:val="22"/>
              </w:rPr>
              <w:t>Output Current=3A</w:t>
            </w:r>
            <w:r w:rsidRPr="009E1707">
              <w:rPr>
                <w:rFonts w:ascii="Arial" w:eastAsia="TimesNewRomanPSMT" w:hAnsi="Arial" w:cs="Arial"/>
                <w:color w:val="000000"/>
                <w:sz w:val="22"/>
                <w:szCs w:val="22"/>
              </w:rPr>
              <w:tab/>
            </w:r>
          </w:p>
          <w:p w:rsidR="00962197" w:rsidRPr="009E1707" w:rsidRDefault="00962197" w:rsidP="00962197">
            <w:pPr>
              <w:pStyle w:val="ListParagraph"/>
              <w:numPr>
                <w:ilvl w:val="0"/>
                <w:numId w:val="41"/>
              </w:numPr>
              <w:tabs>
                <w:tab w:val="clear" w:pos="1296"/>
                <w:tab w:val="num" w:pos="702"/>
              </w:tabs>
              <w:autoSpaceDE w:val="0"/>
              <w:autoSpaceDN w:val="0"/>
              <w:adjustRightInd w:val="0"/>
              <w:ind w:left="702" w:hanging="360"/>
              <w:rPr>
                <w:rFonts w:ascii="Arial" w:eastAsia="TimesNewRomanPSMT" w:hAnsi="Arial" w:cs="Arial"/>
                <w:b/>
                <w:color w:val="000000"/>
                <w:sz w:val="22"/>
                <w:szCs w:val="22"/>
              </w:rPr>
            </w:pPr>
            <w:r w:rsidRPr="009E1707">
              <w:rPr>
                <w:rFonts w:ascii="Arial" w:eastAsia="TimesNewRomanPSMT" w:hAnsi="Arial" w:cs="Arial"/>
                <w:b/>
                <w:color w:val="000000"/>
                <w:sz w:val="22"/>
                <w:szCs w:val="22"/>
              </w:rPr>
              <w:t>Separate 1- phase Sinusoidal P</w:t>
            </w:r>
            <w:r w:rsidR="00C71999">
              <w:rPr>
                <w:rFonts w:ascii="Arial" w:eastAsia="TimesNewRomanPSMT" w:hAnsi="Arial" w:cs="Arial"/>
                <w:b/>
                <w:color w:val="000000"/>
                <w:sz w:val="22"/>
                <w:szCs w:val="22"/>
              </w:rPr>
              <w:t>WM</w:t>
            </w:r>
            <w:r w:rsidRPr="009E1707">
              <w:rPr>
                <w:rFonts w:ascii="Arial" w:eastAsia="TimesNewRomanPSMT" w:hAnsi="Arial" w:cs="Arial"/>
                <w:b/>
                <w:color w:val="000000"/>
                <w:sz w:val="22"/>
                <w:szCs w:val="22"/>
              </w:rPr>
              <w:t xml:space="preserve"> module kit</w:t>
            </w:r>
          </w:p>
          <w:p w:rsidR="00962197" w:rsidRPr="009E1707" w:rsidRDefault="00962197" w:rsidP="00962197">
            <w:pPr>
              <w:pStyle w:val="ListParagraph"/>
              <w:numPr>
                <w:ilvl w:val="0"/>
                <w:numId w:val="41"/>
              </w:numPr>
              <w:tabs>
                <w:tab w:val="clear" w:pos="1296"/>
                <w:tab w:val="num" w:pos="702"/>
              </w:tabs>
              <w:autoSpaceDE w:val="0"/>
              <w:autoSpaceDN w:val="0"/>
              <w:adjustRightInd w:val="0"/>
              <w:ind w:left="702" w:hanging="360"/>
              <w:rPr>
                <w:rFonts w:ascii="Arial" w:eastAsia="TimesNewRomanPSMT" w:hAnsi="Arial" w:cs="Arial"/>
                <w:color w:val="000000"/>
                <w:sz w:val="22"/>
                <w:szCs w:val="22"/>
              </w:rPr>
            </w:pPr>
            <w:r w:rsidRPr="009E1707">
              <w:rPr>
                <w:rFonts w:ascii="Arial" w:hAnsi="Arial" w:cs="Arial"/>
                <w:bCs/>
                <w:iCs/>
                <w:sz w:val="22"/>
                <w:szCs w:val="22"/>
              </w:rPr>
              <w:t>Analog/</w:t>
            </w:r>
            <w:r w:rsidRPr="009E1707">
              <w:rPr>
                <w:rFonts w:ascii="Arial" w:hAnsi="Arial" w:cs="Arial"/>
                <w:bCs/>
                <w:iCs/>
                <w:color w:val="000000"/>
                <w:sz w:val="22"/>
                <w:szCs w:val="22"/>
              </w:rPr>
              <w:t>Digital Panel Meters to measure the Voltages &amp; Currents</w:t>
            </w:r>
          </w:p>
          <w:p w:rsidR="00962197" w:rsidRPr="009E1707" w:rsidRDefault="00962197" w:rsidP="00962197">
            <w:pPr>
              <w:autoSpaceDE w:val="0"/>
              <w:autoSpaceDN w:val="0"/>
              <w:adjustRightInd w:val="0"/>
              <w:rPr>
                <w:rFonts w:ascii="Arial" w:eastAsia="TimesNewRomanPSMT" w:hAnsi="Arial" w:cs="Arial"/>
                <w:color w:val="000000"/>
                <w:sz w:val="22"/>
                <w:szCs w:val="22"/>
              </w:rPr>
            </w:pPr>
          </w:p>
          <w:p w:rsidR="00962197" w:rsidRPr="009E1707" w:rsidRDefault="00962197" w:rsidP="00962197">
            <w:pPr>
              <w:jc w:val="both"/>
              <w:rPr>
                <w:rFonts w:ascii="Arial" w:hAnsi="Arial" w:cs="Arial"/>
                <w:b/>
                <w:sz w:val="22"/>
                <w:szCs w:val="22"/>
              </w:rPr>
            </w:pPr>
            <w:r w:rsidRPr="009E1707">
              <w:rPr>
                <w:rFonts w:ascii="Arial" w:hAnsi="Arial" w:cs="Arial"/>
                <w:b/>
                <w:sz w:val="22"/>
                <w:szCs w:val="22"/>
              </w:rPr>
              <w:t>List of Experiments:</w:t>
            </w:r>
          </w:p>
          <w:p w:rsidR="00C27933" w:rsidRPr="009E1707" w:rsidRDefault="00962197" w:rsidP="009309B0">
            <w:pPr>
              <w:pStyle w:val="Default"/>
              <w:numPr>
                <w:ilvl w:val="0"/>
                <w:numId w:val="34"/>
              </w:numPr>
              <w:jc w:val="both"/>
              <w:rPr>
                <w:b/>
                <w:sz w:val="22"/>
                <w:szCs w:val="22"/>
              </w:rPr>
            </w:pPr>
            <w:r w:rsidRPr="009E1707">
              <w:rPr>
                <w:sz w:val="22"/>
                <w:szCs w:val="22"/>
              </w:rPr>
              <w:t xml:space="preserve">Study of 1- phase </w:t>
            </w:r>
            <w:r w:rsidR="009309B0">
              <w:rPr>
                <w:sz w:val="22"/>
                <w:szCs w:val="22"/>
              </w:rPr>
              <w:t>PWM</w:t>
            </w:r>
            <w:r w:rsidRPr="009E1707">
              <w:rPr>
                <w:sz w:val="22"/>
                <w:szCs w:val="22"/>
              </w:rPr>
              <w:t xml:space="preserve"> voltage source inverter.</w:t>
            </w:r>
          </w:p>
        </w:tc>
        <w:tc>
          <w:tcPr>
            <w:tcW w:w="1291" w:type="dxa"/>
            <w:vAlign w:val="center"/>
          </w:tcPr>
          <w:p w:rsidR="006D4C5D" w:rsidRPr="009E1707" w:rsidRDefault="00962197" w:rsidP="005200C5">
            <w:pPr>
              <w:pStyle w:val="NoSpacing"/>
              <w:jc w:val="center"/>
              <w:rPr>
                <w:rFonts w:ascii="Arial" w:hAnsi="Arial" w:cs="Arial"/>
              </w:rPr>
            </w:pPr>
            <w:r w:rsidRPr="009E1707">
              <w:rPr>
                <w:rFonts w:ascii="Arial" w:hAnsi="Arial" w:cs="Arial"/>
              </w:rPr>
              <w:t>01</w:t>
            </w:r>
          </w:p>
        </w:tc>
      </w:tr>
      <w:tr w:rsidR="00962197" w:rsidRPr="00437011" w:rsidTr="00641E33">
        <w:tc>
          <w:tcPr>
            <w:tcW w:w="540" w:type="dxa"/>
            <w:vAlign w:val="center"/>
          </w:tcPr>
          <w:p w:rsidR="00962197" w:rsidRPr="009E1707" w:rsidRDefault="00962197" w:rsidP="006F5D7D">
            <w:pPr>
              <w:pStyle w:val="NoSpacing"/>
              <w:jc w:val="center"/>
              <w:rPr>
                <w:rFonts w:ascii="Arial" w:hAnsi="Arial" w:cs="Arial"/>
                <w:b/>
              </w:rPr>
            </w:pPr>
            <w:r w:rsidRPr="009E1707">
              <w:rPr>
                <w:rFonts w:ascii="Arial" w:hAnsi="Arial" w:cs="Arial"/>
                <w:b/>
              </w:rPr>
              <w:t>10</w:t>
            </w:r>
          </w:p>
        </w:tc>
        <w:tc>
          <w:tcPr>
            <w:tcW w:w="2520" w:type="dxa"/>
            <w:vAlign w:val="center"/>
          </w:tcPr>
          <w:p w:rsidR="00364525" w:rsidRPr="009E1707" w:rsidRDefault="00364525" w:rsidP="00364525">
            <w:pPr>
              <w:rPr>
                <w:rFonts w:ascii="Arial" w:hAnsi="Arial" w:cs="Arial"/>
                <w:b/>
                <w:color w:val="000000"/>
                <w:sz w:val="22"/>
                <w:szCs w:val="22"/>
              </w:rPr>
            </w:pPr>
            <w:r w:rsidRPr="009E1707">
              <w:rPr>
                <w:rFonts w:ascii="Arial" w:hAnsi="Arial" w:cs="Arial"/>
                <w:b/>
                <w:color w:val="000000"/>
                <w:sz w:val="22"/>
                <w:szCs w:val="22"/>
              </w:rPr>
              <w:t>Series and Parallel Resonant inverter kit</w:t>
            </w:r>
          </w:p>
          <w:p w:rsidR="00962197" w:rsidRPr="009E1707" w:rsidRDefault="00962197" w:rsidP="006D4C5D">
            <w:pPr>
              <w:rPr>
                <w:rFonts w:ascii="Arial" w:hAnsi="Arial" w:cs="Arial"/>
                <w:b/>
                <w:color w:val="000000"/>
                <w:sz w:val="22"/>
                <w:szCs w:val="22"/>
              </w:rPr>
            </w:pPr>
          </w:p>
        </w:tc>
        <w:tc>
          <w:tcPr>
            <w:tcW w:w="6269" w:type="dxa"/>
            <w:vAlign w:val="center"/>
          </w:tcPr>
          <w:p w:rsidR="00364525" w:rsidRPr="009E1707" w:rsidRDefault="00364525" w:rsidP="00364525">
            <w:pPr>
              <w:pStyle w:val="Default"/>
              <w:jc w:val="both"/>
              <w:rPr>
                <w:b/>
                <w:sz w:val="22"/>
                <w:szCs w:val="22"/>
              </w:rPr>
            </w:pPr>
            <w:r w:rsidRPr="009E1707">
              <w:rPr>
                <w:b/>
                <w:sz w:val="22"/>
                <w:szCs w:val="22"/>
              </w:rPr>
              <w:t>Features:</w:t>
            </w:r>
          </w:p>
          <w:p w:rsidR="00364525" w:rsidRPr="009E1707" w:rsidRDefault="00364525" w:rsidP="00CE0328">
            <w:pPr>
              <w:pStyle w:val="ListParagraph"/>
              <w:numPr>
                <w:ilvl w:val="0"/>
                <w:numId w:val="42"/>
              </w:numPr>
              <w:tabs>
                <w:tab w:val="clear" w:pos="1296"/>
                <w:tab w:val="num" w:pos="612"/>
              </w:tabs>
              <w:ind w:hanging="954"/>
              <w:rPr>
                <w:rFonts w:ascii="Arial" w:hAnsi="Arial" w:cs="Arial"/>
                <w:sz w:val="22"/>
                <w:szCs w:val="22"/>
              </w:rPr>
            </w:pPr>
            <w:r w:rsidRPr="009E1707">
              <w:rPr>
                <w:rFonts w:ascii="Arial" w:hAnsi="Arial" w:cs="Arial"/>
                <w:sz w:val="22"/>
                <w:szCs w:val="22"/>
              </w:rPr>
              <w:t xml:space="preserve">Kit Working Voltage 220-240 V AC, 50HZ, </w:t>
            </w:r>
          </w:p>
          <w:p w:rsidR="00364525" w:rsidRPr="009E1707" w:rsidRDefault="00364525" w:rsidP="00364525">
            <w:pPr>
              <w:pStyle w:val="ListParagraph"/>
              <w:numPr>
                <w:ilvl w:val="0"/>
                <w:numId w:val="42"/>
              </w:numPr>
              <w:ind w:left="702" w:hanging="360"/>
              <w:rPr>
                <w:rFonts w:ascii="Arial" w:hAnsi="Arial" w:cs="Arial"/>
                <w:sz w:val="22"/>
                <w:szCs w:val="22"/>
              </w:rPr>
            </w:pPr>
            <w:r w:rsidRPr="009E1707">
              <w:rPr>
                <w:rFonts w:ascii="Arial" w:hAnsi="Arial" w:cs="Arial"/>
                <w:sz w:val="22"/>
                <w:szCs w:val="22"/>
              </w:rPr>
              <w:t>Output=30</w:t>
            </w:r>
            <w:r w:rsidR="00A266B5" w:rsidRPr="009E1707">
              <w:rPr>
                <w:rFonts w:ascii="Arial" w:hAnsi="Arial" w:cs="Arial"/>
                <w:sz w:val="22"/>
                <w:szCs w:val="22"/>
              </w:rPr>
              <w:t xml:space="preserve"> </w:t>
            </w:r>
            <w:r w:rsidRPr="009E1707">
              <w:rPr>
                <w:rFonts w:ascii="Arial" w:hAnsi="Arial" w:cs="Arial"/>
                <w:sz w:val="22"/>
                <w:szCs w:val="22"/>
              </w:rPr>
              <w:t xml:space="preserve">V </w:t>
            </w:r>
            <w:r w:rsidR="00CE0328" w:rsidRPr="009E1707">
              <w:rPr>
                <w:rFonts w:ascii="Arial" w:hAnsi="Arial" w:cs="Arial"/>
                <w:sz w:val="22"/>
                <w:szCs w:val="22"/>
              </w:rPr>
              <w:t>.</w:t>
            </w:r>
          </w:p>
          <w:p w:rsidR="00CE0328" w:rsidRPr="00FF00EF" w:rsidRDefault="00CE0328" w:rsidP="00FF00EF">
            <w:pPr>
              <w:pStyle w:val="ListParagraph"/>
              <w:numPr>
                <w:ilvl w:val="0"/>
                <w:numId w:val="42"/>
              </w:numPr>
              <w:tabs>
                <w:tab w:val="clear" w:pos="1296"/>
                <w:tab w:val="num" w:pos="702"/>
              </w:tabs>
              <w:autoSpaceDE w:val="0"/>
              <w:autoSpaceDN w:val="0"/>
              <w:adjustRightInd w:val="0"/>
              <w:ind w:left="702" w:hanging="360"/>
              <w:rPr>
                <w:rFonts w:ascii="Arial" w:eastAsia="TimesNewRomanPSMT" w:hAnsi="Arial" w:cs="Arial"/>
                <w:color w:val="000000"/>
                <w:sz w:val="22"/>
                <w:szCs w:val="22"/>
              </w:rPr>
            </w:pPr>
            <w:r w:rsidRPr="00FF00EF">
              <w:rPr>
                <w:rFonts w:ascii="Arial" w:hAnsi="Arial" w:cs="Arial"/>
                <w:bCs/>
                <w:iCs/>
                <w:sz w:val="22"/>
                <w:szCs w:val="22"/>
              </w:rPr>
              <w:t>Analog/</w:t>
            </w:r>
            <w:r w:rsidRPr="00FF00EF">
              <w:rPr>
                <w:rFonts w:ascii="Arial" w:hAnsi="Arial" w:cs="Arial"/>
                <w:bCs/>
                <w:iCs/>
                <w:color w:val="000000"/>
                <w:sz w:val="22"/>
                <w:szCs w:val="22"/>
              </w:rPr>
              <w:t>Digital Panel Meters to measure the Voltages &amp; Currents</w:t>
            </w:r>
          </w:p>
          <w:p w:rsidR="00364525" w:rsidRPr="009E1707" w:rsidRDefault="00364525" w:rsidP="00364525">
            <w:pPr>
              <w:jc w:val="both"/>
              <w:rPr>
                <w:rFonts w:ascii="Arial" w:hAnsi="Arial" w:cs="Arial"/>
                <w:b/>
                <w:sz w:val="22"/>
                <w:szCs w:val="22"/>
              </w:rPr>
            </w:pPr>
            <w:r w:rsidRPr="009E1707">
              <w:rPr>
                <w:rFonts w:ascii="Arial" w:hAnsi="Arial" w:cs="Arial"/>
                <w:b/>
                <w:sz w:val="22"/>
                <w:szCs w:val="22"/>
              </w:rPr>
              <w:t>List of Experiments:</w:t>
            </w:r>
          </w:p>
          <w:p w:rsidR="00962197" w:rsidRPr="009E1707" w:rsidRDefault="00364525" w:rsidP="00A24A5E">
            <w:pPr>
              <w:pStyle w:val="Default"/>
              <w:numPr>
                <w:ilvl w:val="0"/>
                <w:numId w:val="34"/>
              </w:numPr>
              <w:jc w:val="both"/>
              <w:rPr>
                <w:b/>
                <w:sz w:val="22"/>
                <w:szCs w:val="22"/>
              </w:rPr>
            </w:pPr>
            <w:r w:rsidRPr="009E1707">
              <w:rPr>
                <w:sz w:val="22"/>
                <w:szCs w:val="22"/>
              </w:rPr>
              <w:t xml:space="preserve">Study of </w:t>
            </w:r>
            <w:r w:rsidR="00A24A5E" w:rsidRPr="009E1707">
              <w:rPr>
                <w:sz w:val="22"/>
                <w:szCs w:val="22"/>
              </w:rPr>
              <w:t>Resonant inverter</w:t>
            </w:r>
          </w:p>
        </w:tc>
        <w:tc>
          <w:tcPr>
            <w:tcW w:w="1291" w:type="dxa"/>
            <w:vAlign w:val="center"/>
          </w:tcPr>
          <w:p w:rsidR="00962197" w:rsidRPr="009E1707" w:rsidRDefault="00A24A5E" w:rsidP="005200C5">
            <w:pPr>
              <w:pStyle w:val="NoSpacing"/>
              <w:jc w:val="center"/>
              <w:rPr>
                <w:rFonts w:ascii="Arial" w:hAnsi="Arial" w:cs="Arial"/>
              </w:rPr>
            </w:pPr>
            <w:r w:rsidRPr="009E1707">
              <w:rPr>
                <w:rFonts w:ascii="Arial" w:hAnsi="Arial" w:cs="Arial"/>
              </w:rPr>
              <w:t>02</w:t>
            </w:r>
          </w:p>
        </w:tc>
      </w:tr>
      <w:tr w:rsidR="00340ED7" w:rsidRPr="00437011" w:rsidTr="00641E33">
        <w:tc>
          <w:tcPr>
            <w:tcW w:w="540" w:type="dxa"/>
            <w:vAlign w:val="center"/>
          </w:tcPr>
          <w:p w:rsidR="00340ED7" w:rsidRPr="009E1707" w:rsidRDefault="00340ED7" w:rsidP="006F5D7D">
            <w:pPr>
              <w:pStyle w:val="NoSpacing"/>
              <w:jc w:val="center"/>
              <w:rPr>
                <w:rFonts w:ascii="Arial" w:hAnsi="Arial" w:cs="Arial"/>
                <w:b/>
              </w:rPr>
            </w:pPr>
            <w:r w:rsidRPr="009E1707">
              <w:rPr>
                <w:rFonts w:ascii="Arial" w:hAnsi="Arial" w:cs="Arial"/>
                <w:b/>
              </w:rPr>
              <w:t>11</w:t>
            </w:r>
          </w:p>
        </w:tc>
        <w:tc>
          <w:tcPr>
            <w:tcW w:w="2520" w:type="dxa"/>
            <w:vAlign w:val="center"/>
          </w:tcPr>
          <w:p w:rsidR="00340ED7" w:rsidRPr="009E1707" w:rsidRDefault="00340ED7" w:rsidP="00364525">
            <w:pPr>
              <w:rPr>
                <w:rFonts w:ascii="Arial" w:hAnsi="Arial" w:cs="Arial"/>
                <w:b/>
                <w:color w:val="000000"/>
                <w:sz w:val="22"/>
                <w:szCs w:val="22"/>
              </w:rPr>
            </w:pPr>
            <w:r w:rsidRPr="009E1707">
              <w:rPr>
                <w:rFonts w:ascii="Arial" w:hAnsi="Arial" w:cs="Arial"/>
                <w:b/>
                <w:color w:val="000000"/>
                <w:sz w:val="22"/>
                <w:szCs w:val="22"/>
              </w:rPr>
              <w:t>Digital multimeter</w:t>
            </w:r>
          </w:p>
        </w:tc>
        <w:tc>
          <w:tcPr>
            <w:tcW w:w="6269" w:type="dxa"/>
            <w:vAlign w:val="center"/>
          </w:tcPr>
          <w:p w:rsidR="00340ED7" w:rsidRPr="009E1707" w:rsidRDefault="002B09CB" w:rsidP="00364525">
            <w:pPr>
              <w:pStyle w:val="Default"/>
              <w:jc w:val="both"/>
              <w:rPr>
                <w:b/>
                <w:sz w:val="22"/>
                <w:szCs w:val="22"/>
              </w:rPr>
            </w:pPr>
            <w:r w:rsidRPr="009E1707">
              <w:rPr>
                <w:b/>
                <w:sz w:val="22"/>
                <w:szCs w:val="22"/>
              </w:rPr>
              <w:t>Features:</w:t>
            </w:r>
          </w:p>
          <w:p w:rsidR="002B09CB" w:rsidRPr="009E1707" w:rsidRDefault="007070CC" w:rsidP="007070CC">
            <w:pPr>
              <w:pStyle w:val="Default"/>
              <w:numPr>
                <w:ilvl w:val="0"/>
                <w:numId w:val="43"/>
              </w:numPr>
              <w:jc w:val="both"/>
              <w:rPr>
                <w:sz w:val="22"/>
                <w:szCs w:val="22"/>
              </w:rPr>
            </w:pPr>
            <w:r w:rsidRPr="009E1707">
              <w:rPr>
                <w:sz w:val="22"/>
                <w:szCs w:val="22"/>
              </w:rPr>
              <w:t xml:space="preserve">Basic accuracy ±0.3%, </w:t>
            </w:r>
          </w:p>
          <w:p w:rsidR="007070CC" w:rsidRPr="009E1707" w:rsidRDefault="007070CC" w:rsidP="007070CC">
            <w:pPr>
              <w:pStyle w:val="Default"/>
              <w:numPr>
                <w:ilvl w:val="0"/>
                <w:numId w:val="43"/>
              </w:numPr>
              <w:jc w:val="both"/>
              <w:rPr>
                <w:sz w:val="22"/>
                <w:szCs w:val="22"/>
              </w:rPr>
            </w:pPr>
            <w:r w:rsidRPr="009E1707">
              <w:rPr>
                <w:sz w:val="22"/>
                <w:szCs w:val="22"/>
              </w:rPr>
              <w:t>AC voltage 0.1mV to 750 V</w:t>
            </w:r>
          </w:p>
          <w:p w:rsidR="007070CC" w:rsidRPr="009E1707" w:rsidRDefault="007070CC" w:rsidP="007070CC">
            <w:pPr>
              <w:pStyle w:val="Default"/>
              <w:numPr>
                <w:ilvl w:val="0"/>
                <w:numId w:val="43"/>
              </w:numPr>
              <w:jc w:val="both"/>
              <w:rPr>
                <w:sz w:val="22"/>
                <w:szCs w:val="22"/>
              </w:rPr>
            </w:pPr>
            <w:r w:rsidRPr="009E1707">
              <w:rPr>
                <w:sz w:val="22"/>
                <w:szCs w:val="22"/>
              </w:rPr>
              <w:t>DC Voltage 0.1mV to 1000 V</w:t>
            </w:r>
          </w:p>
          <w:p w:rsidR="007070CC" w:rsidRPr="009E1707" w:rsidRDefault="007070CC" w:rsidP="007070CC">
            <w:pPr>
              <w:pStyle w:val="Default"/>
              <w:numPr>
                <w:ilvl w:val="0"/>
                <w:numId w:val="43"/>
              </w:numPr>
              <w:jc w:val="both"/>
              <w:rPr>
                <w:sz w:val="22"/>
                <w:szCs w:val="22"/>
              </w:rPr>
            </w:pPr>
            <w:r w:rsidRPr="009E1707">
              <w:rPr>
                <w:sz w:val="22"/>
                <w:szCs w:val="22"/>
              </w:rPr>
              <w:t>AC current 0.1µA to 20 A</w:t>
            </w:r>
          </w:p>
          <w:p w:rsidR="007070CC" w:rsidRPr="009E1707" w:rsidRDefault="007070CC" w:rsidP="007070CC">
            <w:pPr>
              <w:pStyle w:val="Default"/>
              <w:numPr>
                <w:ilvl w:val="0"/>
                <w:numId w:val="43"/>
              </w:numPr>
              <w:jc w:val="both"/>
              <w:rPr>
                <w:sz w:val="22"/>
                <w:szCs w:val="22"/>
              </w:rPr>
            </w:pPr>
            <w:r w:rsidRPr="009E1707">
              <w:rPr>
                <w:sz w:val="22"/>
                <w:szCs w:val="22"/>
              </w:rPr>
              <w:t>DC current 0.1µA to 20 A</w:t>
            </w:r>
          </w:p>
          <w:p w:rsidR="007070CC" w:rsidRPr="009E1707" w:rsidRDefault="007070CC" w:rsidP="007070CC">
            <w:pPr>
              <w:pStyle w:val="Default"/>
              <w:numPr>
                <w:ilvl w:val="0"/>
                <w:numId w:val="43"/>
              </w:numPr>
              <w:jc w:val="both"/>
              <w:rPr>
                <w:sz w:val="22"/>
                <w:szCs w:val="22"/>
              </w:rPr>
            </w:pPr>
            <w:r w:rsidRPr="009E1707">
              <w:rPr>
                <w:sz w:val="22"/>
                <w:szCs w:val="22"/>
              </w:rPr>
              <w:t>Resistance 0.1Ω to 40 MΩ</w:t>
            </w:r>
          </w:p>
          <w:p w:rsidR="007070CC" w:rsidRPr="009E1707" w:rsidRDefault="007070CC" w:rsidP="007070CC">
            <w:pPr>
              <w:pStyle w:val="Default"/>
              <w:numPr>
                <w:ilvl w:val="0"/>
                <w:numId w:val="43"/>
              </w:numPr>
              <w:jc w:val="both"/>
              <w:rPr>
                <w:b/>
                <w:sz w:val="22"/>
                <w:szCs w:val="22"/>
              </w:rPr>
            </w:pPr>
            <w:r w:rsidRPr="009E1707">
              <w:rPr>
                <w:sz w:val="22"/>
                <w:szCs w:val="22"/>
              </w:rPr>
              <w:t>Capacitance 0.01nF to 100µF</w:t>
            </w:r>
          </w:p>
        </w:tc>
        <w:tc>
          <w:tcPr>
            <w:tcW w:w="1291" w:type="dxa"/>
            <w:vAlign w:val="center"/>
          </w:tcPr>
          <w:p w:rsidR="00340ED7" w:rsidRPr="009E1707" w:rsidRDefault="00340ED7" w:rsidP="005200C5">
            <w:pPr>
              <w:pStyle w:val="NoSpacing"/>
              <w:jc w:val="center"/>
              <w:rPr>
                <w:rFonts w:ascii="Arial" w:hAnsi="Arial" w:cs="Arial"/>
              </w:rPr>
            </w:pPr>
            <w:r w:rsidRPr="009E1707">
              <w:rPr>
                <w:rFonts w:ascii="Arial" w:hAnsi="Arial" w:cs="Arial"/>
              </w:rPr>
              <w:t>06</w:t>
            </w:r>
          </w:p>
        </w:tc>
      </w:tr>
      <w:tr w:rsidR="00FF00EF" w:rsidRPr="00437011" w:rsidTr="00641E33">
        <w:tc>
          <w:tcPr>
            <w:tcW w:w="540" w:type="dxa"/>
            <w:vAlign w:val="center"/>
          </w:tcPr>
          <w:p w:rsidR="00FF00EF" w:rsidRPr="009E1707" w:rsidRDefault="00FF00EF" w:rsidP="006F5D7D">
            <w:pPr>
              <w:pStyle w:val="NoSpacing"/>
              <w:jc w:val="center"/>
              <w:rPr>
                <w:rFonts w:ascii="Arial" w:hAnsi="Arial" w:cs="Arial"/>
                <w:b/>
              </w:rPr>
            </w:pPr>
            <w:r>
              <w:rPr>
                <w:rFonts w:ascii="Arial" w:hAnsi="Arial" w:cs="Arial"/>
                <w:b/>
              </w:rPr>
              <w:t>12</w:t>
            </w:r>
          </w:p>
        </w:tc>
        <w:tc>
          <w:tcPr>
            <w:tcW w:w="2520" w:type="dxa"/>
            <w:vAlign w:val="center"/>
          </w:tcPr>
          <w:p w:rsidR="00FF00EF" w:rsidRPr="00FF00EF" w:rsidRDefault="00FF00EF" w:rsidP="00FF00EF">
            <w:pPr>
              <w:rPr>
                <w:rFonts w:ascii="Arial" w:hAnsi="Arial" w:cs="Arial"/>
                <w:b/>
                <w:color w:val="000000"/>
                <w:sz w:val="22"/>
                <w:szCs w:val="22"/>
              </w:rPr>
            </w:pPr>
            <w:r w:rsidRPr="00FF00EF">
              <w:rPr>
                <w:rFonts w:ascii="Arial" w:hAnsi="Arial" w:cs="Arial"/>
                <w:b/>
                <w:color w:val="000000"/>
                <w:sz w:val="22"/>
                <w:szCs w:val="22"/>
              </w:rPr>
              <w:t>1-</w:t>
            </w:r>
            <w:r>
              <w:rPr>
                <w:rFonts w:ascii="Arial" w:hAnsi="Arial" w:cs="Arial"/>
                <w:b/>
                <w:color w:val="000000"/>
                <w:sz w:val="22"/>
                <w:szCs w:val="22"/>
              </w:rPr>
              <w:t xml:space="preserve"> </w:t>
            </w:r>
            <w:r w:rsidRPr="00FF00EF">
              <w:rPr>
                <w:rFonts w:ascii="Arial" w:hAnsi="Arial" w:cs="Arial"/>
                <w:b/>
                <w:color w:val="000000"/>
                <w:sz w:val="22"/>
                <w:szCs w:val="22"/>
              </w:rPr>
              <w:t>Phase I</w:t>
            </w:r>
            <w:r>
              <w:rPr>
                <w:rFonts w:ascii="Arial" w:hAnsi="Arial" w:cs="Arial"/>
                <w:b/>
                <w:color w:val="000000"/>
                <w:sz w:val="22"/>
                <w:szCs w:val="22"/>
              </w:rPr>
              <w:t>solation Transformer</w:t>
            </w:r>
          </w:p>
        </w:tc>
        <w:tc>
          <w:tcPr>
            <w:tcW w:w="6269" w:type="dxa"/>
            <w:vAlign w:val="center"/>
          </w:tcPr>
          <w:p w:rsidR="00FF00EF" w:rsidRDefault="00FF00EF" w:rsidP="00FF00EF">
            <w:pPr>
              <w:pStyle w:val="Default"/>
              <w:jc w:val="both"/>
              <w:rPr>
                <w:b/>
                <w:sz w:val="22"/>
                <w:szCs w:val="22"/>
              </w:rPr>
            </w:pPr>
            <w:r w:rsidRPr="009E1707">
              <w:rPr>
                <w:b/>
                <w:sz w:val="22"/>
                <w:szCs w:val="22"/>
              </w:rPr>
              <w:t>Features:</w:t>
            </w:r>
          </w:p>
          <w:p w:rsidR="00FF00EF" w:rsidRPr="00FF00EF" w:rsidRDefault="00FF00EF" w:rsidP="00FF00EF">
            <w:pPr>
              <w:pStyle w:val="Default"/>
              <w:numPr>
                <w:ilvl w:val="3"/>
                <w:numId w:val="1"/>
              </w:numPr>
              <w:tabs>
                <w:tab w:val="clear" w:pos="2880"/>
                <w:tab w:val="num" w:pos="702"/>
              </w:tabs>
              <w:ind w:left="702"/>
              <w:jc w:val="both"/>
              <w:rPr>
                <w:b/>
                <w:sz w:val="22"/>
                <w:szCs w:val="22"/>
              </w:rPr>
            </w:pPr>
            <w:r w:rsidRPr="00FF00EF">
              <w:rPr>
                <w:sz w:val="22"/>
                <w:szCs w:val="22"/>
              </w:rPr>
              <w:t>230 V AC, 10 A, 50 Hz</w:t>
            </w:r>
          </w:p>
        </w:tc>
        <w:tc>
          <w:tcPr>
            <w:tcW w:w="1291" w:type="dxa"/>
            <w:vAlign w:val="center"/>
          </w:tcPr>
          <w:p w:rsidR="00FF00EF" w:rsidRPr="009E1707" w:rsidRDefault="00FF00EF" w:rsidP="005200C5">
            <w:pPr>
              <w:pStyle w:val="NoSpacing"/>
              <w:jc w:val="center"/>
              <w:rPr>
                <w:rFonts w:ascii="Arial" w:hAnsi="Arial" w:cs="Arial"/>
              </w:rPr>
            </w:pPr>
            <w:r>
              <w:rPr>
                <w:rFonts w:ascii="Arial" w:hAnsi="Arial" w:cs="Arial"/>
              </w:rPr>
              <w:t>01</w:t>
            </w:r>
          </w:p>
        </w:tc>
      </w:tr>
      <w:tr w:rsidR="0002535C" w:rsidRPr="00437011" w:rsidTr="00641E33">
        <w:tc>
          <w:tcPr>
            <w:tcW w:w="540" w:type="dxa"/>
            <w:vAlign w:val="center"/>
          </w:tcPr>
          <w:p w:rsidR="0002535C" w:rsidRDefault="0002535C" w:rsidP="006F5D7D">
            <w:pPr>
              <w:pStyle w:val="NoSpacing"/>
              <w:jc w:val="center"/>
              <w:rPr>
                <w:rFonts w:ascii="Arial" w:hAnsi="Arial" w:cs="Arial"/>
                <w:b/>
              </w:rPr>
            </w:pPr>
            <w:r>
              <w:rPr>
                <w:rFonts w:ascii="Arial" w:hAnsi="Arial" w:cs="Arial"/>
                <w:b/>
              </w:rPr>
              <w:t xml:space="preserve">13 </w:t>
            </w:r>
          </w:p>
        </w:tc>
        <w:tc>
          <w:tcPr>
            <w:tcW w:w="2520" w:type="dxa"/>
            <w:vAlign w:val="center"/>
          </w:tcPr>
          <w:p w:rsidR="0002535C" w:rsidRPr="00FF00EF" w:rsidRDefault="0002535C" w:rsidP="00FF00EF">
            <w:pPr>
              <w:rPr>
                <w:rFonts w:ascii="Arial" w:hAnsi="Arial" w:cs="Arial"/>
                <w:b/>
                <w:color w:val="000000"/>
                <w:sz w:val="22"/>
                <w:szCs w:val="22"/>
              </w:rPr>
            </w:pPr>
            <w:r>
              <w:rPr>
                <w:rFonts w:ascii="Arial" w:hAnsi="Arial" w:cs="Arial"/>
                <w:b/>
                <w:color w:val="000000"/>
                <w:sz w:val="22"/>
                <w:szCs w:val="22"/>
              </w:rPr>
              <w:t>Rheostat</w:t>
            </w:r>
          </w:p>
        </w:tc>
        <w:tc>
          <w:tcPr>
            <w:tcW w:w="6269" w:type="dxa"/>
            <w:vAlign w:val="center"/>
          </w:tcPr>
          <w:p w:rsidR="0002535C" w:rsidRDefault="0002535C" w:rsidP="0002535C">
            <w:pPr>
              <w:pStyle w:val="Default"/>
              <w:jc w:val="both"/>
              <w:rPr>
                <w:b/>
                <w:sz w:val="22"/>
                <w:szCs w:val="22"/>
              </w:rPr>
            </w:pPr>
            <w:r w:rsidRPr="009E1707">
              <w:rPr>
                <w:b/>
                <w:sz w:val="22"/>
                <w:szCs w:val="22"/>
              </w:rPr>
              <w:t>Features:</w:t>
            </w:r>
          </w:p>
          <w:p w:rsidR="0002535C" w:rsidRPr="0002535C" w:rsidRDefault="0002535C" w:rsidP="0002535C">
            <w:pPr>
              <w:pStyle w:val="Default"/>
              <w:numPr>
                <w:ilvl w:val="0"/>
                <w:numId w:val="34"/>
              </w:numPr>
              <w:jc w:val="both"/>
              <w:rPr>
                <w:sz w:val="22"/>
                <w:szCs w:val="22"/>
              </w:rPr>
            </w:pPr>
            <w:r w:rsidRPr="0002535C">
              <w:rPr>
                <w:sz w:val="22"/>
                <w:szCs w:val="22"/>
              </w:rPr>
              <w:t>200Ω, 2A</w:t>
            </w:r>
          </w:p>
        </w:tc>
        <w:tc>
          <w:tcPr>
            <w:tcW w:w="1291" w:type="dxa"/>
            <w:vAlign w:val="center"/>
          </w:tcPr>
          <w:p w:rsidR="0002535C" w:rsidRDefault="0002535C" w:rsidP="005200C5">
            <w:pPr>
              <w:pStyle w:val="NoSpacing"/>
              <w:jc w:val="center"/>
              <w:rPr>
                <w:rFonts w:ascii="Arial" w:hAnsi="Arial" w:cs="Arial"/>
              </w:rPr>
            </w:pPr>
            <w:r>
              <w:rPr>
                <w:rFonts w:ascii="Arial" w:hAnsi="Arial" w:cs="Arial"/>
              </w:rPr>
              <w:t>02</w:t>
            </w:r>
          </w:p>
        </w:tc>
      </w:tr>
    </w:tbl>
    <w:p w:rsidR="0025764A" w:rsidRDefault="00AB7853" w:rsidP="00AB7853">
      <w:pPr>
        <w:tabs>
          <w:tab w:val="left" w:pos="1007"/>
        </w:tabs>
        <w:jc w:val="both"/>
      </w:pPr>
      <w:r>
        <w:t xml:space="preserve">            </w:t>
      </w:r>
    </w:p>
    <w:p w:rsidR="00825536" w:rsidRPr="00783C73" w:rsidRDefault="00550573" w:rsidP="00783C73">
      <w:pPr>
        <w:tabs>
          <w:tab w:val="left" w:pos="1007"/>
        </w:tabs>
        <w:jc w:val="both"/>
        <w:rPr>
          <w:b/>
          <w:sz w:val="28"/>
        </w:rPr>
      </w:pPr>
      <w:r w:rsidRPr="005200C5">
        <w:rPr>
          <w:b/>
          <w:sz w:val="28"/>
        </w:rPr>
        <w:t>Note</w:t>
      </w:r>
      <w:r w:rsidR="003C130A" w:rsidRPr="005200C5">
        <w:rPr>
          <w:b/>
          <w:sz w:val="28"/>
        </w:rPr>
        <w:t xml:space="preserve">: All the machines must </w:t>
      </w:r>
      <w:r w:rsidR="00BE1957" w:rsidRPr="005200C5">
        <w:rPr>
          <w:b/>
          <w:sz w:val="28"/>
        </w:rPr>
        <w:t>have</w:t>
      </w:r>
      <w:r w:rsidR="003C130A" w:rsidRPr="005200C5">
        <w:rPr>
          <w:b/>
          <w:sz w:val="28"/>
        </w:rPr>
        <w:t xml:space="preserve"> ISI standard</w:t>
      </w:r>
      <w:r w:rsidR="005200C5" w:rsidRPr="005200C5">
        <w:rPr>
          <w:b/>
          <w:sz w:val="28"/>
        </w:rPr>
        <w:t xml:space="preserve"> also mention the brand of machine in technical bid</w:t>
      </w:r>
      <w:r w:rsidR="003C130A" w:rsidRPr="005200C5">
        <w:rPr>
          <w:b/>
          <w:sz w:val="28"/>
        </w:rPr>
        <w:t>.</w:t>
      </w:r>
      <w:r w:rsidR="00AB7853">
        <w:rPr>
          <w:b/>
        </w:rPr>
        <w:t xml:space="preserve"> </w:t>
      </w:r>
      <w:r w:rsidR="00287C98" w:rsidRPr="00425E0C">
        <w:rPr>
          <w:rFonts w:ascii="Arial Narrow" w:hAnsi="Arial Narrow" w:cs="Arial"/>
          <w:b/>
          <w:color w:val="FF0000"/>
          <w:sz w:val="20"/>
          <w:szCs w:val="20"/>
        </w:rPr>
        <w:tab/>
        <w:t xml:space="preserve">   </w:t>
      </w:r>
      <w:r w:rsidR="00287C98" w:rsidRPr="00425E0C">
        <w:rPr>
          <w:rFonts w:ascii="Arial Narrow" w:hAnsi="Arial Narrow" w:cs="Arial"/>
          <w:b/>
          <w:color w:val="FF0000"/>
          <w:sz w:val="20"/>
          <w:szCs w:val="20"/>
        </w:rPr>
        <w:tab/>
      </w:r>
    </w:p>
    <w:p w:rsidR="00AA5BC5" w:rsidRDefault="00AA5BC5" w:rsidP="00825536">
      <w:pPr>
        <w:widowControl w:val="0"/>
        <w:autoSpaceDE w:val="0"/>
        <w:autoSpaceDN w:val="0"/>
        <w:adjustRightInd w:val="0"/>
        <w:ind w:right="-540" w:hanging="270"/>
        <w:jc w:val="center"/>
        <w:rPr>
          <w:rFonts w:ascii="Arial" w:hAnsi="Arial" w:cs="Arial"/>
          <w:b/>
          <w:bCs/>
          <w:sz w:val="32"/>
          <w:szCs w:val="32"/>
          <w:u w:val="single"/>
        </w:rPr>
      </w:pPr>
    </w:p>
    <w:p w:rsidR="00825536" w:rsidRDefault="00825536" w:rsidP="00825536">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 DEPARTMENT OF ELECTRICAL ENGINEERING</w:t>
      </w:r>
    </w:p>
    <w:p w:rsidR="0033205D" w:rsidRDefault="0033205D" w:rsidP="00825536">
      <w:pPr>
        <w:widowControl w:val="0"/>
        <w:autoSpaceDE w:val="0"/>
        <w:autoSpaceDN w:val="0"/>
        <w:adjustRightInd w:val="0"/>
        <w:ind w:right="-540" w:hanging="270"/>
        <w:jc w:val="center"/>
      </w:pPr>
      <w:r>
        <w:rPr>
          <w:rFonts w:ascii="Arial" w:hAnsi="Arial" w:cs="Arial"/>
          <w:b/>
          <w:bCs/>
          <w:sz w:val="32"/>
          <w:szCs w:val="32"/>
          <w:u w:val="single"/>
        </w:rPr>
        <w:t>POWER ELECTRONICS LAB</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F4183E" w:rsidRDefault="00825536" w:rsidP="00825536">
      <w:pPr>
        <w:widowControl w:val="0"/>
        <w:tabs>
          <w:tab w:val="left" w:pos="8460"/>
        </w:tabs>
        <w:overflowPunct w:val="0"/>
        <w:autoSpaceDE w:val="0"/>
        <w:autoSpaceDN w:val="0"/>
        <w:adjustRightInd w:val="0"/>
        <w:spacing w:line="225" w:lineRule="auto"/>
        <w:ind w:left="1840" w:right="630" w:hanging="797"/>
        <w:rPr>
          <w:rFonts w:ascii="Arial" w:hAnsi="Arial" w:cs="Arial"/>
          <w:b/>
          <w:bCs/>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w:t>
      </w:r>
    </w:p>
    <w:p w:rsidR="00825536" w:rsidRDefault="0082553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 xml:space="preserve">Pin-751003  </w:t>
      </w:r>
      <w:hyperlink r:id="rId16" w:history="1">
        <w:r w:rsidR="000C5D91" w:rsidRPr="00965C0D">
          <w:rPr>
            <w:rStyle w:val="Hyperlink"/>
            <w:rFonts w:ascii="Arial" w:hAnsi="Arial" w:cs="Arial"/>
            <w:b/>
            <w:bCs/>
          </w:rPr>
          <w:t>www.cet</w:t>
        </w:r>
      </w:hyperlink>
      <w:r>
        <w:rPr>
          <w:rFonts w:ascii="Arial" w:hAnsi="Arial" w:cs="Arial"/>
          <w:b/>
          <w:bCs/>
        </w:rPr>
        <w:t>.edu.in</w:t>
      </w:r>
      <w:r>
        <w:rPr>
          <w:rFonts w:ascii="Arial" w:hAnsi="Arial" w:cs="Arial"/>
          <w:b/>
          <w:bCs/>
          <w:color w:val="0000FF"/>
        </w:rPr>
        <w:t xml:space="preserve">  </w:t>
      </w:r>
      <w:r>
        <w:rPr>
          <w:rFonts w:ascii="Arial" w:hAnsi="Arial" w:cs="Arial"/>
          <w:b/>
          <w:bCs/>
        </w:rPr>
        <w:t>Email:principalcet@cet.edu.in</w:t>
      </w:r>
    </w:p>
    <w:p w:rsidR="00825536" w:rsidRDefault="00825536" w:rsidP="00825536">
      <w:pPr>
        <w:widowControl w:val="0"/>
        <w:pBdr>
          <w:bottom w:val="dotted" w:sz="24" w:space="1" w:color="auto"/>
        </w:pBdr>
        <w:autoSpaceDE w:val="0"/>
        <w:autoSpaceDN w:val="0"/>
        <w:adjustRightInd w:val="0"/>
        <w:spacing w:line="4" w:lineRule="exact"/>
      </w:pP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Pr="004F7705" w:rsidRDefault="00825536" w:rsidP="00825536">
      <w:pPr>
        <w:widowControl w:val="0"/>
        <w:autoSpaceDE w:val="0"/>
        <w:autoSpaceDN w:val="0"/>
        <w:adjustRightInd w:val="0"/>
        <w:spacing w:line="239" w:lineRule="auto"/>
        <w:ind w:left="2820"/>
        <w:rPr>
          <w:sz w:val="22"/>
          <w:szCs w:val="22"/>
        </w:rPr>
      </w:pPr>
      <w:r w:rsidRPr="004F7705">
        <w:rPr>
          <w:rFonts w:ascii="Arial" w:hAnsi="Arial" w:cs="Arial"/>
          <w:sz w:val="22"/>
          <w:szCs w:val="22"/>
        </w:rPr>
        <w:t>(To be enclosed in separate sealed cover)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2E6406">
        <w:rPr>
          <w:rFonts w:ascii="Arial" w:hAnsi="Arial" w:cs="Arial"/>
          <w:sz w:val="22"/>
          <w:szCs w:val="22"/>
        </w:rPr>
        <w:t>5</w:t>
      </w:r>
      <w:r w:rsidRPr="008E316B">
        <w:rPr>
          <w:rFonts w:ascii="Arial" w:hAnsi="Arial" w:cs="Arial"/>
          <w:sz w:val="22"/>
          <w:szCs w:val="22"/>
        </w:rPr>
        <w:t>,000/-(</w:t>
      </w:r>
      <w:r w:rsidRPr="004F7705">
        <w:rPr>
          <w:rFonts w:ascii="Arial" w:hAnsi="Arial" w:cs="Arial"/>
          <w:sz w:val="22"/>
          <w:szCs w:val="22"/>
        </w:rPr>
        <w:t xml:space="preserve">EMD) and </w:t>
      </w:r>
      <w:r w:rsidRPr="008E316B">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Telegraphic address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Telex number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0C5D91" w:rsidRDefault="000C5D91" w:rsidP="000C5D91">
      <w:pPr>
        <w:pStyle w:val="ListParagraph"/>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0C5D91" w:rsidRDefault="000C5D91" w:rsidP="000C5D91">
      <w:pPr>
        <w:pStyle w:val="ListParagraph"/>
        <w:rPr>
          <w:rFonts w:ascii="Arial" w:hAnsi="Arial" w:cs="Arial"/>
          <w:sz w:val="22"/>
          <w:szCs w:val="22"/>
        </w:rPr>
      </w:pPr>
    </w:p>
    <w:p w:rsidR="00783C73" w:rsidRDefault="00783C73" w:rsidP="000C5D91">
      <w:pPr>
        <w:pStyle w:val="ListParagraph"/>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Monthly supply capacity of goods quoted for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Normal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Maximum </w:t>
      </w:r>
    </w:p>
    <w:p w:rsidR="000C5D91" w:rsidRDefault="000C5D91" w:rsidP="000C5D91">
      <w:pPr>
        <w:pStyle w:val="ListParagraph"/>
        <w:rPr>
          <w:rFonts w:ascii="Arial" w:hAnsi="Arial" w:cs="Arial"/>
          <w:sz w:val="22"/>
          <w:szCs w:val="22"/>
        </w:rPr>
      </w:pPr>
    </w:p>
    <w:p w:rsidR="00783C73" w:rsidRDefault="00783C73" w:rsidP="000C5D91">
      <w:pPr>
        <w:pStyle w:val="ListParagraph"/>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Total annual turn-over(value in Rupees)(Previous year)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F4183E" w:rsidP="00825536">
      <w:pPr>
        <w:widowControl w:val="0"/>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(Copy</w:t>
      </w:r>
      <w:r w:rsidR="00825536" w:rsidRPr="004F7705">
        <w:rPr>
          <w:rFonts w:ascii="Arial" w:hAnsi="Arial" w:cs="Arial"/>
          <w:sz w:val="22"/>
          <w:szCs w:val="22"/>
        </w:rPr>
        <w:t xml:space="preserve"> </w:t>
      </w:r>
      <w:r w:rsidRPr="004F7705">
        <w:rPr>
          <w:rFonts w:ascii="Arial" w:hAnsi="Arial" w:cs="Arial"/>
          <w:sz w:val="22"/>
          <w:szCs w:val="22"/>
        </w:rPr>
        <w:t>of Balance</w:t>
      </w:r>
      <w:r w:rsidR="00825536" w:rsidRPr="004F7705">
        <w:rPr>
          <w:rFonts w:ascii="Arial" w:hAnsi="Arial" w:cs="Arial"/>
          <w:sz w:val="22"/>
          <w:szCs w:val="22"/>
        </w:rPr>
        <w:t xml:space="preserve"> Sheet / Audit Statement / IT returns, etc. to be attached as proof)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Past supply details for 3 years (Attach proof)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b/>
          <w:bCs/>
          <w:sz w:val="22"/>
          <w:szCs w:val="22"/>
        </w:rPr>
      </w:pPr>
      <w:r w:rsidRPr="004F7705">
        <w:rPr>
          <w:rFonts w:ascii="Arial" w:hAnsi="Arial" w:cs="Arial"/>
          <w:sz w:val="22"/>
          <w:szCs w:val="22"/>
        </w:rPr>
        <w:t xml:space="preserve">Whether similar job work undertaken in the past, if so details. </w:t>
      </w:r>
    </w:p>
    <w:p w:rsidR="000C5D91" w:rsidRDefault="000C5D91" w:rsidP="000C5D91">
      <w:pPr>
        <w:pStyle w:val="ListParagraph"/>
        <w:rPr>
          <w:sz w:val="22"/>
          <w:szCs w:val="22"/>
        </w:rPr>
      </w:pPr>
    </w:p>
    <w:p w:rsidR="00825536" w:rsidRPr="004F7705" w:rsidRDefault="00825536" w:rsidP="00825536">
      <w:pPr>
        <w:widowControl w:val="0"/>
        <w:autoSpaceDE w:val="0"/>
        <w:autoSpaceDN w:val="0"/>
        <w:adjustRightInd w:val="0"/>
        <w:spacing w:line="37" w:lineRule="exact"/>
        <w:rPr>
          <w:sz w:val="22"/>
          <w:szCs w:val="22"/>
        </w:rPr>
      </w:pPr>
    </w:p>
    <w:p w:rsidR="00825536" w:rsidRPr="004F7705" w:rsidRDefault="00825536" w:rsidP="00825536">
      <w:pPr>
        <w:widowControl w:val="0"/>
        <w:autoSpaceDE w:val="0"/>
        <w:autoSpaceDN w:val="0"/>
        <w:adjustRightInd w:val="0"/>
        <w:ind w:left="560"/>
        <w:rPr>
          <w:sz w:val="22"/>
          <w:szCs w:val="22"/>
        </w:rPr>
      </w:pPr>
      <w:r w:rsidRPr="004F7705">
        <w:rPr>
          <w:rFonts w:ascii="Arial" w:hAnsi="Arial" w:cs="Arial"/>
          <w:sz w:val="22"/>
          <w:szCs w:val="22"/>
        </w:rPr>
        <w:t>(Demo of the Lab Equipments to be arranged if required)</w:t>
      </w:r>
    </w:p>
    <w:p w:rsidR="00825536" w:rsidRPr="004F7705" w:rsidRDefault="00825536" w:rsidP="00825536">
      <w:pPr>
        <w:widowControl w:val="0"/>
        <w:autoSpaceDE w:val="0"/>
        <w:autoSpaceDN w:val="0"/>
        <w:adjustRightInd w:val="0"/>
        <w:spacing w:line="35" w:lineRule="exact"/>
        <w:rPr>
          <w:sz w:val="22"/>
          <w:szCs w:val="22"/>
        </w:rPr>
      </w:pPr>
    </w:p>
    <w:p w:rsidR="00825536" w:rsidRPr="004F7705" w:rsidRDefault="00825536" w:rsidP="00825536">
      <w:pPr>
        <w:widowControl w:val="0"/>
        <w:tabs>
          <w:tab w:val="left" w:pos="3100"/>
          <w:tab w:val="left" w:pos="7100"/>
        </w:tabs>
        <w:autoSpaceDE w:val="0"/>
        <w:autoSpaceDN w:val="0"/>
        <w:adjustRightInd w:val="0"/>
        <w:ind w:left="560"/>
        <w:rPr>
          <w:sz w:val="22"/>
          <w:szCs w:val="22"/>
        </w:rPr>
      </w:pPr>
      <w:r w:rsidRPr="004F7705">
        <w:rPr>
          <w:rFonts w:ascii="Arial" w:hAnsi="Arial" w:cs="Arial"/>
          <w:b/>
          <w:bCs/>
          <w:sz w:val="22"/>
          <w:szCs w:val="22"/>
        </w:rPr>
        <w:t>Customer</w:t>
      </w:r>
      <w:r w:rsidRPr="004F7705">
        <w:rPr>
          <w:sz w:val="22"/>
          <w:szCs w:val="22"/>
        </w:rPr>
        <w:tab/>
      </w:r>
      <w:r w:rsidRPr="004F7705">
        <w:rPr>
          <w:rFonts w:ascii="Arial" w:hAnsi="Arial" w:cs="Arial"/>
          <w:b/>
          <w:bCs/>
          <w:sz w:val="22"/>
          <w:szCs w:val="22"/>
        </w:rPr>
        <w:t>Quantity supplied</w:t>
      </w:r>
      <w:r w:rsidRPr="004F7705">
        <w:rPr>
          <w:sz w:val="22"/>
          <w:szCs w:val="22"/>
        </w:rPr>
        <w:tab/>
      </w:r>
      <w:r w:rsidRPr="004F7705">
        <w:rPr>
          <w:rFonts w:ascii="Arial" w:hAnsi="Arial" w:cs="Arial"/>
          <w:b/>
          <w:bCs/>
          <w:sz w:val="22"/>
          <w:szCs w:val="22"/>
        </w:rPr>
        <w:t>Year</w:t>
      </w:r>
    </w:p>
    <w:p w:rsidR="00825536" w:rsidRPr="004F7705" w:rsidRDefault="00825536" w:rsidP="00825536">
      <w:pPr>
        <w:widowControl w:val="0"/>
        <w:autoSpaceDE w:val="0"/>
        <w:autoSpaceDN w:val="0"/>
        <w:adjustRightInd w:val="0"/>
        <w:spacing w:line="200" w:lineRule="exact"/>
        <w:rPr>
          <w:sz w:val="22"/>
          <w:szCs w:val="22"/>
        </w:rPr>
      </w:pPr>
    </w:p>
    <w:p w:rsidR="00825536" w:rsidRPr="000C5D91" w:rsidRDefault="00825536" w:rsidP="000C5D91">
      <w:pPr>
        <w:pStyle w:val="ListParagraph"/>
        <w:widowControl w:val="0"/>
        <w:numPr>
          <w:ilvl w:val="0"/>
          <w:numId w:val="46"/>
        </w:numPr>
        <w:autoSpaceDE w:val="0"/>
        <w:autoSpaceDN w:val="0"/>
        <w:adjustRightInd w:val="0"/>
        <w:rPr>
          <w:rFonts w:ascii="Arial" w:hAnsi="Arial" w:cs="Arial"/>
          <w:sz w:val="22"/>
          <w:szCs w:val="22"/>
        </w:rPr>
      </w:pPr>
      <w:r w:rsidRPr="000C5D91">
        <w:rPr>
          <w:rFonts w:ascii="Arial" w:hAnsi="Arial" w:cs="Arial"/>
          <w:sz w:val="22"/>
          <w:szCs w:val="22"/>
        </w:rPr>
        <w:t xml:space="preserve">Sale </w:t>
      </w:r>
      <w:r w:rsidR="00F4183E" w:rsidRPr="000C5D91">
        <w:rPr>
          <w:rFonts w:ascii="Arial" w:hAnsi="Arial" w:cs="Arial"/>
          <w:sz w:val="22"/>
          <w:szCs w:val="22"/>
        </w:rPr>
        <w:t>Tax No</w:t>
      </w:r>
      <w:r w:rsidRPr="000C5D91">
        <w:rPr>
          <w:rFonts w:ascii="Arial" w:hAnsi="Arial" w:cs="Arial"/>
          <w:sz w:val="22"/>
          <w:szCs w:val="22"/>
        </w:rPr>
        <w:t>. / TIN No.</w:t>
      </w:r>
    </w:p>
    <w:p w:rsidR="00825536" w:rsidRPr="004F7705" w:rsidRDefault="00825536" w:rsidP="00825536">
      <w:pPr>
        <w:widowControl w:val="0"/>
        <w:autoSpaceDE w:val="0"/>
        <w:autoSpaceDN w:val="0"/>
        <w:adjustRightInd w:val="0"/>
        <w:ind w:left="200"/>
        <w:rPr>
          <w:sz w:val="22"/>
          <w:szCs w:val="22"/>
        </w:rPr>
      </w:pPr>
    </w:p>
    <w:p w:rsidR="00825536" w:rsidRDefault="00825536" w:rsidP="00825536">
      <w:pPr>
        <w:widowControl w:val="0"/>
        <w:autoSpaceDE w:val="0"/>
        <w:autoSpaceDN w:val="0"/>
        <w:adjustRightInd w:val="0"/>
        <w:rPr>
          <w:sz w:val="22"/>
          <w:szCs w:val="22"/>
        </w:rPr>
      </w:pPr>
    </w:p>
    <w:p w:rsidR="00825536" w:rsidRDefault="00825536" w:rsidP="00825536">
      <w:pPr>
        <w:rPr>
          <w:sz w:val="22"/>
          <w:szCs w:val="22"/>
        </w:rPr>
      </w:pPr>
    </w:p>
    <w:p w:rsidR="00825536" w:rsidRDefault="00825536" w:rsidP="00825536">
      <w:pPr>
        <w:jc w:val="right"/>
        <w:rPr>
          <w:sz w:val="22"/>
          <w:szCs w:val="22"/>
        </w:rPr>
      </w:pPr>
      <w:r w:rsidRPr="004F7705">
        <w:rPr>
          <w:rFonts w:ascii="Arial" w:hAnsi="Arial" w:cs="Arial"/>
          <w:b/>
          <w:sz w:val="22"/>
          <w:szCs w:val="22"/>
        </w:rPr>
        <w:t>Signature and seal of the bidder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F4183E"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Pin-751003  </w:t>
      </w:r>
      <w:hyperlink r:id="rId17" w:history="1">
        <w:r w:rsidR="00F4183E" w:rsidRPr="008475B4">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pBdr>
          <w:bottom w:val="dotted" w:sz="24" w:space="1" w:color="auto"/>
        </w:pBdr>
        <w:autoSpaceDE w:val="0"/>
        <w:autoSpaceDN w:val="0"/>
        <w:adjustRightInd w:val="0"/>
        <w:spacing w:line="2" w:lineRule="exact"/>
      </w:pP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680" w:type="dxa"/>
        <w:jc w:val="center"/>
        <w:tblInd w:w="10" w:type="dxa"/>
        <w:tblLayout w:type="fixed"/>
        <w:tblCellMar>
          <w:left w:w="0" w:type="dxa"/>
          <w:right w:w="0" w:type="dxa"/>
        </w:tblCellMar>
        <w:tblLook w:val="0000"/>
      </w:tblPr>
      <w:tblGrid>
        <w:gridCol w:w="630"/>
        <w:gridCol w:w="562"/>
        <w:gridCol w:w="539"/>
        <w:gridCol w:w="380"/>
        <w:gridCol w:w="560"/>
        <w:gridCol w:w="340"/>
        <w:gridCol w:w="340"/>
        <w:gridCol w:w="440"/>
        <w:gridCol w:w="660"/>
        <w:gridCol w:w="1800"/>
        <w:gridCol w:w="1044"/>
        <w:gridCol w:w="1194"/>
        <w:gridCol w:w="1359"/>
        <w:gridCol w:w="6"/>
        <w:gridCol w:w="1396"/>
        <w:gridCol w:w="1260"/>
        <w:gridCol w:w="1170"/>
      </w:tblGrid>
      <w:tr w:rsidR="00825536" w:rsidTr="00BE1A7A">
        <w:trPr>
          <w:trHeight w:val="281"/>
          <w:jc w:val="center"/>
        </w:trPr>
        <w:tc>
          <w:tcPr>
            <w:tcW w:w="630" w:type="dxa"/>
            <w:tcBorders>
              <w:top w:val="single" w:sz="8" w:space="0" w:color="auto"/>
              <w:left w:val="single" w:sz="8" w:space="0" w:color="auto"/>
              <w:bottom w:val="nil"/>
              <w:right w:val="single" w:sz="8" w:space="0" w:color="auto"/>
            </w:tcBorders>
            <w:vAlign w:val="bottom"/>
          </w:tcPr>
          <w:p w:rsidR="00825536" w:rsidRDefault="00825536" w:rsidP="00F653DA">
            <w:pPr>
              <w:widowControl w:val="0"/>
              <w:autoSpaceDE w:val="0"/>
              <w:autoSpaceDN w:val="0"/>
              <w:adjustRightInd w:val="0"/>
              <w:ind w:left="120"/>
            </w:pPr>
            <w:r>
              <w:rPr>
                <w:rFonts w:ascii="Arial" w:hAnsi="Arial" w:cs="Arial"/>
                <w:b/>
                <w:bCs/>
              </w:rPr>
              <w:t>Sl.</w:t>
            </w:r>
          </w:p>
        </w:tc>
        <w:tc>
          <w:tcPr>
            <w:tcW w:w="2041" w:type="dxa"/>
            <w:gridSpan w:val="4"/>
            <w:tcBorders>
              <w:top w:val="single" w:sz="8" w:space="0" w:color="auto"/>
              <w:left w:val="nil"/>
              <w:bottom w:val="nil"/>
              <w:right w:val="nil"/>
            </w:tcBorders>
            <w:vAlign w:val="bottom"/>
          </w:tcPr>
          <w:p w:rsidR="00825536" w:rsidRDefault="00825536" w:rsidP="00F653DA">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4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Make / Model</w:t>
            </w:r>
          </w:p>
        </w:tc>
        <w:tc>
          <w:tcPr>
            <w:tcW w:w="104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Qty.</w:t>
            </w:r>
          </w:p>
        </w:tc>
        <w:tc>
          <w:tcPr>
            <w:tcW w:w="119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Unit Cost</w:t>
            </w:r>
          </w:p>
        </w:tc>
        <w:tc>
          <w:tcPr>
            <w:tcW w:w="135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jc w:val="center"/>
            </w:pPr>
            <w:r>
              <w:rPr>
                <w:rFonts w:ascii="Arial" w:hAnsi="Arial" w:cs="Arial"/>
                <w:b/>
                <w:bCs/>
              </w:rPr>
              <w:t>Total</w:t>
            </w:r>
          </w:p>
        </w:tc>
        <w:tc>
          <w:tcPr>
            <w:tcW w:w="1402" w:type="dxa"/>
            <w:gridSpan w:val="2"/>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Taxes</w:t>
            </w:r>
          </w:p>
        </w:tc>
        <w:tc>
          <w:tcPr>
            <w:tcW w:w="12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rPr>
              <w:t>Any</w:t>
            </w:r>
          </w:p>
        </w:tc>
        <w:tc>
          <w:tcPr>
            <w:tcW w:w="117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300"/>
            </w:pPr>
            <w:r>
              <w:rPr>
                <w:rFonts w:ascii="Arial" w:hAnsi="Arial" w:cs="Arial"/>
                <w:b/>
                <w:bCs/>
              </w:rPr>
              <w:t>Total</w:t>
            </w:r>
          </w:p>
        </w:tc>
      </w:tr>
      <w:tr w:rsidR="00825536" w:rsidTr="005418B4">
        <w:trPr>
          <w:trHeight w:val="279"/>
          <w:jc w:val="center"/>
        </w:trPr>
        <w:tc>
          <w:tcPr>
            <w:tcW w:w="630" w:type="dxa"/>
            <w:tcBorders>
              <w:top w:val="nil"/>
              <w:left w:val="single" w:sz="8" w:space="0" w:color="auto"/>
              <w:bottom w:val="single" w:sz="4" w:space="0" w:color="auto"/>
              <w:right w:val="single" w:sz="8" w:space="0" w:color="auto"/>
            </w:tcBorders>
            <w:vAlign w:val="bottom"/>
          </w:tcPr>
          <w:p w:rsidR="00825536" w:rsidRDefault="00825536" w:rsidP="00F653DA">
            <w:pPr>
              <w:widowControl w:val="0"/>
              <w:autoSpaceDE w:val="0"/>
              <w:autoSpaceDN w:val="0"/>
              <w:adjustRightInd w:val="0"/>
              <w:spacing w:line="252" w:lineRule="exact"/>
              <w:ind w:left="120"/>
            </w:pPr>
            <w:r>
              <w:rPr>
                <w:rFonts w:ascii="Arial" w:hAnsi="Arial" w:cs="Arial"/>
                <w:b/>
                <w:bCs/>
              </w:rPr>
              <w:t>No.</w:t>
            </w:r>
          </w:p>
        </w:tc>
        <w:tc>
          <w:tcPr>
            <w:tcW w:w="562"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539"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380"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560"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440" w:type="dxa"/>
            <w:tcBorders>
              <w:top w:val="nil"/>
              <w:left w:val="nil"/>
              <w:bottom w:val="single" w:sz="4" w:space="0" w:color="auto"/>
              <w:right w:val="nil"/>
            </w:tcBorders>
            <w:vAlign w:val="bottom"/>
          </w:tcPr>
          <w:p w:rsidR="00825536" w:rsidRDefault="00825536" w:rsidP="00F653DA">
            <w:pPr>
              <w:widowControl w:val="0"/>
              <w:autoSpaceDE w:val="0"/>
              <w:autoSpaceDN w:val="0"/>
              <w:adjustRightInd w:val="0"/>
            </w:pPr>
          </w:p>
        </w:tc>
        <w:tc>
          <w:tcPr>
            <w:tcW w:w="660"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pPr>
          </w:p>
        </w:tc>
        <w:tc>
          <w:tcPr>
            <w:tcW w:w="1044"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spacing w:line="229" w:lineRule="exact"/>
              <w:ind w:left="80"/>
            </w:pPr>
            <w:r>
              <w:rPr>
                <w:rFonts w:ascii="Arial" w:hAnsi="Arial" w:cs="Arial"/>
                <w:b/>
                <w:bCs/>
              </w:rPr>
              <w:t>Req.</w:t>
            </w:r>
          </w:p>
        </w:tc>
        <w:tc>
          <w:tcPr>
            <w:tcW w:w="1194"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pPr>
          </w:p>
        </w:tc>
        <w:tc>
          <w:tcPr>
            <w:tcW w:w="1359"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pPr>
          </w:p>
        </w:tc>
        <w:tc>
          <w:tcPr>
            <w:tcW w:w="1402" w:type="dxa"/>
            <w:gridSpan w:val="2"/>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applicable</w:t>
            </w:r>
          </w:p>
        </w:tc>
        <w:tc>
          <w:tcPr>
            <w:tcW w:w="1260"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w w:val="99"/>
              </w:rPr>
              <w:t>other</w:t>
            </w:r>
          </w:p>
        </w:tc>
        <w:tc>
          <w:tcPr>
            <w:tcW w:w="1170" w:type="dxa"/>
            <w:tcBorders>
              <w:top w:val="nil"/>
              <w:left w:val="nil"/>
              <w:bottom w:val="single" w:sz="4" w:space="0" w:color="auto"/>
              <w:right w:val="single" w:sz="8" w:space="0" w:color="auto"/>
            </w:tcBorders>
            <w:vAlign w:val="bottom"/>
          </w:tcPr>
          <w:p w:rsidR="00825536" w:rsidRDefault="00825536" w:rsidP="00F653DA">
            <w:pPr>
              <w:widowControl w:val="0"/>
              <w:autoSpaceDE w:val="0"/>
              <w:autoSpaceDN w:val="0"/>
              <w:adjustRightInd w:val="0"/>
            </w:pPr>
          </w:p>
        </w:tc>
      </w:tr>
      <w:tr w:rsidR="005418B4" w:rsidTr="005418B4">
        <w:trPr>
          <w:trHeight w:val="242"/>
          <w:jc w:val="center"/>
        </w:trPr>
        <w:tc>
          <w:tcPr>
            <w:tcW w:w="630" w:type="dxa"/>
            <w:tcBorders>
              <w:top w:val="single" w:sz="4" w:space="0" w:color="auto"/>
              <w:left w:val="single" w:sz="4" w:space="0" w:color="auto"/>
              <w:bottom w:val="single" w:sz="4" w:space="0" w:color="auto"/>
              <w:right w:val="single" w:sz="4" w:space="0" w:color="auto"/>
            </w:tcBorders>
            <w:vAlign w:val="center"/>
          </w:tcPr>
          <w:p w:rsidR="005418B4" w:rsidRPr="00255C49" w:rsidRDefault="005418B4" w:rsidP="00255C49">
            <w:pPr>
              <w:widowControl w:val="0"/>
              <w:autoSpaceDE w:val="0"/>
              <w:autoSpaceDN w:val="0"/>
              <w:adjustRightInd w:val="0"/>
              <w:spacing w:line="239" w:lineRule="exact"/>
              <w:ind w:left="120"/>
              <w:jc w:val="center"/>
              <w:rPr>
                <w:rFonts w:ascii="Arial Narrow" w:hAnsi="Arial Narrow"/>
                <w:sz w:val="20"/>
                <w:szCs w:val="20"/>
              </w:rPr>
            </w:pPr>
            <w:r>
              <w:rPr>
                <w:rFonts w:ascii="Arial Narrow" w:hAnsi="Arial Narrow"/>
                <w:sz w:val="20"/>
                <w:szCs w:val="20"/>
              </w:rPr>
              <w:t>1</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5418B4" w:rsidRDefault="005418B4" w:rsidP="005418B4">
            <w:pPr>
              <w:autoSpaceDE w:val="0"/>
              <w:autoSpaceDN w:val="0"/>
              <w:adjustRightInd w:val="0"/>
              <w:rPr>
                <w:rFonts w:ascii="Arial" w:hAnsi="Arial" w:cs="Arial"/>
                <w:b/>
                <w:sz w:val="22"/>
                <w:szCs w:val="22"/>
                <w:lang w:eastAsia="en-IN"/>
              </w:rPr>
            </w:pPr>
            <w:r w:rsidRPr="009E1707">
              <w:rPr>
                <w:rFonts w:ascii="Arial" w:hAnsi="Arial" w:cs="Arial"/>
                <w:b/>
                <w:sz w:val="22"/>
                <w:szCs w:val="22"/>
                <w:lang w:eastAsia="en-IN"/>
              </w:rPr>
              <w:t>V-I characteristics of SCR, TRIAC &amp; MOSFET kit</w:t>
            </w:r>
          </w:p>
          <w:p w:rsidR="005418B4" w:rsidRPr="005418B4" w:rsidRDefault="005418B4" w:rsidP="005418B4">
            <w:pPr>
              <w:autoSpaceDE w:val="0"/>
              <w:autoSpaceDN w:val="0"/>
              <w:adjustRightInd w:val="0"/>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18B4" w:rsidRPr="00DC30DC" w:rsidRDefault="005418B4"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5418B4" w:rsidRPr="009E1707" w:rsidRDefault="005418B4" w:rsidP="00487040">
            <w:pPr>
              <w:pStyle w:val="NoSpacing"/>
              <w:jc w:val="center"/>
              <w:rPr>
                <w:rFonts w:ascii="Arial" w:hAnsi="Arial" w:cs="Arial"/>
              </w:rPr>
            </w:pPr>
            <w:r w:rsidRPr="009E1707">
              <w:rPr>
                <w:rFonts w:ascii="Arial" w:hAnsi="Arial" w:cs="Arial"/>
              </w:rPr>
              <w:t xml:space="preserve">02 </w:t>
            </w:r>
          </w:p>
        </w:tc>
        <w:tc>
          <w:tcPr>
            <w:tcW w:w="1194"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21"/>
                <w:szCs w:val="21"/>
              </w:rPr>
            </w:pPr>
          </w:p>
        </w:tc>
        <w:tc>
          <w:tcPr>
            <w:tcW w:w="1359"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21"/>
                <w:szCs w:val="21"/>
              </w:rPr>
            </w:pPr>
          </w:p>
        </w:tc>
        <w:tc>
          <w:tcPr>
            <w:tcW w:w="1402" w:type="dxa"/>
            <w:gridSpan w:val="2"/>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21"/>
                <w:szCs w:val="21"/>
              </w:rPr>
            </w:pPr>
          </w:p>
        </w:tc>
        <w:tc>
          <w:tcPr>
            <w:tcW w:w="117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21"/>
                <w:szCs w:val="21"/>
              </w:rPr>
            </w:pPr>
          </w:p>
        </w:tc>
      </w:tr>
      <w:tr w:rsidR="005418B4" w:rsidTr="005418B4">
        <w:trPr>
          <w:trHeight w:val="229"/>
          <w:jc w:val="center"/>
        </w:trPr>
        <w:tc>
          <w:tcPr>
            <w:tcW w:w="630" w:type="dxa"/>
            <w:tcBorders>
              <w:top w:val="single" w:sz="4" w:space="0" w:color="auto"/>
              <w:left w:val="single" w:sz="4" w:space="0" w:color="auto"/>
              <w:bottom w:val="single" w:sz="4" w:space="0" w:color="auto"/>
              <w:right w:val="single" w:sz="4" w:space="0" w:color="auto"/>
            </w:tcBorders>
            <w:vAlign w:val="center"/>
          </w:tcPr>
          <w:p w:rsidR="005418B4" w:rsidRPr="00255C49" w:rsidRDefault="005418B4"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2</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5418B4" w:rsidRPr="009E1707" w:rsidRDefault="005418B4" w:rsidP="003F3F21">
            <w:pPr>
              <w:autoSpaceDE w:val="0"/>
              <w:autoSpaceDN w:val="0"/>
              <w:adjustRightInd w:val="0"/>
              <w:rPr>
                <w:rFonts w:ascii="Arial" w:hAnsi="Arial" w:cs="Arial"/>
                <w:b/>
                <w:sz w:val="22"/>
                <w:szCs w:val="22"/>
              </w:rPr>
            </w:pPr>
            <w:r w:rsidRPr="009E1707">
              <w:rPr>
                <w:rFonts w:ascii="Arial" w:hAnsi="Arial" w:cs="Arial"/>
                <w:b/>
                <w:sz w:val="22"/>
                <w:szCs w:val="22"/>
                <w:lang w:eastAsia="en-IN"/>
              </w:rPr>
              <w:t>V-I characteristics of UJT kit</w:t>
            </w:r>
          </w:p>
          <w:p w:rsidR="005418B4" w:rsidRPr="007B2B20" w:rsidRDefault="005418B4" w:rsidP="005418B4">
            <w:pPr>
              <w:autoSpaceDE w:val="0"/>
              <w:autoSpaceDN w:val="0"/>
              <w:adjustRightInd w:val="0"/>
              <w:rPr>
                <w:rFonts w:ascii="Arial" w:hAnsi="Arial" w:cs="Arial"/>
                <w:b/>
                <w:sz w:val="22"/>
                <w:szCs w:val="22"/>
                <w:lang w:eastAsia="en-IN"/>
              </w:rPr>
            </w:pPr>
          </w:p>
        </w:tc>
        <w:tc>
          <w:tcPr>
            <w:tcW w:w="1800" w:type="dxa"/>
            <w:tcBorders>
              <w:top w:val="single" w:sz="4" w:space="0" w:color="auto"/>
              <w:left w:val="single" w:sz="4" w:space="0" w:color="auto"/>
              <w:bottom w:val="single" w:sz="4" w:space="0" w:color="auto"/>
              <w:right w:val="single" w:sz="4" w:space="0" w:color="auto"/>
            </w:tcBorders>
          </w:tcPr>
          <w:p w:rsidR="005418B4" w:rsidRPr="00DC30DC" w:rsidRDefault="005418B4" w:rsidP="00F653DA">
            <w:pPr>
              <w:widowControl w:val="0"/>
              <w:autoSpaceDE w:val="0"/>
              <w:autoSpaceDN w:val="0"/>
              <w:adjustRightInd w:val="0"/>
              <w:spacing w:line="252" w:lineRule="exact"/>
              <w:ind w:left="8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5418B4" w:rsidRPr="009E1707" w:rsidRDefault="005418B4" w:rsidP="00487040">
            <w:pPr>
              <w:pStyle w:val="NoSpacing"/>
              <w:jc w:val="center"/>
              <w:rPr>
                <w:rFonts w:ascii="Arial" w:hAnsi="Arial" w:cs="Arial"/>
              </w:rPr>
            </w:pPr>
            <w:r w:rsidRPr="009E1707">
              <w:rPr>
                <w:rFonts w:ascii="Arial" w:hAnsi="Arial" w:cs="Arial"/>
              </w:rPr>
              <w:t>02</w:t>
            </w:r>
          </w:p>
        </w:tc>
        <w:tc>
          <w:tcPr>
            <w:tcW w:w="1194"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15"/>
                <w:szCs w:val="15"/>
              </w:rPr>
            </w:pPr>
          </w:p>
        </w:tc>
        <w:tc>
          <w:tcPr>
            <w:tcW w:w="1359"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15"/>
                <w:szCs w:val="15"/>
              </w:rPr>
            </w:pPr>
          </w:p>
        </w:tc>
        <w:tc>
          <w:tcPr>
            <w:tcW w:w="1402" w:type="dxa"/>
            <w:gridSpan w:val="2"/>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15"/>
                <w:szCs w:val="15"/>
              </w:rPr>
            </w:pPr>
          </w:p>
        </w:tc>
        <w:tc>
          <w:tcPr>
            <w:tcW w:w="126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15"/>
                <w:szCs w:val="15"/>
              </w:rPr>
            </w:pPr>
          </w:p>
        </w:tc>
        <w:tc>
          <w:tcPr>
            <w:tcW w:w="117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rPr>
                <w:sz w:val="15"/>
                <w:szCs w:val="15"/>
              </w:rPr>
            </w:pPr>
          </w:p>
        </w:tc>
      </w:tr>
      <w:tr w:rsidR="005418B4" w:rsidTr="00CC7CDB">
        <w:trPr>
          <w:trHeight w:val="890"/>
          <w:jc w:val="center"/>
        </w:trPr>
        <w:tc>
          <w:tcPr>
            <w:tcW w:w="630" w:type="dxa"/>
            <w:tcBorders>
              <w:top w:val="single" w:sz="4" w:space="0" w:color="auto"/>
              <w:left w:val="single" w:sz="4" w:space="0" w:color="auto"/>
              <w:bottom w:val="single" w:sz="4" w:space="0" w:color="auto"/>
              <w:right w:val="single" w:sz="4" w:space="0" w:color="auto"/>
            </w:tcBorders>
            <w:vAlign w:val="center"/>
          </w:tcPr>
          <w:p w:rsidR="005418B4" w:rsidRPr="00255C49" w:rsidRDefault="005418B4"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3</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5418B4" w:rsidRPr="009E1707" w:rsidRDefault="005418B4" w:rsidP="003F3F21">
            <w:pPr>
              <w:rPr>
                <w:rFonts w:ascii="Arial" w:hAnsi="Arial" w:cs="Arial"/>
                <w:b/>
                <w:color w:val="000000"/>
                <w:sz w:val="22"/>
                <w:szCs w:val="22"/>
              </w:rPr>
            </w:pPr>
            <w:r w:rsidRPr="009E1707">
              <w:rPr>
                <w:rFonts w:ascii="Arial" w:hAnsi="Arial" w:cs="Arial"/>
                <w:b/>
                <w:color w:val="000000"/>
                <w:sz w:val="22"/>
                <w:szCs w:val="22"/>
              </w:rPr>
              <w:t xml:space="preserve">Synchronized UJT </w:t>
            </w:r>
            <w:r w:rsidR="001932BB">
              <w:rPr>
                <w:rFonts w:ascii="Arial" w:hAnsi="Arial" w:cs="Arial"/>
                <w:b/>
                <w:color w:val="000000"/>
                <w:sz w:val="22"/>
                <w:szCs w:val="22"/>
              </w:rPr>
              <w:t>t</w:t>
            </w:r>
            <w:r w:rsidR="000C5D91">
              <w:rPr>
                <w:rFonts w:ascii="Arial" w:hAnsi="Arial" w:cs="Arial"/>
                <w:b/>
                <w:color w:val="000000"/>
                <w:sz w:val="22"/>
                <w:szCs w:val="22"/>
              </w:rPr>
              <w:t>riggering</w:t>
            </w:r>
            <w:r w:rsidRPr="009E1707">
              <w:rPr>
                <w:rFonts w:ascii="Arial" w:hAnsi="Arial" w:cs="Arial"/>
                <w:b/>
                <w:color w:val="000000"/>
                <w:sz w:val="22"/>
                <w:szCs w:val="22"/>
              </w:rPr>
              <w:t xml:space="preserve"> circuit kit                                             </w:t>
            </w:r>
          </w:p>
          <w:p w:rsidR="005418B4" w:rsidRPr="007B2B20" w:rsidRDefault="005418B4" w:rsidP="00255C49">
            <w:pPr>
              <w:widowControl w:val="0"/>
              <w:autoSpaceDE w:val="0"/>
              <w:autoSpaceDN w:val="0"/>
              <w:adjustRightInd w:val="0"/>
              <w:ind w:left="180" w:right="130"/>
              <w:rPr>
                <w:rFonts w:ascii="Arial Narrow" w:hAnsi="Arial Narrow"/>
              </w:rPr>
            </w:pPr>
          </w:p>
        </w:tc>
        <w:tc>
          <w:tcPr>
            <w:tcW w:w="1800" w:type="dxa"/>
            <w:tcBorders>
              <w:top w:val="single" w:sz="4" w:space="0" w:color="auto"/>
              <w:left w:val="single" w:sz="4" w:space="0" w:color="auto"/>
              <w:bottom w:val="single" w:sz="4" w:space="0" w:color="auto"/>
              <w:right w:val="single" w:sz="4" w:space="0" w:color="auto"/>
            </w:tcBorders>
          </w:tcPr>
          <w:p w:rsidR="005418B4" w:rsidRPr="00DC30DC" w:rsidRDefault="005418B4"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5418B4" w:rsidRPr="009E1707" w:rsidRDefault="005418B4" w:rsidP="00487040">
            <w:pPr>
              <w:pStyle w:val="NoSpacing"/>
              <w:jc w:val="center"/>
              <w:rPr>
                <w:rFonts w:ascii="Arial" w:hAnsi="Arial" w:cs="Arial"/>
              </w:rPr>
            </w:pPr>
            <w:r w:rsidRPr="009E1707">
              <w:rPr>
                <w:rFonts w:ascii="Arial" w:hAnsi="Arial" w:cs="Arial"/>
              </w:rPr>
              <w:t>01</w:t>
            </w:r>
          </w:p>
        </w:tc>
        <w:tc>
          <w:tcPr>
            <w:tcW w:w="1194"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359"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402" w:type="dxa"/>
            <w:gridSpan w:val="2"/>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r>
      <w:tr w:rsidR="005418B4" w:rsidTr="0011281C">
        <w:trPr>
          <w:trHeight w:val="686"/>
          <w:jc w:val="center"/>
        </w:trPr>
        <w:tc>
          <w:tcPr>
            <w:tcW w:w="630" w:type="dxa"/>
            <w:tcBorders>
              <w:top w:val="single" w:sz="4" w:space="0" w:color="auto"/>
              <w:left w:val="single" w:sz="4" w:space="0" w:color="auto"/>
              <w:bottom w:val="single" w:sz="4" w:space="0" w:color="auto"/>
              <w:right w:val="single" w:sz="4" w:space="0" w:color="auto"/>
            </w:tcBorders>
            <w:vAlign w:val="center"/>
          </w:tcPr>
          <w:p w:rsidR="005418B4" w:rsidRPr="00255C49" w:rsidRDefault="005418B4"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4</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5418B4" w:rsidRPr="009E1707" w:rsidRDefault="005418B4" w:rsidP="003F3F21">
            <w:pPr>
              <w:rPr>
                <w:rFonts w:ascii="Arial" w:hAnsi="Arial" w:cs="Arial"/>
                <w:b/>
                <w:color w:val="000000"/>
                <w:sz w:val="22"/>
                <w:szCs w:val="22"/>
              </w:rPr>
            </w:pPr>
            <w:r w:rsidRPr="009E1707">
              <w:rPr>
                <w:rFonts w:ascii="Arial" w:hAnsi="Arial" w:cs="Arial"/>
                <w:b/>
                <w:color w:val="000000"/>
                <w:sz w:val="22"/>
                <w:szCs w:val="22"/>
              </w:rPr>
              <w:t xml:space="preserve">Cosine Controlled </w:t>
            </w:r>
            <w:r w:rsidR="001932BB">
              <w:rPr>
                <w:rFonts w:ascii="Arial" w:hAnsi="Arial" w:cs="Arial"/>
                <w:b/>
                <w:color w:val="000000"/>
                <w:sz w:val="22"/>
                <w:szCs w:val="22"/>
              </w:rPr>
              <w:t>t</w:t>
            </w:r>
            <w:r w:rsidR="000C5D91">
              <w:rPr>
                <w:rFonts w:ascii="Arial" w:hAnsi="Arial" w:cs="Arial"/>
                <w:b/>
                <w:color w:val="000000"/>
                <w:sz w:val="22"/>
                <w:szCs w:val="22"/>
              </w:rPr>
              <w:t>riggering</w:t>
            </w:r>
            <w:r w:rsidRPr="009E1707">
              <w:rPr>
                <w:rFonts w:ascii="Arial" w:hAnsi="Arial" w:cs="Arial"/>
                <w:b/>
                <w:color w:val="000000"/>
                <w:sz w:val="22"/>
                <w:szCs w:val="22"/>
              </w:rPr>
              <w:t xml:space="preserve"> circuit kit</w:t>
            </w:r>
          </w:p>
          <w:p w:rsidR="005418B4" w:rsidRPr="007B2B20" w:rsidRDefault="005418B4" w:rsidP="00255C49">
            <w:pPr>
              <w:widowControl w:val="0"/>
              <w:autoSpaceDE w:val="0"/>
              <w:autoSpaceDN w:val="0"/>
              <w:adjustRightInd w:val="0"/>
              <w:ind w:left="180" w:right="130"/>
              <w:rPr>
                <w:rFonts w:ascii="Arial" w:hAnsi="Arial" w:cs="Arial"/>
                <w:b/>
                <w:sz w:val="22"/>
                <w:szCs w:val="22"/>
                <w:lang w:eastAsia="en-IN"/>
              </w:rPr>
            </w:pPr>
          </w:p>
        </w:tc>
        <w:tc>
          <w:tcPr>
            <w:tcW w:w="1800" w:type="dxa"/>
            <w:tcBorders>
              <w:top w:val="single" w:sz="4" w:space="0" w:color="auto"/>
              <w:left w:val="single" w:sz="4" w:space="0" w:color="auto"/>
              <w:bottom w:val="single" w:sz="4" w:space="0" w:color="auto"/>
              <w:right w:val="single" w:sz="4" w:space="0" w:color="auto"/>
            </w:tcBorders>
          </w:tcPr>
          <w:p w:rsidR="005418B4" w:rsidRPr="00DC30DC" w:rsidRDefault="005418B4"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5418B4" w:rsidRPr="009E1707" w:rsidRDefault="005418B4" w:rsidP="00487040">
            <w:pPr>
              <w:pStyle w:val="NoSpacing"/>
              <w:jc w:val="center"/>
              <w:rPr>
                <w:rFonts w:ascii="Arial" w:hAnsi="Arial" w:cs="Arial"/>
              </w:rPr>
            </w:pPr>
            <w:r w:rsidRPr="009E1707">
              <w:rPr>
                <w:rFonts w:ascii="Arial" w:hAnsi="Arial" w:cs="Arial"/>
              </w:rPr>
              <w:t>02</w:t>
            </w:r>
          </w:p>
        </w:tc>
        <w:tc>
          <w:tcPr>
            <w:tcW w:w="1194"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359"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402" w:type="dxa"/>
            <w:gridSpan w:val="2"/>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r>
      <w:tr w:rsidR="005418B4" w:rsidTr="00CC7CDB">
        <w:trPr>
          <w:trHeight w:val="890"/>
          <w:jc w:val="center"/>
        </w:trPr>
        <w:tc>
          <w:tcPr>
            <w:tcW w:w="630" w:type="dxa"/>
            <w:tcBorders>
              <w:top w:val="single" w:sz="4" w:space="0" w:color="auto"/>
              <w:left w:val="single" w:sz="4" w:space="0" w:color="auto"/>
              <w:bottom w:val="single" w:sz="4" w:space="0" w:color="auto"/>
              <w:right w:val="single" w:sz="4" w:space="0" w:color="auto"/>
            </w:tcBorders>
            <w:vAlign w:val="center"/>
          </w:tcPr>
          <w:p w:rsidR="005418B4" w:rsidRPr="00255C49"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5</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5418B4" w:rsidRPr="009E1707" w:rsidRDefault="005418B4" w:rsidP="003F3F21">
            <w:pPr>
              <w:rPr>
                <w:rFonts w:ascii="Arial" w:hAnsi="Arial" w:cs="Arial"/>
                <w:b/>
                <w:color w:val="000000"/>
                <w:sz w:val="22"/>
                <w:szCs w:val="22"/>
              </w:rPr>
            </w:pPr>
            <w:r w:rsidRPr="009E1707">
              <w:rPr>
                <w:rFonts w:ascii="Arial" w:hAnsi="Arial" w:cs="Arial"/>
                <w:b/>
                <w:color w:val="000000"/>
                <w:sz w:val="22"/>
                <w:szCs w:val="22"/>
              </w:rPr>
              <w:t xml:space="preserve">1-phase Full Wave Controlled rectifier </w:t>
            </w:r>
            <w:r w:rsidR="00CF2930" w:rsidRPr="009E1707">
              <w:rPr>
                <w:rFonts w:ascii="Arial" w:hAnsi="Arial" w:cs="Arial"/>
                <w:b/>
                <w:color w:val="000000"/>
                <w:sz w:val="22"/>
                <w:szCs w:val="22"/>
              </w:rPr>
              <w:t>Midpoint</w:t>
            </w:r>
            <w:r w:rsidRPr="009E1707">
              <w:rPr>
                <w:rFonts w:ascii="Arial" w:hAnsi="Arial" w:cs="Arial"/>
                <w:b/>
                <w:color w:val="000000"/>
                <w:sz w:val="22"/>
                <w:szCs w:val="22"/>
              </w:rPr>
              <w:t xml:space="preserve"> type and Bridge type  kit               </w:t>
            </w:r>
          </w:p>
          <w:p w:rsidR="005418B4" w:rsidRPr="007B2B20" w:rsidRDefault="005418B4" w:rsidP="007E2EEF">
            <w:pPr>
              <w:widowControl w:val="0"/>
              <w:autoSpaceDE w:val="0"/>
              <w:autoSpaceDN w:val="0"/>
              <w:adjustRightInd w:val="0"/>
              <w:ind w:left="180" w:right="130"/>
              <w:rPr>
                <w:rFonts w:ascii="Arial" w:hAnsi="Arial" w:cs="Arial"/>
                <w:b/>
                <w:sz w:val="22"/>
                <w:szCs w:val="22"/>
                <w:lang w:eastAsia="en-IN"/>
              </w:rPr>
            </w:pPr>
          </w:p>
        </w:tc>
        <w:tc>
          <w:tcPr>
            <w:tcW w:w="1800" w:type="dxa"/>
            <w:tcBorders>
              <w:top w:val="single" w:sz="4" w:space="0" w:color="auto"/>
              <w:left w:val="single" w:sz="4" w:space="0" w:color="auto"/>
              <w:bottom w:val="single" w:sz="4" w:space="0" w:color="auto"/>
              <w:right w:val="single" w:sz="4" w:space="0" w:color="auto"/>
            </w:tcBorders>
          </w:tcPr>
          <w:p w:rsidR="005418B4" w:rsidRPr="00DC30DC" w:rsidRDefault="005418B4"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5418B4" w:rsidRPr="009E1707" w:rsidRDefault="005418B4" w:rsidP="00487040">
            <w:pPr>
              <w:pStyle w:val="NoSpacing"/>
              <w:jc w:val="center"/>
              <w:rPr>
                <w:rFonts w:ascii="Arial" w:hAnsi="Arial" w:cs="Arial"/>
              </w:rPr>
            </w:pPr>
            <w:r w:rsidRPr="009E1707">
              <w:rPr>
                <w:rFonts w:ascii="Arial" w:hAnsi="Arial" w:cs="Arial"/>
              </w:rPr>
              <w:t>01</w:t>
            </w:r>
          </w:p>
        </w:tc>
        <w:tc>
          <w:tcPr>
            <w:tcW w:w="1194"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359"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402" w:type="dxa"/>
            <w:gridSpan w:val="2"/>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5418B4" w:rsidRDefault="005418B4" w:rsidP="00F653DA">
            <w:pPr>
              <w:widowControl w:val="0"/>
              <w:autoSpaceDE w:val="0"/>
              <w:autoSpaceDN w:val="0"/>
              <w:adjustRightInd w:val="0"/>
            </w:pPr>
          </w:p>
        </w:tc>
      </w:tr>
      <w:tr w:rsidR="005418B4"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5418B4" w:rsidRPr="00255C49"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6</w:t>
            </w:r>
          </w:p>
        </w:tc>
        <w:tc>
          <w:tcPr>
            <w:tcW w:w="3821" w:type="dxa"/>
            <w:gridSpan w:val="8"/>
            <w:tcBorders>
              <w:left w:val="single" w:sz="4" w:space="0" w:color="auto"/>
            </w:tcBorders>
            <w:vAlign w:val="center"/>
          </w:tcPr>
          <w:p w:rsidR="005418B4" w:rsidRPr="009E1707" w:rsidRDefault="005418B4" w:rsidP="003F3F21">
            <w:pPr>
              <w:rPr>
                <w:rFonts w:ascii="Arial" w:hAnsi="Arial" w:cs="Arial"/>
                <w:b/>
                <w:color w:val="000000"/>
                <w:sz w:val="22"/>
                <w:szCs w:val="22"/>
              </w:rPr>
            </w:pPr>
            <w:r w:rsidRPr="009E1707">
              <w:rPr>
                <w:rFonts w:ascii="Arial" w:hAnsi="Arial" w:cs="Arial"/>
                <w:b/>
                <w:color w:val="000000"/>
                <w:sz w:val="22"/>
                <w:szCs w:val="22"/>
              </w:rPr>
              <w:t xml:space="preserve">3-phase semiconverter and full converter bridge Kit </w:t>
            </w:r>
          </w:p>
          <w:p w:rsidR="005418B4" w:rsidRPr="007B2B20" w:rsidRDefault="005418B4" w:rsidP="00255C49">
            <w:pPr>
              <w:pStyle w:val="NoSpacing"/>
              <w:rPr>
                <w:rFonts w:ascii="Arial Narrow" w:hAnsi="Arial Narrow"/>
                <w:b/>
                <w:sz w:val="23"/>
                <w:szCs w:val="23"/>
              </w:rPr>
            </w:pPr>
          </w:p>
        </w:tc>
        <w:tc>
          <w:tcPr>
            <w:tcW w:w="1800" w:type="dxa"/>
          </w:tcPr>
          <w:p w:rsidR="005418B4" w:rsidRPr="00DC30DC" w:rsidRDefault="005418B4" w:rsidP="00F653DA">
            <w:pPr>
              <w:rPr>
                <w:rFonts w:ascii="Arial Narrow" w:hAnsi="Arial Narrow"/>
              </w:rPr>
            </w:pPr>
          </w:p>
        </w:tc>
        <w:tc>
          <w:tcPr>
            <w:tcW w:w="1044" w:type="dxa"/>
            <w:vAlign w:val="center"/>
          </w:tcPr>
          <w:p w:rsidR="005418B4" w:rsidRPr="009E1707" w:rsidRDefault="005418B4" w:rsidP="00487040">
            <w:pPr>
              <w:pStyle w:val="NoSpacing"/>
              <w:jc w:val="center"/>
              <w:rPr>
                <w:rFonts w:ascii="Arial" w:hAnsi="Arial" w:cs="Arial"/>
              </w:rPr>
            </w:pPr>
            <w:r w:rsidRPr="009E1707">
              <w:rPr>
                <w:rFonts w:ascii="Arial" w:hAnsi="Arial" w:cs="Arial"/>
              </w:rPr>
              <w:t>01</w:t>
            </w:r>
          </w:p>
        </w:tc>
        <w:tc>
          <w:tcPr>
            <w:tcW w:w="1194" w:type="dxa"/>
          </w:tcPr>
          <w:p w:rsidR="005418B4" w:rsidRDefault="005418B4" w:rsidP="00F653DA"/>
        </w:tc>
        <w:tc>
          <w:tcPr>
            <w:tcW w:w="1365" w:type="dxa"/>
            <w:gridSpan w:val="2"/>
          </w:tcPr>
          <w:p w:rsidR="005418B4" w:rsidRDefault="005418B4" w:rsidP="00F653DA"/>
        </w:tc>
        <w:tc>
          <w:tcPr>
            <w:tcW w:w="1396" w:type="dxa"/>
          </w:tcPr>
          <w:p w:rsidR="005418B4" w:rsidRDefault="005418B4" w:rsidP="00F653DA"/>
        </w:tc>
        <w:tc>
          <w:tcPr>
            <w:tcW w:w="1260" w:type="dxa"/>
          </w:tcPr>
          <w:p w:rsidR="005418B4" w:rsidRDefault="005418B4" w:rsidP="00F653DA"/>
        </w:tc>
        <w:tc>
          <w:tcPr>
            <w:tcW w:w="1170" w:type="dxa"/>
          </w:tcPr>
          <w:p w:rsidR="005418B4" w:rsidRDefault="005418B4" w:rsidP="00F653DA"/>
        </w:tc>
      </w:tr>
      <w:tr w:rsidR="005418B4"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5418B4"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7</w:t>
            </w:r>
          </w:p>
        </w:tc>
        <w:tc>
          <w:tcPr>
            <w:tcW w:w="3821" w:type="dxa"/>
            <w:gridSpan w:val="8"/>
            <w:tcBorders>
              <w:left w:val="single" w:sz="4" w:space="0" w:color="auto"/>
            </w:tcBorders>
            <w:vAlign w:val="center"/>
          </w:tcPr>
          <w:p w:rsidR="005418B4" w:rsidRPr="009E1707" w:rsidRDefault="005418B4" w:rsidP="00487040">
            <w:pPr>
              <w:rPr>
                <w:rFonts w:ascii="Arial" w:hAnsi="Arial" w:cs="Arial"/>
                <w:b/>
                <w:color w:val="000000"/>
                <w:sz w:val="22"/>
                <w:szCs w:val="22"/>
              </w:rPr>
            </w:pPr>
            <w:r w:rsidRPr="009E1707">
              <w:rPr>
                <w:rFonts w:ascii="Arial" w:hAnsi="Arial" w:cs="Arial"/>
                <w:b/>
                <w:color w:val="000000"/>
                <w:sz w:val="22"/>
                <w:szCs w:val="22"/>
              </w:rPr>
              <w:t>Forward Converter Kit</w:t>
            </w:r>
          </w:p>
          <w:p w:rsidR="005418B4" w:rsidRPr="009E1707" w:rsidRDefault="005418B4" w:rsidP="00487040">
            <w:pPr>
              <w:rPr>
                <w:rFonts w:ascii="Arial" w:hAnsi="Arial" w:cs="Arial"/>
                <w:b/>
                <w:color w:val="000000"/>
                <w:sz w:val="22"/>
                <w:szCs w:val="22"/>
              </w:rPr>
            </w:pPr>
          </w:p>
        </w:tc>
        <w:tc>
          <w:tcPr>
            <w:tcW w:w="1800" w:type="dxa"/>
          </w:tcPr>
          <w:p w:rsidR="005418B4" w:rsidRPr="00DC30DC" w:rsidRDefault="005418B4" w:rsidP="00F653DA">
            <w:pPr>
              <w:rPr>
                <w:rFonts w:ascii="Arial Narrow" w:hAnsi="Arial Narrow"/>
              </w:rPr>
            </w:pPr>
          </w:p>
        </w:tc>
        <w:tc>
          <w:tcPr>
            <w:tcW w:w="1044" w:type="dxa"/>
            <w:vAlign w:val="center"/>
          </w:tcPr>
          <w:p w:rsidR="005418B4" w:rsidRPr="009E1707" w:rsidRDefault="005418B4" w:rsidP="00487040">
            <w:pPr>
              <w:pStyle w:val="NoSpacing"/>
              <w:jc w:val="center"/>
              <w:rPr>
                <w:rFonts w:ascii="Arial" w:hAnsi="Arial" w:cs="Arial"/>
              </w:rPr>
            </w:pPr>
            <w:r w:rsidRPr="009E1707">
              <w:rPr>
                <w:rFonts w:ascii="Arial" w:hAnsi="Arial" w:cs="Arial"/>
              </w:rPr>
              <w:t>01</w:t>
            </w:r>
          </w:p>
        </w:tc>
        <w:tc>
          <w:tcPr>
            <w:tcW w:w="1194" w:type="dxa"/>
          </w:tcPr>
          <w:p w:rsidR="005418B4" w:rsidRDefault="005418B4" w:rsidP="00F653DA"/>
        </w:tc>
        <w:tc>
          <w:tcPr>
            <w:tcW w:w="1365" w:type="dxa"/>
            <w:gridSpan w:val="2"/>
          </w:tcPr>
          <w:p w:rsidR="005418B4" w:rsidRDefault="005418B4" w:rsidP="00F653DA"/>
        </w:tc>
        <w:tc>
          <w:tcPr>
            <w:tcW w:w="1396" w:type="dxa"/>
          </w:tcPr>
          <w:p w:rsidR="005418B4" w:rsidRDefault="005418B4" w:rsidP="00F653DA"/>
        </w:tc>
        <w:tc>
          <w:tcPr>
            <w:tcW w:w="1260" w:type="dxa"/>
          </w:tcPr>
          <w:p w:rsidR="005418B4" w:rsidRDefault="005418B4" w:rsidP="00F653DA"/>
        </w:tc>
        <w:tc>
          <w:tcPr>
            <w:tcW w:w="1170" w:type="dxa"/>
          </w:tcPr>
          <w:p w:rsidR="005418B4" w:rsidRDefault="005418B4" w:rsidP="00F653DA"/>
        </w:tc>
      </w:tr>
      <w:tr w:rsidR="005418B4"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5418B4"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8</w:t>
            </w:r>
          </w:p>
          <w:p w:rsidR="005418B4" w:rsidRDefault="005418B4" w:rsidP="00255C49">
            <w:pPr>
              <w:widowControl w:val="0"/>
              <w:autoSpaceDE w:val="0"/>
              <w:autoSpaceDN w:val="0"/>
              <w:adjustRightInd w:val="0"/>
              <w:jc w:val="center"/>
              <w:rPr>
                <w:rFonts w:ascii="Arial Narrow" w:hAnsi="Arial Narrow"/>
                <w:sz w:val="20"/>
                <w:szCs w:val="20"/>
              </w:rPr>
            </w:pPr>
          </w:p>
        </w:tc>
        <w:tc>
          <w:tcPr>
            <w:tcW w:w="3821" w:type="dxa"/>
            <w:gridSpan w:val="8"/>
            <w:tcBorders>
              <w:left w:val="single" w:sz="4" w:space="0" w:color="auto"/>
            </w:tcBorders>
            <w:vAlign w:val="center"/>
          </w:tcPr>
          <w:p w:rsidR="005418B4" w:rsidRPr="009E1707" w:rsidRDefault="005418B4" w:rsidP="00487040">
            <w:pPr>
              <w:rPr>
                <w:rFonts w:ascii="Arial" w:hAnsi="Arial" w:cs="Arial"/>
                <w:b/>
                <w:color w:val="000000"/>
                <w:sz w:val="22"/>
                <w:szCs w:val="22"/>
              </w:rPr>
            </w:pPr>
            <w:r w:rsidRPr="009E1707">
              <w:rPr>
                <w:rFonts w:ascii="Arial" w:hAnsi="Arial" w:cs="Arial"/>
                <w:b/>
                <w:color w:val="000000"/>
                <w:sz w:val="22"/>
                <w:szCs w:val="22"/>
              </w:rPr>
              <w:t>Flyback Converter Kit</w:t>
            </w:r>
          </w:p>
        </w:tc>
        <w:tc>
          <w:tcPr>
            <w:tcW w:w="1800" w:type="dxa"/>
          </w:tcPr>
          <w:p w:rsidR="005418B4" w:rsidRPr="00DC30DC" w:rsidRDefault="005418B4" w:rsidP="00F653DA">
            <w:pPr>
              <w:rPr>
                <w:rFonts w:ascii="Arial Narrow" w:hAnsi="Arial Narrow"/>
              </w:rPr>
            </w:pPr>
          </w:p>
        </w:tc>
        <w:tc>
          <w:tcPr>
            <w:tcW w:w="1044" w:type="dxa"/>
            <w:vAlign w:val="center"/>
          </w:tcPr>
          <w:p w:rsidR="005418B4" w:rsidRPr="009E1707" w:rsidRDefault="005418B4" w:rsidP="00487040">
            <w:pPr>
              <w:pStyle w:val="NoSpacing"/>
              <w:jc w:val="center"/>
              <w:rPr>
                <w:rFonts w:ascii="Arial" w:hAnsi="Arial" w:cs="Arial"/>
              </w:rPr>
            </w:pPr>
            <w:r w:rsidRPr="009E1707">
              <w:rPr>
                <w:rFonts w:ascii="Arial" w:hAnsi="Arial" w:cs="Arial"/>
              </w:rPr>
              <w:t>01</w:t>
            </w:r>
          </w:p>
        </w:tc>
        <w:tc>
          <w:tcPr>
            <w:tcW w:w="1194" w:type="dxa"/>
          </w:tcPr>
          <w:p w:rsidR="005418B4" w:rsidRDefault="005418B4" w:rsidP="00F653DA"/>
        </w:tc>
        <w:tc>
          <w:tcPr>
            <w:tcW w:w="1365" w:type="dxa"/>
            <w:gridSpan w:val="2"/>
          </w:tcPr>
          <w:p w:rsidR="005418B4" w:rsidRDefault="005418B4" w:rsidP="00F653DA"/>
        </w:tc>
        <w:tc>
          <w:tcPr>
            <w:tcW w:w="1396" w:type="dxa"/>
          </w:tcPr>
          <w:p w:rsidR="005418B4" w:rsidRDefault="005418B4" w:rsidP="00F653DA"/>
        </w:tc>
        <w:tc>
          <w:tcPr>
            <w:tcW w:w="1260" w:type="dxa"/>
          </w:tcPr>
          <w:p w:rsidR="005418B4" w:rsidRDefault="005418B4" w:rsidP="00F653DA"/>
        </w:tc>
        <w:tc>
          <w:tcPr>
            <w:tcW w:w="1170" w:type="dxa"/>
          </w:tcPr>
          <w:p w:rsidR="005418B4" w:rsidRDefault="005418B4" w:rsidP="00F653DA"/>
        </w:tc>
      </w:tr>
      <w:tr w:rsidR="005418B4"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5418B4"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9</w:t>
            </w:r>
          </w:p>
        </w:tc>
        <w:tc>
          <w:tcPr>
            <w:tcW w:w="3821" w:type="dxa"/>
            <w:gridSpan w:val="8"/>
            <w:tcBorders>
              <w:left w:val="single" w:sz="4" w:space="0" w:color="auto"/>
            </w:tcBorders>
            <w:vAlign w:val="center"/>
          </w:tcPr>
          <w:p w:rsidR="005418B4" w:rsidRPr="009E1707" w:rsidRDefault="005418B4" w:rsidP="00487040">
            <w:pPr>
              <w:rPr>
                <w:rFonts w:ascii="Arial" w:hAnsi="Arial" w:cs="Arial"/>
                <w:b/>
                <w:color w:val="000000"/>
                <w:sz w:val="22"/>
                <w:szCs w:val="22"/>
              </w:rPr>
            </w:pPr>
            <w:r w:rsidRPr="009E1707">
              <w:rPr>
                <w:rFonts w:ascii="Arial" w:hAnsi="Arial" w:cs="Arial"/>
                <w:b/>
                <w:color w:val="000000"/>
                <w:sz w:val="22"/>
                <w:szCs w:val="22"/>
              </w:rPr>
              <w:t>IGBT based 1-phase voltage source inverter kit</w:t>
            </w:r>
          </w:p>
          <w:p w:rsidR="005418B4" w:rsidRPr="009E1707" w:rsidRDefault="005418B4" w:rsidP="00487040">
            <w:pPr>
              <w:rPr>
                <w:rFonts w:ascii="Arial" w:hAnsi="Arial" w:cs="Arial"/>
                <w:b/>
                <w:color w:val="000000"/>
                <w:sz w:val="22"/>
                <w:szCs w:val="22"/>
              </w:rPr>
            </w:pPr>
          </w:p>
        </w:tc>
        <w:tc>
          <w:tcPr>
            <w:tcW w:w="1800" w:type="dxa"/>
          </w:tcPr>
          <w:p w:rsidR="005418B4" w:rsidRPr="00DC30DC" w:rsidRDefault="005418B4" w:rsidP="00F653DA">
            <w:pPr>
              <w:rPr>
                <w:rFonts w:ascii="Arial Narrow" w:hAnsi="Arial Narrow"/>
              </w:rPr>
            </w:pPr>
          </w:p>
        </w:tc>
        <w:tc>
          <w:tcPr>
            <w:tcW w:w="1044" w:type="dxa"/>
            <w:vAlign w:val="center"/>
          </w:tcPr>
          <w:p w:rsidR="005418B4" w:rsidRPr="009E1707" w:rsidRDefault="005418B4" w:rsidP="00487040">
            <w:pPr>
              <w:pStyle w:val="NoSpacing"/>
              <w:jc w:val="center"/>
              <w:rPr>
                <w:rFonts w:ascii="Arial" w:hAnsi="Arial" w:cs="Arial"/>
              </w:rPr>
            </w:pPr>
            <w:r w:rsidRPr="009E1707">
              <w:rPr>
                <w:rFonts w:ascii="Arial" w:hAnsi="Arial" w:cs="Arial"/>
              </w:rPr>
              <w:t>01</w:t>
            </w:r>
          </w:p>
        </w:tc>
        <w:tc>
          <w:tcPr>
            <w:tcW w:w="1194" w:type="dxa"/>
          </w:tcPr>
          <w:p w:rsidR="005418B4" w:rsidRDefault="005418B4" w:rsidP="00F653DA"/>
        </w:tc>
        <w:tc>
          <w:tcPr>
            <w:tcW w:w="1365" w:type="dxa"/>
            <w:gridSpan w:val="2"/>
          </w:tcPr>
          <w:p w:rsidR="005418B4" w:rsidRDefault="005418B4" w:rsidP="00F653DA"/>
        </w:tc>
        <w:tc>
          <w:tcPr>
            <w:tcW w:w="1396" w:type="dxa"/>
          </w:tcPr>
          <w:p w:rsidR="005418B4" w:rsidRDefault="005418B4" w:rsidP="00F653DA"/>
        </w:tc>
        <w:tc>
          <w:tcPr>
            <w:tcW w:w="1260" w:type="dxa"/>
          </w:tcPr>
          <w:p w:rsidR="005418B4" w:rsidRDefault="005418B4" w:rsidP="00F653DA"/>
        </w:tc>
        <w:tc>
          <w:tcPr>
            <w:tcW w:w="1170" w:type="dxa"/>
          </w:tcPr>
          <w:p w:rsidR="005418B4" w:rsidRDefault="005418B4" w:rsidP="00F653DA"/>
        </w:tc>
      </w:tr>
      <w:tr w:rsidR="005418B4"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5418B4"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lastRenderedPageBreak/>
              <w:t>10</w:t>
            </w:r>
          </w:p>
        </w:tc>
        <w:tc>
          <w:tcPr>
            <w:tcW w:w="3821" w:type="dxa"/>
            <w:gridSpan w:val="8"/>
            <w:tcBorders>
              <w:left w:val="single" w:sz="4" w:space="0" w:color="auto"/>
            </w:tcBorders>
            <w:vAlign w:val="center"/>
          </w:tcPr>
          <w:p w:rsidR="005418B4" w:rsidRPr="009E1707" w:rsidRDefault="005418B4" w:rsidP="00487040">
            <w:pPr>
              <w:rPr>
                <w:rFonts w:ascii="Arial" w:hAnsi="Arial" w:cs="Arial"/>
                <w:b/>
                <w:color w:val="000000"/>
                <w:sz w:val="22"/>
                <w:szCs w:val="22"/>
              </w:rPr>
            </w:pPr>
            <w:r w:rsidRPr="009E1707">
              <w:rPr>
                <w:rFonts w:ascii="Arial" w:hAnsi="Arial" w:cs="Arial"/>
                <w:b/>
                <w:color w:val="000000"/>
                <w:sz w:val="22"/>
                <w:szCs w:val="22"/>
              </w:rPr>
              <w:t>Series and Parallel Resonant inverter kit</w:t>
            </w:r>
          </w:p>
          <w:p w:rsidR="005418B4" w:rsidRPr="009E1707" w:rsidRDefault="005418B4" w:rsidP="00487040">
            <w:pPr>
              <w:rPr>
                <w:rFonts w:ascii="Arial" w:hAnsi="Arial" w:cs="Arial"/>
                <w:b/>
                <w:color w:val="000000"/>
                <w:sz w:val="22"/>
                <w:szCs w:val="22"/>
              </w:rPr>
            </w:pPr>
          </w:p>
        </w:tc>
        <w:tc>
          <w:tcPr>
            <w:tcW w:w="1800" w:type="dxa"/>
          </w:tcPr>
          <w:p w:rsidR="005418B4" w:rsidRPr="00DC30DC" w:rsidRDefault="005418B4" w:rsidP="00F653DA">
            <w:pPr>
              <w:rPr>
                <w:rFonts w:ascii="Arial Narrow" w:hAnsi="Arial Narrow"/>
              </w:rPr>
            </w:pPr>
          </w:p>
        </w:tc>
        <w:tc>
          <w:tcPr>
            <w:tcW w:w="1044" w:type="dxa"/>
            <w:vAlign w:val="center"/>
          </w:tcPr>
          <w:p w:rsidR="005418B4" w:rsidRPr="009E1707" w:rsidRDefault="005418B4" w:rsidP="00487040">
            <w:pPr>
              <w:pStyle w:val="NoSpacing"/>
              <w:jc w:val="center"/>
              <w:rPr>
                <w:rFonts w:ascii="Arial" w:hAnsi="Arial" w:cs="Arial"/>
              </w:rPr>
            </w:pPr>
            <w:r w:rsidRPr="009E1707">
              <w:rPr>
                <w:rFonts w:ascii="Arial" w:hAnsi="Arial" w:cs="Arial"/>
              </w:rPr>
              <w:t>02</w:t>
            </w:r>
          </w:p>
        </w:tc>
        <w:tc>
          <w:tcPr>
            <w:tcW w:w="1194" w:type="dxa"/>
          </w:tcPr>
          <w:p w:rsidR="005418B4" w:rsidRDefault="005418B4" w:rsidP="00F653DA"/>
        </w:tc>
        <w:tc>
          <w:tcPr>
            <w:tcW w:w="1365" w:type="dxa"/>
            <w:gridSpan w:val="2"/>
          </w:tcPr>
          <w:p w:rsidR="005418B4" w:rsidRDefault="005418B4" w:rsidP="00F653DA"/>
        </w:tc>
        <w:tc>
          <w:tcPr>
            <w:tcW w:w="1396" w:type="dxa"/>
          </w:tcPr>
          <w:p w:rsidR="005418B4" w:rsidRDefault="005418B4" w:rsidP="00F653DA"/>
        </w:tc>
        <w:tc>
          <w:tcPr>
            <w:tcW w:w="1260" w:type="dxa"/>
          </w:tcPr>
          <w:p w:rsidR="005418B4" w:rsidRDefault="005418B4" w:rsidP="00F653DA"/>
        </w:tc>
        <w:tc>
          <w:tcPr>
            <w:tcW w:w="1170" w:type="dxa"/>
          </w:tcPr>
          <w:p w:rsidR="005418B4" w:rsidRDefault="005418B4" w:rsidP="00F653DA"/>
        </w:tc>
      </w:tr>
      <w:tr w:rsidR="005418B4"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5418B4" w:rsidRDefault="005418B4"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11</w:t>
            </w:r>
          </w:p>
        </w:tc>
        <w:tc>
          <w:tcPr>
            <w:tcW w:w="3821" w:type="dxa"/>
            <w:gridSpan w:val="8"/>
            <w:tcBorders>
              <w:left w:val="single" w:sz="4" w:space="0" w:color="auto"/>
            </w:tcBorders>
            <w:vAlign w:val="center"/>
          </w:tcPr>
          <w:p w:rsidR="005418B4" w:rsidRPr="009E1707" w:rsidRDefault="005418B4" w:rsidP="00487040">
            <w:pPr>
              <w:rPr>
                <w:rFonts w:ascii="Arial" w:hAnsi="Arial" w:cs="Arial"/>
                <w:b/>
                <w:color w:val="000000"/>
                <w:sz w:val="22"/>
                <w:szCs w:val="22"/>
              </w:rPr>
            </w:pPr>
            <w:r w:rsidRPr="009E1707">
              <w:rPr>
                <w:rFonts w:ascii="Arial" w:hAnsi="Arial" w:cs="Arial"/>
                <w:b/>
                <w:color w:val="000000"/>
                <w:sz w:val="22"/>
                <w:szCs w:val="22"/>
              </w:rPr>
              <w:t>Digital multimeter</w:t>
            </w:r>
          </w:p>
        </w:tc>
        <w:tc>
          <w:tcPr>
            <w:tcW w:w="1800" w:type="dxa"/>
          </w:tcPr>
          <w:p w:rsidR="005418B4" w:rsidRPr="00DC30DC" w:rsidRDefault="005418B4" w:rsidP="00F653DA">
            <w:pPr>
              <w:rPr>
                <w:rFonts w:ascii="Arial Narrow" w:hAnsi="Arial Narrow"/>
              </w:rPr>
            </w:pPr>
          </w:p>
        </w:tc>
        <w:tc>
          <w:tcPr>
            <w:tcW w:w="1044" w:type="dxa"/>
            <w:vAlign w:val="center"/>
          </w:tcPr>
          <w:p w:rsidR="005418B4" w:rsidRPr="009E1707" w:rsidRDefault="005418B4" w:rsidP="00487040">
            <w:pPr>
              <w:pStyle w:val="NoSpacing"/>
              <w:jc w:val="center"/>
              <w:rPr>
                <w:rFonts w:ascii="Arial" w:hAnsi="Arial" w:cs="Arial"/>
              </w:rPr>
            </w:pPr>
            <w:r w:rsidRPr="009E1707">
              <w:rPr>
                <w:rFonts w:ascii="Arial" w:hAnsi="Arial" w:cs="Arial"/>
              </w:rPr>
              <w:t>06</w:t>
            </w:r>
          </w:p>
        </w:tc>
        <w:tc>
          <w:tcPr>
            <w:tcW w:w="1194" w:type="dxa"/>
          </w:tcPr>
          <w:p w:rsidR="005418B4" w:rsidRDefault="005418B4" w:rsidP="00F653DA"/>
        </w:tc>
        <w:tc>
          <w:tcPr>
            <w:tcW w:w="1365" w:type="dxa"/>
            <w:gridSpan w:val="2"/>
          </w:tcPr>
          <w:p w:rsidR="005418B4" w:rsidRDefault="005418B4" w:rsidP="00F653DA"/>
        </w:tc>
        <w:tc>
          <w:tcPr>
            <w:tcW w:w="1396" w:type="dxa"/>
          </w:tcPr>
          <w:p w:rsidR="005418B4" w:rsidRDefault="005418B4" w:rsidP="00F653DA"/>
        </w:tc>
        <w:tc>
          <w:tcPr>
            <w:tcW w:w="1260" w:type="dxa"/>
          </w:tcPr>
          <w:p w:rsidR="005418B4" w:rsidRDefault="005418B4" w:rsidP="00F653DA"/>
        </w:tc>
        <w:tc>
          <w:tcPr>
            <w:tcW w:w="1170" w:type="dxa"/>
          </w:tcPr>
          <w:p w:rsidR="005418B4" w:rsidRDefault="005418B4" w:rsidP="00F653DA"/>
        </w:tc>
      </w:tr>
      <w:tr w:rsidR="00B953C1"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B953C1" w:rsidRDefault="00B953C1"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12</w:t>
            </w:r>
          </w:p>
        </w:tc>
        <w:tc>
          <w:tcPr>
            <w:tcW w:w="3821" w:type="dxa"/>
            <w:gridSpan w:val="8"/>
            <w:tcBorders>
              <w:left w:val="single" w:sz="4" w:space="0" w:color="auto"/>
            </w:tcBorders>
            <w:vAlign w:val="center"/>
          </w:tcPr>
          <w:p w:rsidR="00B953C1" w:rsidRPr="009E1707" w:rsidRDefault="00B953C1" w:rsidP="00487040">
            <w:pPr>
              <w:rPr>
                <w:rFonts w:ascii="Arial" w:hAnsi="Arial" w:cs="Arial"/>
                <w:b/>
                <w:color w:val="000000"/>
                <w:sz w:val="22"/>
                <w:szCs w:val="22"/>
              </w:rPr>
            </w:pPr>
            <w:r w:rsidRPr="00FF00EF">
              <w:rPr>
                <w:rFonts w:ascii="Arial" w:hAnsi="Arial" w:cs="Arial"/>
                <w:b/>
                <w:color w:val="000000"/>
                <w:sz w:val="22"/>
                <w:szCs w:val="22"/>
              </w:rPr>
              <w:t>1-</w:t>
            </w:r>
            <w:r>
              <w:rPr>
                <w:rFonts w:ascii="Arial" w:hAnsi="Arial" w:cs="Arial"/>
                <w:b/>
                <w:color w:val="000000"/>
                <w:sz w:val="22"/>
                <w:szCs w:val="22"/>
              </w:rPr>
              <w:t xml:space="preserve"> </w:t>
            </w:r>
            <w:r w:rsidRPr="00FF00EF">
              <w:rPr>
                <w:rFonts w:ascii="Arial" w:hAnsi="Arial" w:cs="Arial"/>
                <w:b/>
                <w:color w:val="000000"/>
                <w:sz w:val="22"/>
                <w:szCs w:val="22"/>
              </w:rPr>
              <w:t>Phase I</w:t>
            </w:r>
            <w:r>
              <w:rPr>
                <w:rFonts w:ascii="Arial" w:hAnsi="Arial" w:cs="Arial"/>
                <w:b/>
                <w:color w:val="000000"/>
                <w:sz w:val="22"/>
                <w:szCs w:val="22"/>
              </w:rPr>
              <w:t>solation Transformer</w:t>
            </w:r>
          </w:p>
        </w:tc>
        <w:tc>
          <w:tcPr>
            <w:tcW w:w="1800" w:type="dxa"/>
          </w:tcPr>
          <w:p w:rsidR="00B953C1" w:rsidRPr="00DC30DC" w:rsidRDefault="00B953C1" w:rsidP="00F653DA">
            <w:pPr>
              <w:rPr>
                <w:rFonts w:ascii="Arial Narrow" w:hAnsi="Arial Narrow"/>
              </w:rPr>
            </w:pPr>
          </w:p>
        </w:tc>
        <w:tc>
          <w:tcPr>
            <w:tcW w:w="1044" w:type="dxa"/>
            <w:vAlign w:val="center"/>
          </w:tcPr>
          <w:p w:rsidR="00B953C1" w:rsidRPr="009E1707" w:rsidRDefault="00B953C1" w:rsidP="00487040">
            <w:pPr>
              <w:pStyle w:val="NoSpacing"/>
              <w:jc w:val="center"/>
              <w:rPr>
                <w:rFonts w:ascii="Arial" w:hAnsi="Arial" w:cs="Arial"/>
              </w:rPr>
            </w:pPr>
            <w:r>
              <w:rPr>
                <w:rFonts w:ascii="Arial" w:hAnsi="Arial" w:cs="Arial"/>
              </w:rPr>
              <w:t>01</w:t>
            </w:r>
          </w:p>
        </w:tc>
        <w:tc>
          <w:tcPr>
            <w:tcW w:w="1194" w:type="dxa"/>
          </w:tcPr>
          <w:p w:rsidR="00B953C1" w:rsidRDefault="00B953C1" w:rsidP="00F653DA"/>
        </w:tc>
        <w:tc>
          <w:tcPr>
            <w:tcW w:w="1365" w:type="dxa"/>
            <w:gridSpan w:val="2"/>
          </w:tcPr>
          <w:p w:rsidR="00B953C1" w:rsidRDefault="00B953C1" w:rsidP="00F653DA"/>
        </w:tc>
        <w:tc>
          <w:tcPr>
            <w:tcW w:w="1396" w:type="dxa"/>
          </w:tcPr>
          <w:p w:rsidR="00B953C1" w:rsidRDefault="00B953C1" w:rsidP="00F653DA"/>
        </w:tc>
        <w:tc>
          <w:tcPr>
            <w:tcW w:w="1260" w:type="dxa"/>
          </w:tcPr>
          <w:p w:rsidR="00B953C1" w:rsidRDefault="00B953C1" w:rsidP="00F653DA"/>
        </w:tc>
        <w:tc>
          <w:tcPr>
            <w:tcW w:w="1170" w:type="dxa"/>
          </w:tcPr>
          <w:p w:rsidR="00B953C1" w:rsidRDefault="00B953C1" w:rsidP="00F653DA"/>
        </w:tc>
      </w:tr>
      <w:tr w:rsidR="000C5D91"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0C5D91" w:rsidRDefault="000C5D91"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13</w:t>
            </w:r>
          </w:p>
        </w:tc>
        <w:tc>
          <w:tcPr>
            <w:tcW w:w="3821" w:type="dxa"/>
            <w:gridSpan w:val="8"/>
            <w:tcBorders>
              <w:left w:val="single" w:sz="4" w:space="0" w:color="auto"/>
            </w:tcBorders>
            <w:vAlign w:val="center"/>
          </w:tcPr>
          <w:p w:rsidR="000C5D91" w:rsidRPr="00FF00EF" w:rsidRDefault="000C5D91" w:rsidP="00487040">
            <w:pPr>
              <w:rPr>
                <w:rFonts w:ascii="Arial" w:hAnsi="Arial" w:cs="Arial"/>
                <w:b/>
                <w:color w:val="000000"/>
                <w:sz w:val="22"/>
                <w:szCs w:val="22"/>
              </w:rPr>
            </w:pPr>
            <w:r>
              <w:rPr>
                <w:rFonts w:ascii="Arial" w:hAnsi="Arial" w:cs="Arial"/>
                <w:b/>
                <w:color w:val="000000"/>
                <w:sz w:val="22"/>
                <w:szCs w:val="22"/>
              </w:rPr>
              <w:t>Rheostat</w:t>
            </w:r>
          </w:p>
        </w:tc>
        <w:tc>
          <w:tcPr>
            <w:tcW w:w="1800" w:type="dxa"/>
          </w:tcPr>
          <w:p w:rsidR="000C5D91" w:rsidRPr="00DC30DC" w:rsidRDefault="000C5D91" w:rsidP="00F653DA">
            <w:pPr>
              <w:rPr>
                <w:rFonts w:ascii="Arial Narrow" w:hAnsi="Arial Narrow"/>
              </w:rPr>
            </w:pPr>
          </w:p>
        </w:tc>
        <w:tc>
          <w:tcPr>
            <w:tcW w:w="1044" w:type="dxa"/>
            <w:vAlign w:val="center"/>
          </w:tcPr>
          <w:p w:rsidR="000C5D91" w:rsidRDefault="000C5D91" w:rsidP="00487040">
            <w:pPr>
              <w:pStyle w:val="NoSpacing"/>
              <w:jc w:val="center"/>
              <w:rPr>
                <w:rFonts w:ascii="Arial" w:hAnsi="Arial" w:cs="Arial"/>
              </w:rPr>
            </w:pPr>
            <w:r>
              <w:rPr>
                <w:rFonts w:ascii="Arial" w:hAnsi="Arial" w:cs="Arial"/>
              </w:rPr>
              <w:t>02</w:t>
            </w:r>
          </w:p>
        </w:tc>
        <w:tc>
          <w:tcPr>
            <w:tcW w:w="1194" w:type="dxa"/>
          </w:tcPr>
          <w:p w:rsidR="000C5D91" w:rsidRDefault="000C5D91" w:rsidP="00F653DA"/>
        </w:tc>
        <w:tc>
          <w:tcPr>
            <w:tcW w:w="1365" w:type="dxa"/>
            <w:gridSpan w:val="2"/>
          </w:tcPr>
          <w:p w:rsidR="000C5D91" w:rsidRDefault="000C5D91" w:rsidP="00F653DA"/>
        </w:tc>
        <w:tc>
          <w:tcPr>
            <w:tcW w:w="1396" w:type="dxa"/>
          </w:tcPr>
          <w:p w:rsidR="000C5D91" w:rsidRDefault="000C5D91" w:rsidP="00F653DA"/>
        </w:tc>
        <w:tc>
          <w:tcPr>
            <w:tcW w:w="1260" w:type="dxa"/>
          </w:tcPr>
          <w:p w:rsidR="000C5D91" w:rsidRDefault="000C5D91" w:rsidP="00F653DA"/>
        </w:tc>
        <w:tc>
          <w:tcPr>
            <w:tcW w:w="1170" w:type="dxa"/>
          </w:tcPr>
          <w:p w:rsidR="000C5D91" w:rsidRDefault="000C5D91" w:rsidP="00F653DA"/>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30" w:name="_Toc437521134"/>
      <w:r w:rsidRPr="00F653DA">
        <w:rPr>
          <w:color w:val="000000" w:themeColor="text1"/>
          <w:u w:val="single"/>
        </w:rPr>
        <w:lastRenderedPageBreak/>
        <w:t>PROFORMA FOR SUBMITTING ELIGIBILITY</w:t>
      </w:r>
      <w:r w:rsidR="00F653DA" w:rsidRPr="00F653DA">
        <w:rPr>
          <w:color w:val="000000" w:themeColor="text1"/>
          <w:u w:val="single"/>
        </w:rPr>
        <w:t xml:space="preserve"> </w:t>
      </w:r>
      <w:r w:rsidRPr="00F653DA">
        <w:rPr>
          <w:color w:val="000000" w:themeColor="text1"/>
          <w:u w:val="single"/>
        </w:rPr>
        <w:t>REQUIREMENT AND UNDERTAKING</w:t>
      </w:r>
      <w:bookmarkEnd w:id="30"/>
    </w:p>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Bhubaneswar-751003</w:t>
      </w:r>
    </w:p>
    <w:p w:rsidR="00825536" w:rsidRDefault="00825536" w:rsidP="00825536">
      <w:pPr>
        <w:widowControl w:val="0"/>
        <w:autoSpaceDE w:val="0"/>
        <w:autoSpaceDN w:val="0"/>
        <w:adjustRightInd w:val="0"/>
        <w:spacing w:line="297" w:lineRule="exact"/>
      </w:pPr>
    </w:p>
    <w:p w:rsidR="00CD11F8" w:rsidRPr="008E5745" w:rsidRDefault="00825536" w:rsidP="00CD11F8">
      <w:pPr>
        <w:jc w:val="both"/>
        <w:rPr>
          <w:rFonts w:ascii="Arial" w:hAnsi="Arial" w:cs="Arial"/>
          <w:b/>
          <w:color w:val="000000"/>
          <w:sz w:val="22"/>
          <w:szCs w:val="22"/>
        </w:rPr>
      </w:pPr>
      <w:r w:rsidRPr="008E5745">
        <w:rPr>
          <w:rFonts w:ascii="Arial" w:hAnsi="Arial" w:cs="Arial"/>
          <w:b/>
          <w:bCs/>
          <w:sz w:val="22"/>
          <w:szCs w:val="22"/>
        </w:rPr>
        <w:t>Sub: Submission of Tender for “Supply, Installation &amp; Commissioning of</w:t>
      </w:r>
      <w:r w:rsidR="001F6039" w:rsidRPr="008E5745">
        <w:rPr>
          <w:rFonts w:ascii="Arial" w:hAnsi="Arial" w:cs="Arial"/>
          <w:b/>
          <w:bCs/>
          <w:sz w:val="22"/>
          <w:szCs w:val="22"/>
        </w:rPr>
        <w:t xml:space="preserve"> i)</w:t>
      </w:r>
      <w:r w:rsidR="00F34FE1" w:rsidRPr="008E5745">
        <w:rPr>
          <w:rFonts w:ascii="Arial" w:hAnsi="Arial" w:cs="Arial"/>
          <w:b/>
          <w:bCs/>
          <w:sz w:val="22"/>
          <w:szCs w:val="22"/>
        </w:rPr>
        <w:t xml:space="preserve"> </w:t>
      </w:r>
      <w:r w:rsidR="00CD11F8" w:rsidRPr="008E5745">
        <w:rPr>
          <w:rFonts w:ascii="Arial" w:hAnsi="Arial" w:cs="Arial"/>
          <w:b/>
          <w:sz w:val="22"/>
          <w:szCs w:val="22"/>
          <w:lang w:eastAsia="en-IN"/>
        </w:rPr>
        <w:t xml:space="preserve">V-I characteristics of SCR, TRIAC &amp; MOSFET kit </w:t>
      </w:r>
      <w:r w:rsidR="001F6039" w:rsidRPr="008E5745">
        <w:rPr>
          <w:rFonts w:ascii="Arial Narrow" w:hAnsi="Arial Narrow"/>
          <w:b/>
          <w:sz w:val="22"/>
          <w:szCs w:val="22"/>
        </w:rPr>
        <w:t>ii</w:t>
      </w:r>
      <w:r w:rsidR="00CD11F8" w:rsidRPr="008E5745">
        <w:rPr>
          <w:rFonts w:ascii="Arial" w:hAnsi="Arial" w:cs="Arial"/>
          <w:b/>
          <w:sz w:val="22"/>
          <w:szCs w:val="22"/>
          <w:lang w:eastAsia="en-IN"/>
        </w:rPr>
        <w:t xml:space="preserve"> V-I characteristics of UJT kit</w:t>
      </w:r>
      <w:r w:rsidR="00403EE7" w:rsidRPr="008E5745">
        <w:rPr>
          <w:rFonts w:ascii="Arial Narrow" w:hAnsi="Arial Narrow" w:cs="Arial"/>
          <w:b/>
          <w:sz w:val="22"/>
          <w:szCs w:val="22"/>
        </w:rPr>
        <w:t xml:space="preserve">, iii) </w:t>
      </w:r>
      <w:r w:rsidR="00CD11F8" w:rsidRPr="008E5745">
        <w:rPr>
          <w:rFonts w:ascii="Arial" w:hAnsi="Arial" w:cs="Arial"/>
          <w:b/>
          <w:color w:val="000000"/>
          <w:sz w:val="22"/>
          <w:szCs w:val="22"/>
        </w:rPr>
        <w:t xml:space="preserve">Synchronized UJT </w:t>
      </w:r>
      <w:r w:rsidR="00CD11F8" w:rsidRPr="008E5745">
        <w:rPr>
          <w:rFonts w:ascii="Arial" w:hAnsi="Arial" w:cs="Arial"/>
          <w:b/>
          <w:color w:val="000000"/>
          <w:sz w:val="22"/>
          <w:szCs w:val="22"/>
        </w:rPr>
        <w:pgNum/>
      </w:r>
      <w:r w:rsidR="00CD11F8" w:rsidRPr="008E5745">
        <w:rPr>
          <w:rFonts w:ascii="Arial" w:hAnsi="Arial" w:cs="Arial"/>
          <w:b/>
          <w:color w:val="000000"/>
          <w:sz w:val="22"/>
          <w:szCs w:val="22"/>
        </w:rPr>
        <w:t xml:space="preserve">riggering circuit kit  </w:t>
      </w:r>
      <w:r w:rsidR="00B845BA" w:rsidRPr="008E5745">
        <w:rPr>
          <w:rFonts w:ascii="Arial" w:hAnsi="Arial" w:cs="Arial"/>
          <w:b/>
          <w:sz w:val="22"/>
          <w:szCs w:val="22"/>
          <w:lang w:eastAsia="en-IN"/>
        </w:rPr>
        <w:t xml:space="preserve">iv) </w:t>
      </w:r>
      <w:r w:rsidR="00CD11F8" w:rsidRPr="008E5745">
        <w:rPr>
          <w:rFonts w:ascii="Arial" w:hAnsi="Arial" w:cs="Arial"/>
          <w:b/>
          <w:color w:val="000000"/>
          <w:sz w:val="22"/>
          <w:szCs w:val="22"/>
        </w:rPr>
        <w:t xml:space="preserve">Cosine Controlled </w:t>
      </w:r>
      <w:r w:rsidR="00CD11F8" w:rsidRPr="008E5745">
        <w:rPr>
          <w:rFonts w:ascii="Arial" w:hAnsi="Arial" w:cs="Arial"/>
          <w:b/>
          <w:color w:val="000000"/>
          <w:sz w:val="22"/>
          <w:szCs w:val="22"/>
        </w:rPr>
        <w:pgNum/>
      </w:r>
      <w:r w:rsidR="00CD11F8" w:rsidRPr="008E5745">
        <w:rPr>
          <w:rFonts w:ascii="Arial" w:hAnsi="Arial" w:cs="Arial"/>
          <w:b/>
          <w:color w:val="000000"/>
          <w:sz w:val="22"/>
          <w:szCs w:val="22"/>
        </w:rPr>
        <w:t>riggering circuit kit v) 1-phase Full Wave Controlled rectifier Mid point type and Bridge type  kit vi) 3-phase semiconverter and full converter bridge Kit vii) Forward Converter Kit viii) Flyback Converter Kit ix) IGBT based 1-phase voltage source inverter kit x)Series and Parallel Resonant inverter kit  xi) Digital multimeter xii) 1- Phase Isolation Transformer xiii) Rheostat</w:t>
      </w:r>
    </w:p>
    <w:p w:rsidR="00CD11F8" w:rsidRPr="009E1707" w:rsidRDefault="00CD11F8" w:rsidP="00CD11F8">
      <w:pPr>
        <w:rPr>
          <w:rFonts w:ascii="Arial" w:hAnsi="Arial" w:cs="Arial"/>
          <w:b/>
          <w:color w:val="000000"/>
          <w:sz w:val="22"/>
          <w:szCs w:val="22"/>
        </w:rPr>
      </w:pPr>
    </w:p>
    <w:p w:rsidR="00825536" w:rsidRDefault="00825536" w:rsidP="00CD11F8">
      <w:pPr>
        <w:autoSpaceDE w:val="0"/>
        <w:autoSpaceDN w:val="0"/>
        <w:adjustRightInd w:val="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8"/>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608" w:rsidRDefault="005A0608" w:rsidP="00485F28">
      <w:r>
        <w:separator/>
      </w:r>
    </w:p>
  </w:endnote>
  <w:endnote w:type="continuationSeparator" w:id="1">
    <w:p w:rsidR="005A0608" w:rsidRDefault="005A0608"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5"/>
      <w:docPartObj>
        <w:docPartGallery w:val="Page Numbers (Bottom of Page)"/>
        <w:docPartUnique/>
      </w:docPartObj>
    </w:sdtPr>
    <w:sdtContent>
      <w:p w:rsidR="00547710" w:rsidRDefault="00D476DD">
        <w:pPr>
          <w:pStyle w:val="Footer"/>
          <w:jc w:val="right"/>
        </w:pPr>
        <w:fldSimple w:instr=" PAGE   \* MERGEFORMAT ">
          <w:r w:rsidR="002F664B">
            <w:rPr>
              <w:noProof/>
            </w:rPr>
            <w:t>2</w:t>
          </w:r>
        </w:fldSimple>
      </w:p>
    </w:sdtContent>
  </w:sdt>
  <w:p w:rsidR="00547710" w:rsidRDefault="00547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547710" w:rsidRDefault="00D476DD">
        <w:pPr>
          <w:pStyle w:val="Footer"/>
          <w:jc w:val="right"/>
        </w:pPr>
        <w:fldSimple w:instr=" PAGE   \* MERGEFORMAT ">
          <w:r w:rsidR="00A34594">
            <w:rPr>
              <w:noProof/>
            </w:rPr>
            <w:t>19</w:t>
          </w:r>
        </w:fldSimple>
      </w:p>
    </w:sdtContent>
  </w:sdt>
  <w:p w:rsidR="00547710" w:rsidRDefault="005477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710" w:rsidRDefault="0054771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710" w:rsidRDefault="00D476DD">
    <w:pPr>
      <w:pStyle w:val="Footer"/>
      <w:jc w:val="center"/>
    </w:pPr>
    <w:fldSimple w:instr=" PAGE   \* MERGEFORMAT ">
      <w:r w:rsidR="00A34594">
        <w:rPr>
          <w:noProof/>
        </w:rPr>
        <w:t>20</w:t>
      </w:r>
    </w:fldSimple>
  </w:p>
  <w:p w:rsidR="00547710" w:rsidRDefault="00547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608" w:rsidRDefault="005A0608" w:rsidP="00485F28">
      <w:r>
        <w:separator/>
      </w:r>
    </w:p>
  </w:footnote>
  <w:footnote w:type="continuationSeparator" w:id="1">
    <w:p w:rsidR="005A0608" w:rsidRDefault="005A0608"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71496A"/>
    <w:multiLevelType w:val="hybridMultilevel"/>
    <w:tmpl w:val="3EF6F622"/>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E7E82"/>
    <w:multiLevelType w:val="hybridMultilevel"/>
    <w:tmpl w:val="FFA8573A"/>
    <w:lvl w:ilvl="0" w:tplc="9DC2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43469"/>
    <w:multiLevelType w:val="hybridMultilevel"/>
    <w:tmpl w:val="E07A3072"/>
    <w:lvl w:ilvl="0" w:tplc="9DC2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F415D"/>
    <w:multiLevelType w:val="hybridMultilevel"/>
    <w:tmpl w:val="805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2C07B1"/>
    <w:multiLevelType w:val="hybridMultilevel"/>
    <w:tmpl w:val="670A6E1E"/>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B30E97"/>
    <w:multiLevelType w:val="hybridMultilevel"/>
    <w:tmpl w:val="B7F85850"/>
    <w:lvl w:ilvl="0" w:tplc="6C16F736">
      <w:start w:val="1"/>
      <w:numFmt w:val="decimal"/>
      <w:lvlText w:val="%1."/>
      <w:lvlJc w:val="left"/>
      <w:pPr>
        <w:tabs>
          <w:tab w:val="num" w:pos="2016"/>
        </w:tabs>
        <w:ind w:left="201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EB6E1D"/>
    <w:multiLevelType w:val="hybridMultilevel"/>
    <w:tmpl w:val="501EED6C"/>
    <w:lvl w:ilvl="0" w:tplc="6C16F736">
      <w:start w:val="1"/>
      <w:numFmt w:val="decimal"/>
      <w:lvlText w:val="%1."/>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16935"/>
    <w:multiLevelType w:val="hybridMultilevel"/>
    <w:tmpl w:val="B3704E38"/>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93512F"/>
    <w:multiLevelType w:val="hybridMultilevel"/>
    <w:tmpl w:val="59826214"/>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61E17A6"/>
    <w:multiLevelType w:val="hybridMultilevel"/>
    <w:tmpl w:val="01C64470"/>
    <w:lvl w:ilvl="0" w:tplc="6C16F736">
      <w:start w:val="1"/>
      <w:numFmt w:val="decimal"/>
      <w:lvlText w:val="%1."/>
      <w:lvlJc w:val="left"/>
      <w:pPr>
        <w:tabs>
          <w:tab w:val="num" w:pos="2088"/>
        </w:tabs>
        <w:ind w:left="2088"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7C0BAC"/>
    <w:multiLevelType w:val="hybridMultilevel"/>
    <w:tmpl w:val="F482B3D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4">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5">
    <w:nsid w:val="43F97AE8"/>
    <w:multiLevelType w:val="hybridMultilevel"/>
    <w:tmpl w:val="50C283A4"/>
    <w:lvl w:ilvl="0" w:tplc="73529ECA">
      <w:start w:val="1"/>
      <w:numFmt w:val="decimal"/>
      <w:lvlText w:val="%1-"/>
      <w:lvlJc w:val="left"/>
      <w:pPr>
        <w:ind w:left="36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D733C5"/>
    <w:multiLevelType w:val="hybridMultilevel"/>
    <w:tmpl w:val="97E6BC22"/>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D1331"/>
    <w:multiLevelType w:val="hybridMultilevel"/>
    <w:tmpl w:val="E6FCF99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20384"/>
    <w:multiLevelType w:val="hybridMultilevel"/>
    <w:tmpl w:val="670A6E1E"/>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83913"/>
    <w:multiLevelType w:val="hybridMultilevel"/>
    <w:tmpl w:val="670A6E1E"/>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8">
    <w:nsid w:val="6E0D2EDF"/>
    <w:multiLevelType w:val="hybridMultilevel"/>
    <w:tmpl w:val="AC049B4C"/>
    <w:lvl w:ilvl="0" w:tplc="B7301F4A">
      <w:start w:val="2"/>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6B04CF"/>
    <w:multiLevelType w:val="hybridMultilevel"/>
    <w:tmpl w:val="566A8EE4"/>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F30FC6"/>
    <w:multiLevelType w:val="hybridMultilevel"/>
    <w:tmpl w:val="AC4C50AA"/>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
  </w:num>
  <w:num w:numId="7">
    <w:abstractNumId w:val="0"/>
  </w:num>
  <w:num w:numId="8">
    <w:abstractNumId w:val="41"/>
  </w:num>
  <w:num w:numId="9">
    <w:abstractNumId w:val="39"/>
  </w:num>
  <w:num w:numId="10">
    <w:abstractNumId w:val="37"/>
  </w:num>
  <w:num w:numId="11">
    <w:abstractNumId w:val="34"/>
  </w:num>
  <w:num w:numId="12">
    <w:abstractNumId w:val="18"/>
  </w:num>
  <w:num w:numId="13">
    <w:abstractNumId w:val="33"/>
  </w:num>
  <w:num w:numId="14">
    <w:abstractNumId w:val="24"/>
  </w:num>
  <w:num w:numId="15">
    <w:abstractNumId w:val="23"/>
  </w:num>
  <w:num w:numId="16">
    <w:abstractNumId w:val="8"/>
  </w:num>
  <w:num w:numId="17">
    <w:abstractNumId w:val="19"/>
  </w:num>
  <w:num w:numId="18">
    <w:abstractNumId w:val="32"/>
  </w:num>
  <w:num w:numId="19">
    <w:abstractNumId w:val="40"/>
  </w:num>
  <w:num w:numId="20">
    <w:abstractNumId w:val="12"/>
  </w:num>
  <w:num w:numId="21">
    <w:abstractNumId w:val="22"/>
  </w:num>
  <w:num w:numId="22">
    <w:abstractNumId w:val="2"/>
  </w:num>
  <w:num w:numId="23">
    <w:abstractNumId w:val="36"/>
  </w:num>
  <w:num w:numId="24">
    <w:abstractNumId w:val="14"/>
  </w:num>
  <w:num w:numId="25">
    <w:abstractNumId w:val="31"/>
  </w:num>
  <w:num w:numId="26">
    <w:abstractNumId w:val="43"/>
  </w:num>
  <w:num w:numId="27">
    <w:abstractNumId w:val="15"/>
  </w:num>
  <w:num w:numId="28">
    <w:abstractNumId w:val="17"/>
  </w:num>
  <w:num w:numId="29">
    <w:abstractNumId w:val="44"/>
  </w:num>
  <w:num w:numId="30">
    <w:abstractNumId w:val="13"/>
  </w:num>
  <w:num w:numId="31">
    <w:abstractNumId w:val="38"/>
  </w:num>
  <w:num w:numId="32">
    <w:abstractNumId w:val="20"/>
  </w:num>
  <w:num w:numId="33">
    <w:abstractNumId w:val="28"/>
  </w:num>
  <w:num w:numId="34">
    <w:abstractNumId w:val="6"/>
  </w:num>
  <w:num w:numId="35">
    <w:abstractNumId w:val="11"/>
  </w:num>
  <w:num w:numId="36">
    <w:abstractNumId w:val="9"/>
  </w:num>
  <w:num w:numId="37">
    <w:abstractNumId w:val="3"/>
  </w:num>
  <w:num w:numId="38">
    <w:abstractNumId w:val="7"/>
  </w:num>
  <w:num w:numId="39">
    <w:abstractNumId w:val="30"/>
  </w:num>
  <w:num w:numId="40">
    <w:abstractNumId w:val="42"/>
  </w:num>
  <w:num w:numId="41">
    <w:abstractNumId w:val="29"/>
  </w:num>
  <w:num w:numId="42">
    <w:abstractNumId w:val="35"/>
  </w:num>
  <w:num w:numId="43">
    <w:abstractNumId w:val="10"/>
  </w:num>
  <w:num w:numId="44">
    <w:abstractNumId w:val="4"/>
  </w:num>
  <w:num w:numId="45">
    <w:abstractNumId w:val="5"/>
  </w:num>
  <w:num w:numId="46">
    <w:abstractNumId w:val="2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31EC"/>
    <w:rsid w:val="00005088"/>
    <w:rsid w:val="00006F49"/>
    <w:rsid w:val="0000782C"/>
    <w:rsid w:val="00007FC3"/>
    <w:rsid w:val="00015B5E"/>
    <w:rsid w:val="00021249"/>
    <w:rsid w:val="0002535C"/>
    <w:rsid w:val="00026307"/>
    <w:rsid w:val="00027318"/>
    <w:rsid w:val="000322A1"/>
    <w:rsid w:val="0004372A"/>
    <w:rsid w:val="000449BB"/>
    <w:rsid w:val="00054249"/>
    <w:rsid w:val="000661B0"/>
    <w:rsid w:val="00066B9C"/>
    <w:rsid w:val="0007543B"/>
    <w:rsid w:val="00083222"/>
    <w:rsid w:val="00084819"/>
    <w:rsid w:val="00085C00"/>
    <w:rsid w:val="00094AA2"/>
    <w:rsid w:val="000958B1"/>
    <w:rsid w:val="00095CF0"/>
    <w:rsid w:val="00097C4A"/>
    <w:rsid w:val="000A2273"/>
    <w:rsid w:val="000B1F25"/>
    <w:rsid w:val="000B5A05"/>
    <w:rsid w:val="000C58DC"/>
    <w:rsid w:val="000C5D91"/>
    <w:rsid w:val="000D499A"/>
    <w:rsid w:val="000D7AFD"/>
    <w:rsid w:val="000E367B"/>
    <w:rsid w:val="000F28CD"/>
    <w:rsid w:val="0010209E"/>
    <w:rsid w:val="00107719"/>
    <w:rsid w:val="0011281C"/>
    <w:rsid w:val="00114E3F"/>
    <w:rsid w:val="00117368"/>
    <w:rsid w:val="0012424E"/>
    <w:rsid w:val="00126538"/>
    <w:rsid w:val="001325C5"/>
    <w:rsid w:val="00140BD8"/>
    <w:rsid w:val="00144C4B"/>
    <w:rsid w:val="00150B7B"/>
    <w:rsid w:val="00161353"/>
    <w:rsid w:val="0016297E"/>
    <w:rsid w:val="00164EBA"/>
    <w:rsid w:val="001679D2"/>
    <w:rsid w:val="001700FB"/>
    <w:rsid w:val="00182636"/>
    <w:rsid w:val="001928CC"/>
    <w:rsid w:val="001932BB"/>
    <w:rsid w:val="001A3D6C"/>
    <w:rsid w:val="001A3F06"/>
    <w:rsid w:val="001B1555"/>
    <w:rsid w:val="001B32DA"/>
    <w:rsid w:val="001C41A9"/>
    <w:rsid w:val="001D2123"/>
    <w:rsid w:val="001F22E6"/>
    <w:rsid w:val="001F6039"/>
    <w:rsid w:val="001F656A"/>
    <w:rsid w:val="00200A0B"/>
    <w:rsid w:val="00216513"/>
    <w:rsid w:val="00221988"/>
    <w:rsid w:val="00225550"/>
    <w:rsid w:val="002269C2"/>
    <w:rsid w:val="002316EF"/>
    <w:rsid w:val="00245970"/>
    <w:rsid w:val="00255C49"/>
    <w:rsid w:val="0025717D"/>
    <w:rsid w:val="00257440"/>
    <w:rsid w:val="0025764A"/>
    <w:rsid w:val="00262036"/>
    <w:rsid w:val="00266CDE"/>
    <w:rsid w:val="00271621"/>
    <w:rsid w:val="00271961"/>
    <w:rsid w:val="002757B7"/>
    <w:rsid w:val="002831DE"/>
    <w:rsid w:val="00287C98"/>
    <w:rsid w:val="002A2F1B"/>
    <w:rsid w:val="002A3485"/>
    <w:rsid w:val="002A3C04"/>
    <w:rsid w:val="002B09CB"/>
    <w:rsid w:val="002B1992"/>
    <w:rsid w:val="002B2224"/>
    <w:rsid w:val="002B7A7A"/>
    <w:rsid w:val="002B7AD2"/>
    <w:rsid w:val="002C1670"/>
    <w:rsid w:val="002C1B32"/>
    <w:rsid w:val="002D22F4"/>
    <w:rsid w:val="002D59C2"/>
    <w:rsid w:val="002E21DE"/>
    <w:rsid w:val="002E28CD"/>
    <w:rsid w:val="002E6406"/>
    <w:rsid w:val="002F5B11"/>
    <w:rsid w:val="002F664B"/>
    <w:rsid w:val="003044DE"/>
    <w:rsid w:val="00323028"/>
    <w:rsid w:val="0033205D"/>
    <w:rsid w:val="00340726"/>
    <w:rsid w:val="00340ED7"/>
    <w:rsid w:val="00343D2A"/>
    <w:rsid w:val="00345160"/>
    <w:rsid w:val="003466B8"/>
    <w:rsid w:val="003521D2"/>
    <w:rsid w:val="00364525"/>
    <w:rsid w:val="00374F0A"/>
    <w:rsid w:val="003765A8"/>
    <w:rsid w:val="003767D5"/>
    <w:rsid w:val="00381546"/>
    <w:rsid w:val="00382AAD"/>
    <w:rsid w:val="00385B05"/>
    <w:rsid w:val="003942A4"/>
    <w:rsid w:val="00395B4E"/>
    <w:rsid w:val="003A4830"/>
    <w:rsid w:val="003B45A7"/>
    <w:rsid w:val="003C130A"/>
    <w:rsid w:val="003C20F7"/>
    <w:rsid w:val="003C598E"/>
    <w:rsid w:val="003C6DCB"/>
    <w:rsid w:val="003D1D14"/>
    <w:rsid w:val="003D4277"/>
    <w:rsid w:val="003D4D38"/>
    <w:rsid w:val="003D5995"/>
    <w:rsid w:val="003F3F21"/>
    <w:rsid w:val="003F4CDF"/>
    <w:rsid w:val="00400191"/>
    <w:rsid w:val="00403EE7"/>
    <w:rsid w:val="004143B1"/>
    <w:rsid w:val="00415720"/>
    <w:rsid w:val="00420AEE"/>
    <w:rsid w:val="00425E0C"/>
    <w:rsid w:val="0042604F"/>
    <w:rsid w:val="00436BCF"/>
    <w:rsid w:val="00453AF0"/>
    <w:rsid w:val="00456FD5"/>
    <w:rsid w:val="00460586"/>
    <w:rsid w:val="00461294"/>
    <w:rsid w:val="00470C9E"/>
    <w:rsid w:val="00485F28"/>
    <w:rsid w:val="00487040"/>
    <w:rsid w:val="00492F5A"/>
    <w:rsid w:val="00493D77"/>
    <w:rsid w:val="00494221"/>
    <w:rsid w:val="004A06EB"/>
    <w:rsid w:val="004A0EEA"/>
    <w:rsid w:val="004A2B61"/>
    <w:rsid w:val="004B63AA"/>
    <w:rsid w:val="004C057F"/>
    <w:rsid w:val="004D2DC2"/>
    <w:rsid w:val="004F0AFC"/>
    <w:rsid w:val="00505964"/>
    <w:rsid w:val="00506F4A"/>
    <w:rsid w:val="0051395D"/>
    <w:rsid w:val="005146AA"/>
    <w:rsid w:val="00515B48"/>
    <w:rsid w:val="005200C5"/>
    <w:rsid w:val="005227C1"/>
    <w:rsid w:val="00535AFB"/>
    <w:rsid w:val="005418B4"/>
    <w:rsid w:val="00541B85"/>
    <w:rsid w:val="00547710"/>
    <w:rsid w:val="00550573"/>
    <w:rsid w:val="00560613"/>
    <w:rsid w:val="0056454F"/>
    <w:rsid w:val="0056707C"/>
    <w:rsid w:val="00567714"/>
    <w:rsid w:val="0057002B"/>
    <w:rsid w:val="00570892"/>
    <w:rsid w:val="005771AC"/>
    <w:rsid w:val="00582252"/>
    <w:rsid w:val="00592F04"/>
    <w:rsid w:val="005A0608"/>
    <w:rsid w:val="005A0750"/>
    <w:rsid w:val="005A5C51"/>
    <w:rsid w:val="005A737F"/>
    <w:rsid w:val="005B08CF"/>
    <w:rsid w:val="005B2194"/>
    <w:rsid w:val="005B3FDA"/>
    <w:rsid w:val="005C45A9"/>
    <w:rsid w:val="005D1917"/>
    <w:rsid w:val="005F1FBA"/>
    <w:rsid w:val="005F2D47"/>
    <w:rsid w:val="00601B96"/>
    <w:rsid w:val="00604D9F"/>
    <w:rsid w:val="00612E4B"/>
    <w:rsid w:val="00617B31"/>
    <w:rsid w:val="00617FCC"/>
    <w:rsid w:val="006200B6"/>
    <w:rsid w:val="0062254F"/>
    <w:rsid w:val="00624881"/>
    <w:rsid w:val="006263B1"/>
    <w:rsid w:val="006278FC"/>
    <w:rsid w:val="006309FA"/>
    <w:rsid w:val="00641E33"/>
    <w:rsid w:val="00644574"/>
    <w:rsid w:val="00644A0E"/>
    <w:rsid w:val="00654E7E"/>
    <w:rsid w:val="006609C3"/>
    <w:rsid w:val="006649F5"/>
    <w:rsid w:val="0067123A"/>
    <w:rsid w:val="00686F28"/>
    <w:rsid w:val="00693453"/>
    <w:rsid w:val="006A5AFF"/>
    <w:rsid w:val="006B59F7"/>
    <w:rsid w:val="006C1E83"/>
    <w:rsid w:val="006C2F64"/>
    <w:rsid w:val="006C5A3D"/>
    <w:rsid w:val="006D0865"/>
    <w:rsid w:val="006D4C5D"/>
    <w:rsid w:val="006F0F39"/>
    <w:rsid w:val="006F3E69"/>
    <w:rsid w:val="006F4160"/>
    <w:rsid w:val="006F58D3"/>
    <w:rsid w:val="006F5D7D"/>
    <w:rsid w:val="007037C3"/>
    <w:rsid w:val="00705648"/>
    <w:rsid w:val="007070CC"/>
    <w:rsid w:val="007137E9"/>
    <w:rsid w:val="0072087C"/>
    <w:rsid w:val="00725029"/>
    <w:rsid w:val="00726351"/>
    <w:rsid w:val="0073438A"/>
    <w:rsid w:val="007514BB"/>
    <w:rsid w:val="007540D8"/>
    <w:rsid w:val="0076517E"/>
    <w:rsid w:val="00770B0F"/>
    <w:rsid w:val="00772920"/>
    <w:rsid w:val="0077755B"/>
    <w:rsid w:val="00780B88"/>
    <w:rsid w:val="00782E86"/>
    <w:rsid w:val="00783C73"/>
    <w:rsid w:val="007844F3"/>
    <w:rsid w:val="007A0385"/>
    <w:rsid w:val="007A3955"/>
    <w:rsid w:val="007A3A94"/>
    <w:rsid w:val="007A4691"/>
    <w:rsid w:val="007A4E4F"/>
    <w:rsid w:val="007B1BC1"/>
    <w:rsid w:val="007B201E"/>
    <w:rsid w:val="007B2B20"/>
    <w:rsid w:val="007B37D6"/>
    <w:rsid w:val="007B5936"/>
    <w:rsid w:val="007C338D"/>
    <w:rsid w:val="007C3FDB"/>
    <w:rsid w:val="007E1FA6"/>
    <w:rsid w:val="007E2EEF"/>
    <w:rsid w:val="007E2F8F"/>
    <w:rsid w:val="008029BA"/>
    <w:rsid w:val="008074D9"/>
    <w:rsid w:val="00820865"/>
    <w:rsid w:val="0082176B"/>
    <w:rsid w:val="00825536"/>
    <w:rsid w:val="00827986"/>
    <w:rsid w:val="00833746"/>
    <w:rsid w:val="0083481C"/>
    <w:rsid w:val="00856783"/>
    <w:rsid w:val="0085690E"/>
    <w:rsid w:val="00862FC9"/>
    <w:rsid w:val="0087551F"/>
    <w:rsid w:val="00882667"/>
    <w:rsid w:val="008907E7"/>
    <w:rsid w:val="008955B0"/>
    <w:rsid w:val="00895914"/>
    <w:rsid w:val="008A12C9"/>
    <w:rsid w:val="008B5C41"/>
    <w:rsid w:val="008B5ED9"/>
    <w:rsid w:val="008C1D0E"/>
    <w:rsid w:val="008D2A4B"/>
    <w:rsid w:val="008D706F"/>
    <w:rsid w:val="008D7C99"/>
    <w:rsid w:val="008E316B"/>
    <w:rsid w:val="008E3638"/>
    <w:rsid w:val="008E5745"/>
    <w:rsid w:val="008F18CF"/>
    <w:rsid w:val="008F4488"/>
    <w:rsid w:val="008F6ED1"/>
    <w:rsid w:val="008F74B0"/>
    <w:rsid w:val="0090265F"/>
    <w:rsid w:val="009027CD"/>
    <w:rsid w:val="009039D9"/>
    <w:rsid w:val="00912C77"/>
    <w:rsid w:val="00916C6A"/>
    <w:rsid w:val="00924AFB"/>
    <w:rsid w:val="00926052"/>
    <w:rsid w:val="009309B0"/>
    <w:rsid w:val="009339F2"/>
    <w:rsid w:val="00935E5D"/>
    <w:rsid w:val="00940122"/>
    <w:rsid w:val="00941B3B"/>
    <w:rsid w:val="00942376"/>
    <w:rsid w:val="00962197"/>
    <w:rsid w:val="00964F86"/>
    <w:rsid w:val="009819FB"/>
    <w:rsid w:val="00991C64"/>
    <w:rsid w:val="0099214F"/>
    <w:rsid w:val="00993B8F"/>
    <w:rsid w:val="009A39CF"/>
    <w:rsid w:val="009A3FD4"/>
    <w:rsid w:val="009B5E3B"/>
    <w:rsid w:val="009B6BE5"/>
    <w:rsid w:val="009B6C1E"/>
    <w:rsid w:val="009C285B"/>
    <w:rsid w:val="009C6D9A"/>
    <w:rsid w:val="009C7E98"/>
    <w:rsid w:val="009D1E49"/>
    <w:rsid w:val="009D2595"/>
    <w:rsid w:val="009D7EDC"/>
    <w:rsid w:val="009E1707"/>
    <w:rsid w:val="009E1B5E"/>
    <w:rsid w:val="009E7955"/>
    <w:rsid w:val="009F11A8"/>
    <w:rsid w:val="009F5DED"/>
    <w:rsid w:val="00A01FE9"/>
    <w:rsid w:val="00A02F6B"/>
    <w:rsid w:val="00A150BC"/>
    <w:rsid w:val="00A232BE"/>
    <w:rsid w:val="00A24A5E"/>
    <w:rsid w:val="00A25C14"/>
    <w:rsid w:val="00A266B5"/>
    <w:rsid w:val="00A34594"/>
    <w:rsid w:val="00A416DA"/>
    <w:rsid w:val="00A4379E"/>
    <w:rsid w:val="00A56C55"/>
    <w:rsid w:val="00A57450"/>
    <w:rsid w:val="00A652A2"/>
    <w:rsid w:val="00A666DB"/>
    <w:rsid w:val="00A704C6"/>
    <w:rsid w:val="00A72B64"/>
    <w:rsid w:val="00A73DB5"/>
    <w:rsid w:val="00A853A9"/>
    <w:rsid w:val="00A8618D"/>
    <w:rsid w:val="00A90437"/>
    <w:rsid w:val="00A93DA2"/>
    <w:rsid w:val="00AA1463"/>
    <w:rsid w:val="00AA5BC5"/>
    <w:rsid w:val="00AB2BF6"/>
    <w:rsid w:val="00AB2C73"/>
    <w:rsid w:val="00AB7853"/>
    <w:rsid w:val="00AD1A87"/>
    <w:rsid w:val="00AD3543"/>
    <w:rsid w:val="00AF18B8"/>
    <w:rsid w:val="00AF7FCB"/>
    <w:rsid w:val="00B02525"/>
    <w:rsid w:val="00B0303E"/>
    <w:rsid w:val="00B17BF8"/>
    <w:rsid w:val="00B220BB"/>
    <w:rsid w:val="00B35627"/>
    <w:rsid w:val="00B36447"/>
    <w:rsid w:val="00B37227"/>
    <w:rsid w:val="00B4061A"/>
    <w:rsid w:val="00B4396A"/>
    <w:rsid w:val="00B467B6"/>
    <w:rsid w:val="00B613F1"/>
    <w:rsid w:val="00B63874"/>
    <w:rsid w:val="00B65A06"/>
    <w:rsid w:val="00B65E30"/>
    <w:rsid w:val="00B774F5"/>
    <w:rsid w:val="00B805FF"/>
    <w:rsid w:val="00B845BA"/>
    <w:rsid w:val="00B867FC"/>
    <w:rsid w:val="00B92BB8"/>
    <w:rsid w:val="00B953C1"/>
    <w:rsid w:val="00BA6D68"/>
    <w:rsid w:val="00BB7A08"/>
    <w:rsid w:val="00BC2D83"/>
    <w:rsid w:val="00BC3785"/>
    <w:rsid w:val="00BC7A95"/>
    <w:rsid w:val="00BD02EF"/>
    <w:rsid w:val="00BD679E"/>
    <w:rsid w:val="00BD67E8"/>
    <w:rsid w:val="00BE1957"/>
    <w:rsid w:val="00BE1A7A"/>
    <w:rsid w:val="00BE5DDD"/>
    <w:rsid w:val="00C004DF"/>
    <w:rsid w:val="00C01B9E"/>
    <w:rsid w:val="00C06E03"/>
    <w:rsid w:val="00C1653A"/>
    <w:rsid w:val="00C21904"/>
    <w:rsid w:val="00C27933"/>
    <w:rsid w:val="00C33F94"/>
    <w:rsid w:val="00C35F17"/>
    <w:rsid w:val="00C443EC"/>
    <w:rsid w:val="00C45B88"/>
    <w:rsid w:val="00C47916"/>
    <w:rsid w:val="00C50E94"/>
    <w:rsid w:val="00C51924"/>
    <w:rsid w:val="00C53F81"/>
    <w:rsid w:val="00C54923"/>
    <w:rsid w:val="00C565C8"/>
    <w:rsid w:val="00C56618"/>
    <w:rsid w:val="00C63C89"/>
    <w:rsid w:val="00C71999"/>
    <w:rsid w:val="00C820A2"/>
    <w:rsid w:val="00C87337"/>
    <w:rsid w:val="00C90398"/>
    <w:rsid w:val="00C97C1D"/>
    <w:rsid w:val="00CA3561"/>
    <w:rsid w:val="00CB0CEB"/>
    <w:rsid w:val="00CB2B8E"/>
    <w:rsid w:val="00CB7118"/>
    <w:rsid w:val="00CB7745"/>
    <w:rsid w:val="00CC4ECF"/>
    <w:rsid w:val="00CC64F5"/>
    <w:rsid w:val="00CC7CDB"/>
    <w:rsid w:val="00CD064A"/>
    <w:rsid w:val="00CD11F8"/>
    <w:rsid w:val="00CE0328"/>
    <w:rsid w:val="00CE3549"/>
    <w:rsid w:val="00CF2930"/>
    <w:rsid w:val="00CF5472"/>
    <w:rsid w:val="00CF6F1E"/>
    <w:rsid w:val="00D01DD6"/>
    <w:rsid w:val="00D02E27"/>
    <w:rsid w:val="00D23660"/>
    <w:rsid w:val="00D31812"/>
    <w:rsid w:val="00D34B3F"/>
    <w:rsid w:val="00D476DD"/>
    <w:rsid w:val="00D54011"/>
    <w:rsid w:val="00D5584C"/>
    <w:rsid w:val="00D616F7"/>
    <w:rsid w:val="00D67282"/>
    <w:rsid w:val="00D67700"/>
    <w:rsid w:val="00D71428"/>
    <w:rsid w:val="00D83935"/>
    <w:rsid w:val="00D92A0B"/>
    <w:rsid w:val="00D9336C"/>
    <w:rsid w:val="00D93DE2"/>
    <w:rsid w:val="00D96959"/>
    <w:rsid w:val="00DA39E4"/>
    <w:rsid w:val="00DB3FD3"/>
    <w:rsid w:val="00DB6E46"/>
    <w:rsid w:val="00DC30DC"/>
    <w:rsid w:val="00DE4C15"/>
    <w:rsid w:val="00DE6EB2"/>
    <w:rsid w:val="00DF10DA"/>
    <w:rsid w:val="00DF4A50"/>
    <w:rsid w:val="00DF7CD6"/>
    <w:rsid w:val="00E00696"/>
    <w:rsid w:val="00E020B8"/>
    <w:rsid w:val="00E035E1"/>
    <w:rsid w:val="00E1535A"/>
    <w:rsid w:val="00E15390"/>
    <w:rsid w:val="00E23F71"/>
    <w:rsid w:val="00E2676A"/>
    <w:rsid w:val="00E26AA8"/>
    <w:rsid w:val="00E27EE6"/>
    <w:rsid w:val="00E33D15"/>
    <w:rsid w:val="00E4601B"/>
    <w:rsid w:val="00E46375"/>
    <w:rsid w:val="00E604FD"/>
    <w:rsid w:val="00E734F5"/>
    <w:rsid w:val="00E75D15"/>
    <w:rsid w:val="00E76281"/>
    <w:rsid w:val="00E812B6"/>
    <w:rsid w:val="00E868FA"/>
    <w:rsid w:val="00E9092A"/>
    <w:rsid w:val="00E9310E"/>
    <w:rsid w:val="00E95B49"/>
    <w:rsid w:val="00EA051B"/>
    <w:rsid w:val="00EA0C9F"/>
    <w:rsid w:val="00EA12AE"/>
    <w:rsid w:val="00EB1D29"/>
    <w:rsid w:val="00EB20EF"/>
    <w:rsid w:val="00EB3479"/>
    <w:rsid w:val="00EB7B5F"/>
    <w:rsid w:val="00EC3BBF"/>
    <w:rsid w:val="00ED6814"/>
    <w:rsid w:val="00EE34AC"/>
    <w:rsid w:val="00EE473C"/>
    <w:rsid w:val="00EE6BA7"/>
    <w:rsid w:val="00EE736F"/>
    <w:rsid w:val="00EF02F3"/>
    <w:rsid w:val="00EF1E48"/>
    <w:rsid w:val="00EF5E44"/>
    <w:rsid w:val="00F028C6"/>
    <w:rsid w:val="00F03848"/>
    <w:rsid w:val="00F124FA"/>
    <w:rsid w:val="00F16D04"/>
    <w:rsid w:val="00F20A52"/>
    <w:rsid w:val="00F214D3"/>
    <w:rsid w:val="00F25116"/>
    <w:rsid w:val="00F26236"/>
    <w:rsid w:val="00F32FCD"/>
    <w:rsid w:val="00F34FE1"/>
    <w:rsid w:val="00F4183E"/>
    <w:rsid w:val="00F44F3B"/>
    <w:rsid w:val="00F46F81"/>
    <w:rsid w:val="00F5350E"/>
    <w:rsid w:val="00F60FDC"/>
    <w:rsid w:val="00F64503"/>
    <w:rsid w:val="00F653DA"/>
    <w:rsid w:val="00F70E94"/>
    <w:rsid w:val="00F75732"/>
    <w:rsid w:val="00F7779B"/>
    <w:rsid w:val="00F828A4"/>
    <w:rsid w:val="00F86497"/>
    <w:rsid w:val="00F94EA6"/>
    <w:rsid w:val="00F95FF1"/>
    <w:rsid w:val="00FA652E"/>
    <w:rsid w:val="00FA69BA"/>
    <w:rsid w:val="00FB6132"/>
    <w:rsid w:val="00FC3A05"/>
    <w:rsid w:val="00FC5542"/>
    <w:rsid w:val="00FC5CC3"/>
    <w:rsid w:val="00FD5846"/>
    <w:rsid w:val="00FD6C25"/>
    <w:rsid w:val="00FF00EF"/>
    <w:rsid w:val="00FF1A23"/>
    <w:rsid w:val="00FF3CCD"/>
    <w:rsid w:val="00FF55D7"/>
    <w:rsid w:val="00FF6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135342254">
      <w:bodyDiv w:val="1"/>
      <w:marLeft w:val="0"/>
      <w:marRight w:val="0"/>
      <w:marTop w:val="0"/>
      <w:marBottom w:val="0"/>
      <w:divBdr>
        <w:top w:val="none" w:sz="0" w:space="0" w:color="auto"/>
        <w:left w:val="none" w:sz="0" w:space="0" w:color="auto"/>
        <w:bottom w:val="none" w:sz="0" w:space="0" w:color="auto"/>
        <w:right w:val="none" w:sz="0" w:space="0" w:color="auto"/>
      </w:divBdr>
    </w:div>
    <w:div w:id="36406641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459760931">
      <w:bodyDiv w:val="1"/>
      <w:marLeft w:val="0"/>
      <w:marRight w:val="0"/>
      <w:marTop w:val="0"/>
      <w:marBottom w:val="0"/>
      <w:divBdr>
        <w:top w:val="none" w:sz="0" w:space="0" w:color="auto"/>
        <w:left w:val="none" w:sz="0" w:space="0" w:color="auto"/>
        <w:bottom w:val="none" w:sz="0" w:space="0" w:color="auto"/>
        <w:right w:val="none" w:sz="0" w:space="0" w:color="auto"/>
      </w:divBdr>
    </w:div>
    <w:div w:id="613562178">
      <w:bodyDiv w:val="1"/>
      <w:marLeft w:val="0"/>
      <w:marRight w:val="0"/>
      <w:marTop w:val="0"/>
      <w:marBottom w:val="0"/>
      <w:divBdr>
        <w:top w:val="none" w:sz="0" w:space="0" w:color="auto"/>
        <w:left w:val="none" w:sz="0" w:space="0" w:color="auto"/>
        <w:bottom w:val="none" w:sz="0" w:space="0" w:color="auto"/>
        <w:right w:val="none" w:sz="0" w:space="0" w:color="auto"/>
      </w:divBdr>
    </w:div>
    <w:div w:id="80519583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39255172">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465543715">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 w:id="18167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et.edu.in" TargetMode="External"/><Relationship Id="rId2" Type="http://schemas.openxmlformats.org/officeDocument/2006/relationships/numbering" Target="numbering.xml"/><Relationship Id="rId16" Type="http://schemas.openxmlformats.org/officeDocument/2006/relationships/hyperlink" Target="http://www.c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EEE08-75E3-40DF-A795-B0CE31F0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38318</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4</cp:revision>
  <cp:lastPrinted>2016-07-28T10:23:00Z</cp:lastPrinted>
  <dcterms:created xsi:type="dcterms:W3CDTF">2016-08-02T03:00:00Z</dcterms:created>
  <dcterms:modified xsi:type="dcterms:W3CDTF">2016-08-02T03:03:00Z</dcterms:modified>
</cp:coreProperties>
</file>