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/>
          <w:b w:val="0"/>
          <w:bCs/>
          <w:sz w:val="32"/>
          <w:szCs w:val="32"/>
          <w:u w:val="none"/>
          <w:lang w:val="en-US"/>
        </w:rPr>
      </w:pPr>
      <w:r>
        <w:rPr>
          <w:rFonts w:hint="default"/>
          <w:b w:val="0"/>
          <w:bCs/>
          <w:sz w:val="32"/>
          <w:szCs w:val="32"/>
          <w:u w:val="none"/>
          <w:lang w:val="en-US"/>
        </w:rPr>
        <w:t>Ref. No. 2439/OUTR; Dated 03.08.2023</w:t>
      </w:r>
    </w:p>
    <w:p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Corrigendum Notice</w:t>
      </w:r>
    </w:p>
    <w:p>
      <w:pPr>
        <w:spacing w:after="0"/>
        <w:jc w:val="both"/>
        <w:rPr>
          <w:b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3261"/>
        <w:gridCol w:w="39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Sl. No.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Place of change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Existing wording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Correcting wording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call notice (line-6)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 crore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crore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call notice (line-8)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last date for submission of tender is 07.08.2023 and will be opened on the 08.07.2023 at 4.0 PM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last date for submission of tender is 14.08.2023 and will be opened on the 17.08.2023 at 11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call notice (line-9)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 post / Registered post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 post / Registered post / Courier service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Invitation for BIDS (page-1,line-8)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Downloading of BID document Close on 07.08.2023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Downloading of BID document Close on 14.08.2023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Invitation for BIDS (page-1,line-9)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will open on 08.08.2023 at 4.0 PM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will open on 17.08.2023 at 11.0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Invitation for BIDS (page-2,line-9, Sl. no.5)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sealed envelope along with the bid at the time of submission of bids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the successful bidder only at the time of agreement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paper  (page-3, line-12)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last date for submission of tender is 07.08.2023 upto 4.0 PM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last date for submission of tender is 14.08.2023 upto 5.0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paper  (page-4, line-5)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document downloading end date- 07.08.2023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document downloading end date- 14.08.2023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paper  (page-4, line-6)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date and time for the receipt of bids- 07.08.2023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date and time for the receipt of bids- 14.08.2023 upto 5.0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paper  (page-4, line-7)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Submission  of sample date- 08.08.2023 to 10.08.2023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Submission  of sample date- 14.08.2023 to 17.08.2023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paper  (page-4, line-8)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opening date and time- 08.08.2023 at 4.0 PM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opening date/ time- 17.08.2023 at 11.0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paper  (page-5, line-11)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or before 07.08.2023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or before 14.08.2023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paper  (page-8, line-23)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ending March 31,2019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ending March 31,2023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paper  (page-9, line-13)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last date for submission of bid document is 07.08.2023 upto 5.0 PM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last date for submission of tender is 14.08.2023 upto 5.0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paper  (page-9, line-18)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 to be present on 08/08/2023 at 4.0 PM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 to be present on 17/08/2023 at 11.0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paper  (page-19, 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row)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annual turnover for the year 2017-18 and 2018-19</w:t>
            </w:r>
          </w:p>
        </w:tc>
        <w:tc>
          <w:tcPr>
            <w:tcW w:w="398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annual turnover for the year 2021-22 and 2022-23</w:t>
            </w:r>
          </w:p>
        </w:tc>
      </w:tr>
    </w:tbl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right"/>
      </w:pPr>
      <w:r>
        <w:rPr>
          <w:b/>
          <w:sz w:val="28"/>
          <w:szCs w:val="28"/>
          <w:u w:val="single"/>
        </w:rPr>
        <w:t xml:space="preserve">REGISTRER I/C </w:t>
      </w:r>
    </w:p>
    <w:sectPr>
      <w:headerReference r:id="rId5" w:type="default"/>
      <w:pgSz w:w="12240" w:h="15840"/>
      <w:pgMar w:top="374" w:right="851" w:bottom="567" w:left="851" w:header="17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247"/>
      <w:jc w:val="center"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-405130</wp:posOffset>
          </wp:positionH>
          <wp:positionV relativeFrom="paragraph">
            <wp:posOffset>-20955</wp:posOffset>
          </wp:positionV>
          <wp:extent cx="982345" cy="946150"/>
          <wp:effectExtent l="19050" t="0" r="8255" b="0"/>
          <wp:wrapSquare wrapText="left"/>
          <wp:docPr id="1" name="Picture 1" descr="C:\Users\USER\Desktop\OUT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OUTR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spacing w:after="0"/>
      <w:ind w:left="-1247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6"/>
        <w:szCs w:val="36"/>
      </w:rPr>
      <w:t xml:space="preserve">                    </w:t>
    </w:r>
    <w:r>
      <w:rPr>
        <w:rFonts w:ascii="Times New Roman" w:hAnsi="Times New Roman"/>
        <w:b/>
        <w:sz w:val="32"/>
        <w:szCs w:val="32"/>
      </w:rPr>
      <w:t>ODISHA UNIVERSITY OF TECHNOLOGY AND RESEARCH</w:t>
    </w:r>
  </w:p>
  <w:p>
    <w:pPr>
      <w:pBdr>
        <w:bottom w:val="single" w:color="auto" w:sz="18" w:space="1"/>
      </w:pBdr>
      <w:tabs>
        <w:tab w:val="left" w:pos="199"/>
        <w:tab w:val="center" w:pos="5269"/>
      </w:tabs>
      <w:spacing w:after="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Techno campus, Ghatikia, Mahalaxmi Vihar, Bhubaneswar-751029, Odisha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92"/>
    <w:rsid w:val="000E2E8E"/>
    <w:rsid w:val="001D2379"/>
    <w:rsid w:val="00381142"/>
    <w:rsid w:val="003A61CB"/>
    <w:rsid w:val="003A6826"/>
    <w:rsid w:val="00687FEB"/>
    <w:rsid w:val="0072263D"/>
    <w:rsid w:val="00916089"/>
    <w:rsid w:val="009E0972"/>
    <w:rsid w:val="00B951EE"/>
    <w:rsid w:val="00BB2E9A"/>
    <w:rsid w:val="00C3342A"/>
    <w:rsid w:val="00CF5292"/>
    <w:rsid w:val="00D12C25"/>
    <w:rsid w:val="00E43485"/>
    <w:rsid w:val="00E87D43"/>
    <w:rsid w:val="00FB0BBB"/>
    <w:rsid w:val="64207995"/>
    <w:rsid w:val="7071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uiPriority w:val="99"/>
    <w:rPr>
      <w:rFonts w:eastAsiaTheme="minorEastAsia"/>
    </w:rPr>
  </w:style>
  <w:style w:type="character" w:customStyle="1" w:styleId="8">
    <w:name w:val="Footer Char"/>
    <w:basedOn w:val="2"/>
    <w:link w:val="4"/>
    <w:semiHidden/>
    <w:qFormat/>
    <w:uiPriority w:val="99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1921</Characters>
  <Lines>16</Lines>
  <Paragraphs>4</Paragraphs>
  <TotalTime>63</TotalTime>
  <ScaleCrop>false</ScaleCrop>
  <LinksUpToDate>false</LinksUpToDate>
  <CharactersWithSpaces>2254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2023-08-02T08:05:00Z</dcterms:created>
  <dc:creator>USER</dc:creator>
  <cp:lastModifiedBy>PA TO PRINCIPAL</cp:lastModifiedBy>
  <dcterms:modified xsi:type="dcterms:W3CDTF">2023-08-03T11:58:07Z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58B50752BC2D4646A3281A922EA0A33E</vt:lpwstr>
  </property>
</Properties>
</file>