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607" w:rsidRDefault="00452607" w:rsidP="00452607"/>
    <w:p w:rsidR="00452607" w:rsidRPr="009148BC" w:rsidRDefault="00452607" w:rsidP="00452607">
      <w:pPr>
        <w:pStyle w:val="NoSpacing"/>
        <w:ind w:left="2160"/>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83185</wp:posOffset>
            </wp:positionH>
            <wp:positionV relativeFrom="paragraph">
              <wp:posOffset>79375</wp:posOffset>
            </wp:positionV>
            <wp:extent cx="561975" cy="533400"/>
            <wp:effectExtent l="19050" t="0" r="9525" b="0"/>
            <wp:wrapSquare wrapText="right"/>
            <wp:docPr id="5"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5" r:link="rId6" cstate="print"/>
                    <a:srcRect/>
                    <a:stretch>
                      <a:fillRect/>
                    </a:stretch>
                  </pic:blipFill>
                  <pic:spPr bwMode="auto">
                    <a:xfrm>
                      <a:off x="0" y="0"/>
                      <a:ext cx="561975" cy="533400"/>
                    </a:xfrm>
                    <a:prstGeom prst="rect">
                      <a:avLst/>
                    </a:prstGeom>
                    <a:noFill/>
                    <a:ln w="9525">
                      <a:noFill/>
                      <a:miter lim="800000"/>
                      <a:headEnd/>
                      <a:tailEnd/>
                    </a:ln>
                  </pic:spPr>
                </pic:pic>
              </a:graphicData>
            </a:graphic>
          </wp:anchor>
        </w:drawing>
      </w:r>
      <w:r>
        <w:rPr>
          <w:b/>
          <w:noProof/>
          <w:sz w:val="28"/>
          <w:szCs w:val="28"/>
        </w:rPr>
        <w:t xml:space="preserve">  </w:t>
      </w:r>
      <w:r w:rsidRPr="009148BC">
        <w:rPr>
          <w:b/>
          <w:noProof/>
          <w:sz w:val="28"/>
          <w:szCs w:val="28"/>
        </w:rPr>
        <w:t xml:space="preserve">ODISHA </w:t>
      </w:r>
      <w:r>
        <w:rPr>
          <w:b/>
          <w:noProof/>
          <w:sz w:val="28"/>
          <w:szCs w:val="28"/>
        </w:rPr>
        <w:t xml:space="preserve">  </w:t>
      </w:r>
      <w:r w:rsidRPr="009148BC">
        <w:rPr>
          <w:b/>
          <w:noProof/>
          <w:sz w:val="28"/>
          <w:szCs w:val="28"/>
        </w:rPr>
        <w:t>UNIVERSITY</w:t>
      </w:r>
      <w:r>
        <w:rPr>
          <w:b/>
          <w:noProof/>
          <w:sz w:val="28"/>
          <w:szCs w:val="28"/>
        </w:rPr>
        <w:t xml:space="preserve"> </w:t>
      </w:r>
      <w:r w:rsidRPr="009148BC">
        <w:rPr>
          <w:b/>
          <w:noProof/>
          <w:sz w:val="28"/>
          <w:szCs w:val="28"/>
        </w:rPr>
        <w:t xml:space="preserve"> OF</w:t>
      </w:r>
      <w:r>
        <w:rPr>
          <w:b/>
          <w:noProof/>
          <w:sz w:val="28"/>
          <w:szCs w:val="28"/>
        </w:rPr>
        <w:t xml:space="preserve"> </w:t>
      </w:r>
      <w:r w:rsidRPr="009148BC">
        <w:rPr>
          <w:b/>
          <w:noProof/>
          <w:sz w:val="28"/>
          <w:szCs w:val="28"/>
        </w:rPr>
        <w:t xml:space="preserve"> TECHNOLOGY AND</w:t>
      </w:r>
      <w:r>
        <w:rPr>
          <w:b/>
          <w:noProof/>
          <w:sz w:val="28"/>
          <w:szCs w:val="28"/>
        </w:rPr>
        <w:t xml:space="preserve">    </w:t>
      </w:r>
      <w:r w:rsidRPr="009148BC">
        <w:rPr>
          <w:b/>
          <w:noProof/>
          <w:sz w:val="28"/>
          <w:szCs w:val="28"/>
        </w:rPr>
        <w:t xml:space="preserve"> RESEARCH</w:t>
      </w:r>
    </w:p>
    <w:p w:rsidR="00452607" w:rsidRPr="009148BC" w:rsidRDefault="00452607" w:rsidP="00452607">
      <w:pPr>
        <w:pStyle w:val="NoSpacing"/>
        <w:rPr>
          <w:b/>
          <w:sz w:val="28"/>
          <w:szCs w:val="28"/>
        </w:rPr>
      </w:pPr>
      <w:r>
        <w:rPr>
          <w:b/>
          <w:sz w:val="28"/>
          <w:szCs w:val="28"/>
        </w:rPr>
        <w:t xml:space="preserve">                 </w:t>
      </w:r>
      <w:r w:rsidRPr="009148BC">
        <w:rPr>
          <w:b/>
          <w:sz w:val="28"/>
          <w:szCs w:val="28"/>
        </w:rPr>
        <w:t>TECHNO CAMPUS, GHATIKIA, P.O.: MAHALAXMI VIHAR,</w:t>
      </w:r>
    </w:p>
    <w:p w:rsidR="00452607" w:rsidRPr="001522A6" w:rsidRDefault="00452607" w:rsidP="00452607">
      <w:pPr>
        <w:pStyle w:val="NoSpacing"/>
        <w:rPr>
          <w:color w:val="FF0000"/>
        </w:rPr>
      </w:pPr>
      <w:r>
        <w:rPr>
          <w:b/>
          <w:sz w:val="28"/>
          <w:szCs w:val="28"/>
        </w:rPr>
        <w:t xml:space="preserve">                              </w:t>
      </w:r>
      <w:r w:rsidRPr="009148BC">
        <w:rPr>
          <w:b/>
          <w:sz w:val="28"/>
          <w:szCs w:val="28"/>
        </w:rPr>
        <w:t>BHUBANESWAR-751029, ODISHA, INDIA</w:t>
      </w:r>
    </w:p>
    <w:p w:rsidR="00452607" w:rsidRPr="001522A6" w:rsidRDefault="00452607" w:rsidP="00452607">
      <w:pPr>
        <w:jc w:val="both"/>
      </w:pPr>
      <w:r>
        <w:t>____________________________________________________________________________</w:t>
      </w:r>
    </w:p>
    <w:p w:rsidR="00452607" w:rsidRPr="00DE50DB" w:rsidRDefault="00452607" w:rsidP="00452607">
      <w:pPr>
        <w:pStyle w:val="NoSpacing"/>
        <w:rPr>
          <w:b/>
        </w:rPr>
      </w:pPr>
      <w:r w:rsidRPr="00210593">
        <w:t xml:space="preserve">  </w:t>
      </w:r>
      <w:r w:rsidRPr="00DE50DB">
        <w:rPr>
          <w:b/>
        </w:rPr>
        <w:t xml:space="preserve">Bid No.  </w:t>
      </w:r>
      <w:r w:rsidR="00E262AE">
        <w:rPr>
          <w:b/>
        </w:rPr>
        <w:t>2179</w:t>
      </w:r>
      <w:r w:rsidRPr="00DE50DB">
        <w:rPr>
          <w:b/>
        </w:rPr>
        <w:t>/ OUTR/</w:t>
      </w:r>
      <w:r w:rsidR="00E262AE">
        <w:rPr>
          <w:b/>
        </w:rPr>
        <w:t>CH/</w:t>
      </w:r>
      <w:r w:rsidRPr="00DE50DB">
        <w:rPr>
          <w:b/>
        </w:rPr>
        <w:t>2024</w:t>
      </w:r>
      <w:r w:rsidRPr="00DE50DB">
        <w:rPr>
          <w:b/>
        </w:rPr>
        <w:tab/>
      </w:r>
      <w:r w:rsidRPr="00DE50DB">
        <w:rPr>
          <w:b/>
        </w:rPr>
        <w:tab/>
        <w:t xml:space="preserve">                          </w:t>
      </w:r>
      <w:r w:rsidR="00E262AE">
        <w:rPr>
          <w:b/>
        </w:rPr>
        <w:tab/>
      </w:r>
      <w:r w:rsidR="00E262AE">
        <w:rPr>
          <w:b/>
        </w:rPr>
        <w:tab/>
      </w:r>
      <w:r w:rsidRPr="00DE50DB">
        <w:rPr>
          <w:b/>
        </w:rPr>
        <w:t xml:space="preserve">Date:  </w:t>
      </w:r>
      <w:r w:rsidR="00E262AE">
        <w:rPr>
          <w:b/>
        </w:rPr>
        <w:t>05</w:t>
      </w:r>
      <w:r w:rsidRPr="00DE50DB">
        <w:rPr>
          <w:b/>
        </w:rPr>
        <w:t xml:space="preserve"> /</w:t>
      </w:r>
      <w:r w:rsidR="00E262AE">
        <w:rPr>
          <w:b/>
        </w:rPr>
        <w:t xml:space="preserve"> 07 </w:t>
      </w:r>
      <w:r w:rsidRPr="00DE50DB">
        <w:rPr>
          <w:b/>
        </w:rPr>
        <w:t>/2024</w:t>
      </w:r>
    </w:p>
    <w:p w:rsidR="00452607" w:rsidRPr="00210593" w:rsidRDefault="00452607" w:rsidP="00452607">
      <w:pPr>
        <w:pStyle w:val="NoSpacing"/>
      </w:pPr>
      <w:r w:rsidRPr="00DE50DB">
        <w:rPr>
          <w:b/>
        </w:rPr>
        <w:tab/>
      </w:r>
      <w:r w:rsidRPr="00DE50DB">
        <w:rPr>
          <w:b/>
        </w:rPr>
        <w:tab/>
      </w:r>
      <w:r w:rsidRPr="00DE50DB">
        <w:rPr>
          <w:b/>
        </w:rPr>
        <w:tab/>
      </w:r>
      <w:r w:rsidRPr="00210593">
        <w:tab/>
      </w:r>
    </w:p>
    <w:p w:rsidR="00452607" w:rsidRPr="00210593" w:rsidRDefault="00452607" w:rsidP="00452607">
      <w:pPr>
        <w:ind w:left="1440" w:firstLine="720"/>
        <w:rPr>
          <w:sz w:val="24"/>
          <w:szCs w:val="24"/>
        </w:rPr>
      </w:pPr>
      <w:r w:rsidRPr="00210593">
        <w:rPr>
          <w:b/>
          <w:sz w:val="24"/>
          <w:szCs w:val="24"/>
          <w:u w:val="single"/>
        </w:rPr>
        <w:t>NOTICE</w:t>
      </w:r>
      <w:r>
        <w:rPr>
          <w:b/>
          <w:sz w:val="24"/>
          <w:szCs w:val="24"/>
          <w:u w:val="single"/>
        </w:rPr>
        <w:t xml:space="preserve"> INVITNG TENDER/SHORT TENDER </w:t>
      </w:r>
      <w:proofErr w:type="gramStart"/>
      <w:r>
        <w:rPr>
          <w:b/>
          <w:sz w:val="24"/>
          <w:szCs w:val="24"/>
          <w:u w:val="single"/>
        </w:rPr>
        <w:t>CALL  NOTICE</w:t>
      </w:r>
      <w:proofErr w:type="gramEnd"/>
      <w:r w:rsidRPr="00210593">
        <w:rPr>
          <w:sz w:val="24"/>
          <w:szCs w:val="24"/>
        </w:rPr>
        <w:tab/>
        <w:t xml:space="preserve"> </w:t>
      </w:r>
    </w:p>
    <w:p w:rsidR="00452607" w:rsidRPr="00030348" w:rsidRDefault="00452607" w:rsidP="00452607">
      <w:pPr>
        <w:pStyle w:val="NoSpacing"/>
        <w:rPr>
          <w:rFonts w:ascii="Times New Roman" w:hAnsi="Times New Roman"/>
          <w:b/>
        </w:rPr>
      </w:pPr>
    </w:p>
    <w:p w:rsidR="00452607" w:rsidRPr="00210593" w:rsidRDefault="00452607" w:rsidP="00452607">
      <w:pPr>
        <w:spacing w:line="360" w:lineRule="auto"/>
        <w:jc w:val="both"/>
        <w:rPr>
          <w:sz w:val="24"/>
          <w:szCs w:val="24"/>
        </w:rPr>
      </w:pPr>
      <w:r w:rsidRPr="00030348">
        <w:rPr>
          <w:rFonts w:ascii="Times New Roman" w:hAnsi="Times New Roman" w:cs="Times New Roman"/>
        </w:rPr>
        <w:t>Odisha University of Technology and Research</w:t>
      </w:r>
      <w:r>
        <w:rPr>
          <w:rFonts w:ascii="Times New Roman" w:hAnsi="Times New Roman" w:cs="Times New Roman"/>
        </w:rPr>
        <w:t>,</w:t>
      </w:r>
      <w:r w:rsidRPr="00030348">
        <w:rPr>
          <w:rFonts w:ascii="Times New Roman" w:hAnsi="Times New Roman" w:cs="Times New Roman"/>
        </w:rPr>
        <w:t xml:space="preserve"> Bhubaneswar is established by Govt. of Odisha by upgrading the College of Engineering &amp; Technology, Bhubaneswar through Odisha Act 17 of 2021 </w:t>
      </w:r>
      <w:proofErr w:type="spellStart"/>
      <w:r w:rsidRPr="00030348">
        <w:rPr>
          <w:rFonts w:ascii="Times New Roman" w:hAnsi="Times New Roman" w:cs="Times New Roman"/>
        </w:rPr>
        <w:t>w.e.f</w:t>
      </w:r>
      <w:proofErr w:type="spellEnd"/>
      <w:r w:rsidRPr="00030348">
        <w:rPr>
          <w:rFonts w:ascii="Times New Roman" w:hAnsi="Times New Roman" w:cs="Times New Roman"/>
        </w:rPr>
        <w:t>. 8</w:t>
      </w:r>
      <w:r w:rsidRPr="00030348">
        <w:rPr>
          <w:rFonts w:ascii="Times New Roman" w:hAnsi="Times New Roman" w:cs="Times New Roman"/>
          <w:vertAlign w:val="superscript"/>
        </w:rPr>
        <w:t>th</w:t>
      </w:r>
      <w:r w:rsidRPr="00030348">
        <w:rPr>
          <w:rFonts w:ascii="Times New Roman" w:hAnsi="Times New Roman" w:cs="Times New Roman"/>
        </w:rPr>
        <w:t xml:space="preserve"> October 2021 </w:t>
      </w:r>
      <w:r w:rsidRPr="00030348">
        <w:rPr>
          <w:rFonts w:ascii="Times New Roman" w:eastAsia="Arial" w:hAnsi="Times New Roman" w:cs="Times New Roman"/>
          <w:sz w:val="24"/>
          <w:szCs w:val="24"/>
        </w:rPr>
        <w:t>under the ministry of Skill Development and Technical Education</w:t>
      </w:r>
      <w:r>
        <w:rPr>
          <w:rFonts w:ascii="Times New Roman" w:eastAsia="Arial" w:hAnsi="Times New Roman" w:cs="Times New Roman"/>
          <w:sz w:val="24"/>
          <w:szCs w:val="24"/>
        </w:rPr>
        <w:t>.</w:t>
      </w:r>
      <w:r w:rsidRPr="00210593">
        <w:rPr>
          <w:sz w:val="24"/>
          <w:szCs w:val="24"/>
        </w:rPr>
        <w:t xml:space="preserve"> Sealed Tenders are invited in two bid systems from reputed </w:t>
      </w:r>
      <w:r w:rsidR="00CB04A3" w:rsidRPr="00CB04A3">
        <w:rPr>
          <w:b/>
          <w:sz w:val="24"/>
          <w:szCs w:val="24"/>
        </w:rPr>
        <w:t>Original Manufacturers/</w:t>
      </w:r>
      <w:r w:rsidRPr="00CB04A3">
        <w:rPr>
          <w:rFonts w:cstheme="minorHAnsi"/>
          <w:b/>
          <w:sz w:val="24"/>
          <w:szCs w:val="24"/>
        </w:rPr>
        <w:t>Registered Fi</w:t>
      </w:r>
      <w:r w:rsidR="00CB04A3" w:rsidRPr="00CB04A3">
        <w:rPr>
          <w:rFonts w:cstheme="minorHAnsi"/>
          <w:b/>
          <w:sz w:val="24"/>
          <w:szCs w:val="24"/>
        </w:rPr>
        <w:t>rms/Authorised Dealers/Agencies</w:t>
      </w:r>
      <w:r w:rsidR="00CB04A3">
        <w:rPr>
          <w:rFonts w:cstheme="minorHAnsi"/>
          <w:sz w:val="24"/>
          <w:szCs w:val="24"/>
        </w:rPr>
        <w:t xml:space="preserve"> </w:t>
      </w:r>
      <w:r w:rsidRPr="00210593">
        <w:rPr>
          <w:sz w:val="24"/>
          <w:szCs w:val="24"/>
        </w:rPr>
        <w:t xml:space="preserve">for supply, installations and </w:t>
      </w:r>
      <w:r>
        <w:rPr>
          <w:color w:val="000000"/>
          <w:sz w:val="24"/>
          <w:szCs w:val="24"/>
        </w:rPr>
        <w:t>commissioning</w:t>
      </w:r>
      <w:r w:rsidRPr="00210593">
        <w:rPr>
          <w:color w:val="000000"/>
          <w:sz w:val="24"/>
          <w:szCs w:val="24"/>
        </w:rPr>
        <w:t xml:space="preserve"> </w:t>
      </w:r>
      <w:proofErr w:type="gramStart"/>
      <w:r w:rsidRPr="00210593">
        <w:rPr>
          <w:color w:val="000000"/>
          <w:sz w:val="24"/>
          <w:szCs w:val="24"/>
        </w:rPr>
        <w:t xml:space="preserve">of </w:t>
      </w:r>
      <w:r>
        <w:rPr>
          <w:color w:val="000000"/>
          <w:sz w:val="24"/>
          <w:szCs w:val="24"/>
        </w:rPr>
        <w:t xml:space="preserve"> </w:t>
      </w:r>
      <w:r w:rsidRPr="00227510">
        <w:rPr>
          <w:rFonts w:eastAsia="Calibri" w:cstheme="minorHAnsi"/>
          <w:b/>
          <w:sz w:val="24"/>
          <w:szCs w:val="24"/>
        </w:rPr>
        <w:t>Double</w:t>
      </w:r>
      <w:proofErr w:type="gramEnd"/>
      <w:r w:rsidRPr="00227510">
        <w:rPr>
          <w:rFonts w:eastAsia="Calibri" w:cstheme="minorHAnsi"/>
          <w:b/>
          <w:sz w:val="24"/>
          <w:szCs w:val="24"/>
        </w:rPr>
        <w:t xml:space="preserve"> Beam UV-Visible Spectrophotomet</w:t>
      </w:r>
      <w:r w:rsidRPr="00210593">
        <w:rPr>
          <w:rFonts w:ascii="Arial" w:eastAsia="Calibri" w:hAnsi="Arial" w:cs="Arial"/>
          <w:b/>
          <w:sz w:val="24"/>
          <w:szCs w:val="24"/>
        </w:rPr>
        <w:t>er</w:t>
      </w:r>
      <w:r w:rsidRPr="00210593">
        <w:rPr>
          <w:b/>
          <w:color w:val="000000"/>
          <w:sz w:val="24"/>
          <w:szCs w:val="24"/>
        </w:rPr>
        <w:t xml:space="preserve"> </w:t>
      </w:r>
      <w:r>
        <w:rPr>
          <w:b/>
          <w:color w:val="000000"/>
          <w:sz w:val="24"/>
          <w:szCs w:val="24"/>
        </w:rPr>
        <w:t>and Rotary Evaporator with Vacuum Pump and chiller</w:t>
      </w:r>
      <w:r>
        <w:rPr>
          <w:rFonts w:ascii="Arial" w:eastAsia="Calibri" w:hAnsi="Arial" w:cs="Arial"/>
          <w:b/>
          <w:sz w:val="24"/>
          <w:szCs w:val="24"/>
        </w:rPr>
        <w:t xml:space="preserve"> </w:t>
      </w:r>
      <w:r w:rsidRPr="00210593">
        <w:rPr>
          <w:color w:val="000000"/>
          <w:sz w:val="24"/>
          <w:szCs w:val="24"/>
        </w:rPr>
        <w:t>to</w:t>
      </w:r>
      <w:r w:rsidRPr="00210593">
        <w:rPr>
          <w:sz w:val="24"/>
          <w:szCs w:val="24"/>
        </w:rPr>
        <w:t xml:space="preserve"> </w:t>
      </w:r>
      <w:r w:rsidRPr="00227510">
        <w:rPr>
          <w:b/>
          <w:sz w:val="24"/>
          <w:szCs w:val="24"/>
        </w:rPr>
        <w:t>School of Basic Science &amp; humanities (Chemistry)</w:t>
      </w:r>
      <w:r w:rsidRPr="00DE50DB">
        <w:rPr>
          <w:b/>
          <w:color w:val="FF0000"/>
          <w:sz w:val="24"/>
          <w:szCs w:val="24"/>
        </w:rPr>
        <w:t xml:space="preserve"> </w:t>
      </w:r>
      <w:r w:rsidRPr="00210593">
        <w:rPr>
          <w:bCs/>
          <w:sz w:val="24"/>
          <w:szCs w:val="24"/>
        </w:rPr>
        <w:t xml:space="preserve">of the </w:t>
      </w:r>
      <w:r w:rsidRPr="00417AA1">
        <w:rPr>
          <w:rStyle w:val="Normal2"/>
          <w:rFonts w:ascii="Times New Roman" w:hAnsi="Times New Roman"/>
          <w:b/>
          <w:color w:val="000000"/>
          <w:sz w:val="28"/>
          <w:szCs w:val="28"/>
        </w:rPr>
        <w:t xml:space="preserve">OUTR, </w:t>
      </w:r>
      <w:r w:rsidRPr="00417AA1">
        <w:rPr>
          <w:rFonts w:ascii="Times New Roman" w:hAnsi="Times New Roman"/>
          <w:b/>
          <w:sz w:val="28"/>
          <w:szCs w:val="28"/>
        </w:rPr>
        <w:t>Bhubaneswar</w:t>
      </w:r>
      <w:r>
        <w:rPr>
          <w:rFonts w:ascii="Times New Roman" w:hAnsi="Times New Roman"/>
          <w:b/>
          <w:sz w:val="28"/>
          <w:szCs w:val="28"/>
        </w:rPr>
        <w:t xml:space="preserve">. </w:t>
      </w:r>
      <w:r>
        <w:rPr>
          <w:rFonts w:ascii="Times New Roman" w:hAnsi="Times New Roman"/>
          <w:sz w:val="28"/>
          <w:szCs w:val="28"/>
        </w:rPr>
        <w:t xml:space="preserve">  </w:t>
      </w:r>
      <w:r w:rsidRPr="00210593">
        <w:rPr>
          <w:sz w:val="24"/>
          <w:szCs w:val="24"/>
        </w:rPr>
        <w:t xml:space="preserve"> The tenderers mus</w:t>
      </w:r>
      <w:r w:rsidR="00CB04A3">
        <w:rPr>
          <w:sz w:val="24"/>
          <w:szCs w:val="24"/>
        </w:rPr>
        <w:t xml:space="preserve">t possess valid up-to-date GST </w:t>
      </w:r>
      <w:r>
        <w:rPr>
          <w:sz w:val="24"/>
          <w:szCs w:val="24"/>
        </w:rPr>
        <w:t xml:space="preserve">and </w:t>
      </w:r>
      <w:r w:rsidRPr="00210593">
        <w:rPr>
          <w:sz w:val="24"/>
          <w:szCs w:val="24"/>
        </w:rPr>
        <w:t xml:space="preserve">income tax clearance etc. The last date of submission of </w:t>
      </w:r>
      <w:r w:rsidRPr="00210593">
        <w:rPr>
          <w:color w:val="000000"/>
          <w:sz w:val="24"/>
          <w:szCs w:val="24"/>
        </w:rPr>
        <w:t xml:space="preserve">tender is </w:t>
      </w:r>
      <w:r>
        <w:rPr>
          <w:b/>
          <w:color w:val="FF0000"/>
          <w:sz w:val="24"/>
          <w:szCs w:val="24"/>
        </w:rPr>
        <w:t>30.07.2024</w:t>
      </w:r>
      <w:r w:rsidRPr="00210593">
        <w:rPr>
          <w:b/>
          <w:sz w:val="24"/>
          <w:szCs w:val="24"/>
        </w:rPr>
        <w:t xml:space="preserve"> </w:t>
      </w:r>
      <w:r w:rsidRPr="00210593">
        <w:rPr>
          <w:sz w:val="24"/>
          <w:szCs w:val="24"/>
        </w:rPr>
        <w:t xml:space="preserve">up to </w:t>
      </w:r>
      <w:r w:rsidRPr="00210593">
        <w:rPr>
          <w:b/>
          <w:sz w:val="24"/>
          <w:szCs w:val="24"/>
        </w:rPr>
        <w:t xml:space="preserve">3 </w:t>
      </w:r>
      <w:proofErr w:type="gramStart"/>
      <w:r w:rsidRPr="00210593">
        <w:rPr>
          <w:b/>
          <w:sz w:val="24"/>
          <w:szCs w:val="24"/>
        </w:rPr>
        <w:t>PM</w:t>
      </w:r>
      <w:r>
        <w:rPr>
          <w:sz w:val="24"/>
          <w:szCs w:val="24"/>
        </w:rPr>
        <w:t xml:space="preserve"> </w:t>
      </w:r>
      <w:r w:rsidRPr="00210593">
        <w:rPr>
          <w:sz w:val="24"/>
          <w:szCs w:val="24"/>
        </w:rPr>
        <w:t xml:space="preserve"> and</w:t>
      </w:r>
      <w:proofErr w:type="gramEnd"/>
      <w:r w:rsidRPr="00210593">
        <w:rPr>
          <w:sz w:val="24"/>
          <w:szCs w:val="24"/>
        </w:rPr>
        <w:t xml:space="preserve"> will be opened on </w:t>
      </w:r>
      <w:r w:rsidR="006C25F0">
        <w:rPr>
          <w:b/>
          <w:color w:val="FF0000"/>
          <w:sz w:val="24"/>
          <w:szCs w:val="24"/>
        </w:rPr>
        <w:t xml:space="preserve">31.07.2024 </w:t>
      </w:r>
      <w:r w:rsidRPr="00210593">
        <w:rPr>
          <w:sz w:val="24"/>
          <w:szCs w:val="24"/>
        </w:rPr>
        <w:t xml:space="preserve">at </w:t>
      </w:r>
      <w:r>
        <w:rPr>
          <w:b/>
          <w:color w:val="FF0000"/>
          <w:sz w:val="24"/>
          <w:szCs w:val="24"/>
        </w:rPr>
        <w:t>11.00 A</w:t>
      </w:r>
      <w:r w:rsidRPr="00292649">
        <w:rPr>
          <w:b/>
          <w:color w:val="FF0000"/>
          <w:sz w:val="24"/>
          <w:szCs w:val="24"/>
        </w:rPr>
        <w:t>M</w:t>
      </w:r>
      <w:r w:rsidRPr="00210593">
        <w:rPr>
          <w:sz w:val="24"/>
          <w:szCs w:val="24"/>
        </w:rPr>
        <w:t xml:space="preserve">. The sealed tender will be received </w:t>
      </w:r>
      <w:r w:rsidRPr="00210593">
        <w:rPr>
          <w:b/>
          <w:sz w:val="24"/>
          <w:szCs w:val="24"/>
        </w:rPr>
        <w:t>by Speed Post/Registered Post/</w:t>
      </w:r>
      <w:r>
        <w:rPr>
          <w:b/>
          <w:sz w:val="24"/>
          <w:szCs w:val="24"/>
        </w:rPr>
        <w:t>C</w:t>
      </w:r>
      <w:r w:rsidRPr="00210593">
        <w:rPr>
          <w:b/>
          <w:sz w:val="24"/>
          <w:szCs w:val="24"/>
        </w:rPr>
        <w:t>ourier only. No hand delivery is acceptable.</w:t>
      </w:r>
      <w:r w:rsidRPr="00210593">
        <w:rPr>
          <w:sz w:val="24"/>
          <w:szCs w:val="24"/>
        </w:rPr>
        <w:t xml:space="preserve"> Tender received after the scheduled date and time will not be considered. The authority is not responsible for any postal delay. The authority reserves the right to cancel the bids without assigning any reason thereof. </w:t>
      </w:r>
      <w:r>
        <w:rPr>
          <w:sz w:val="24"/>
          <w:szCs w:val="24"/>
        </w:rPr>
        <w:t>For m</w:t>
      </w:r>
      <w:r w:rsidRPr="00210593">
        <w:rPr>
          <w:sz w:val="24"/>
          <w:szCs w:val="24"/>
        </w:rPr>
        <w:t xml:space="preserve">ore details </w:t>
      </w:r>
      <w:r w:rsidR="006C25F0">
        <w:rPr>
          <w:sz w:val="24"/>
          <w:szCs w:val="24"/>
        </w:rPr>
        <w:t>please visit the</w:t>
      </w:r>
      <w:r w:rsidRPr="00210593">
        <w:rPr>
          <w:sz w:val="24"/>
          <w:szCs w:val="24"/>
        </w:rPr>
        <w:t xml:space="preserve"> university website </w:t>
      </w:r>
      <w:hyperlink r:id="rId7" w:history="1">
        <w:r w:rsidRPr="00210593">
          <w:rPr>
            <w:rStyle w:val="Hyperlink"/>
            <w:i/>
          </w:rPr>
          <w:t>www.outr.ac.in</w:t>
        </w:r>
      </w:hyperlink>
      <w:r w:rsidRPr="00210593">
        <w:rPr>
          <w:i/>
          <w:sz w:val="24"/>
          <w:szCs w:val="24"/>
        </w:rPr>
        <w:t xml:space="preserve">  / </w:t>
      </w:r>
      <w:hyperlink r:id="rId8" w:history="1">
        <w:r w:rsidRPr="00210593">
          <w:rPr>
            <w:rStyle w:val="Hyperlink"/>
            <w:i/>
          </w:rPr>
          <w:t>www.cet.edu.in</w:t>
        </w:r>
      </w:hyperlink>
      <w:r w:rsidRPr="00210593">
        <w:rPr>
          <w:b/>
          <w:i/>
          <w:sz w:val="24"/>
          <w:szCs w:val="24"/>
          <w:u w:val="single"/>
        </w:rPr>
        <w:t xml:space="preserve">. </w:t>
      </w:r>
    </w:p>
    <w:p w:rsidR="00452607" w:rsidRPr="00210593" w:rsidRDefault="00452607" w:rsidP="00E262AE">
      <w:pPr>
        <w:spacing w:line="360" w:lineRule="auto"/>
        <w:ind w:firstLine="720"/>
        <w:jc w:val="both"/>
        <w:rPr>
          <w:sz w:val="24"/>
          <w:szCs w:val="24"/>
        </w:rPr>
      </w:pPr>
      <w:r w:rsidRPr="00210593">
        <w:rPr>
          <w:sz w:val="24"/>
          <w:szCs w:val="24"/>
        </w:rPr>
        <w:tab/>
      </w:r>
      <w:r w:rsidRPr="00210593">
        <w:rPr>
          <w:sz w:val="24"/>
          <w:szCs w:val="24"/>
        </w:rPr>
        <w:tab/>
      </w:r>
      <w:r w:rsidRPr="00210593">
        <w:rPr>
          <w:sz w:val="24"/>
          <w:szCs w:val="24"/>
        </w:rPr>
        <w:tab/>
      </w:r>
      <w:r w:rsidRPr="00210593">
        <w:rPr>
          <w:sz w:val="24"/>
          <w:szCs w:val="24"/>
        </w:rPr>
        <w:tab/>
      </w:r>
      <w:r w:rsidRPr="00210593">
        <w:rPr>
          <w:sz w:val="24"/>
          <w:szCs w:val="24"/>
        </w:rPr>
        <w:tab/>
      </w:r>
      <w:r w:rsidRPr="00210593">
        <w:rPr>
          <w:sz w:val="24"/>
          <w:szCs w:val="24"/>
        </w:rPr>
        <w:tab/>
      </w:r>
      <w:r w:rsidRPr="00210593">
        <w:rPr>
          <w:sz w:val="24"/>
          <w:szCs w:val="24"/>
        </w:rPr>
        <w:tab/>
      </w:r>
      <w:bookmarkStart w:id="0" w:name="_GoBack"/>
      <w:bookmarkEnd w:id="0"/>
      <w:r w:rsidRPr="00210593">
        <w:rPr>
          <w:sz w:val="24"/>
          <w:szCs w:val="24"/>
        </w:rPr>
        <w:tab/>
      </w:r>
      <w:r w:rsidR="00E262AE">
        <w:rPr>
          <w:sz w:val="24"/>
          <w:szCs w:val="24"/>
        </w:rPr>
        <w:tab/>
      </w:r>
      <w:r w:rsidR="00E262AE">
        <w:rPr>
          <w:sz w:val="24"/>
          <w:szCs w:val="24"/>
        </w:rPr>
        <w:tab/>
      </w:r>
      <w:r w:rsidR="00E262AE">
        <w:rPr>
          <w:sz w:val="24"/>
          <w:szCs w:val="24"/>
        </w:rPr>
        <w:tab/>
      </w:r>
      <w:proofErr w:type="spellStart"/>
      <w:r w:rsidR="00E262AE">
        <w:rPr>
          <w:sz w:val="24"/>
          <w:szCs w:val="24"/>
        </w:rPr>
        <w:t>Sd</w:t>
      </w:r>
      <w:proofErr w:type="spellEnd"/>
      <w:r w:rsidR="00E262AE">
        <w:rPr>
          <w:sz w:val="24"/>
          <w:szCs w:val="24"/>
        </w:rPr>
        <w:t>/-</w:t>
      </w:r>
    </w:p>
    <w:p w:rsidR="00452607" w:rsidRPr="00E262AE" w:rsidRDefault="00452607" w:rsidP="00452607">
      <w:pPr>
        <w:ind w:firstLine="720"/>
        <w:jc w:val="both"/>
        <w:rPr>
          <w:b/>
          <w:bCs/>
          <w:i/>
          <w:iCs/>
          <w:sz w:val="28"/>
          <w:szCs w:val="28"/>
          <w:u w:val="single"/>
        </w:rPr>
      </w:pPr>
      <w:r w:rsidRPr="00210593">
        <w:rPr>
          <w:sz w:val="24"/>
          <w:szCs w:val="24"/>
        </w:rPr>
        <w:tab/>
        <w:t xml:space="preserve">                                                                                          </w:t>
      </w:r>
      <w:r w:rsidR="00E262AE">
        <w:rPr>
          <w:sz w:val="24"/>
          <w:szCs w:val="24"/>
        </w:rPr>
        <w:tab/>
      </w:r>
      <w:r w:rsidR="00E262AE">
        <w:rPr>
          <w:sz w:val="24"/>
          <w:szCs w:val="24"/>
        </w:rPr>
        <w:tab/>
      </w:r>
      <w:r w:rsidR="00E262AE">
        <w:rPr>
          <w:sz w:val="24"/>
          <w:szCs w:val="24"/>
        </w:rPr>
        <w:tab/>
      </w:r>
      <w:r w:rsidR="00E262AE" w:rsidRPr="00E262AE">
        <w:rPr>
          <w:b/>
          <w:sz w:val="28"/>
          <w:szCs w:val="28"/>
          <w:u w:val="single"/>
        </w:rPr>
        <w:t>REGISTRAR</w:t>
      </w:r>
    </w:p>
    <w:p w:rsidR="00452607" w:rsidRPr="00210593" w:rsidRDefault="00452607" w:rsidP="00452607">
      <w:pPr>
        <w:autoSpaceDE w:val="0"/>
        <w:autoSpaceDN w:val="0"/>
        <w:adjustRightInd w:val="0"/>
        <w:jc w:val="center"/>
        <w:rPr>
          <w:b/>
          <w:bCs/>
          <w:i/>
          <w:iCs/>
          <w:sz w:val="24"/>
          <w:szCs w:val="24"/>
        </w:rPr>
      </w:pPr>
    </w:p>
    <w:p w:rsidR="00452607" w:rsidRPr="00210593" w:rsidRDefault="00452607" w:rsidP="00452607">
      <w:pPr>
        <w:autoSpaceDE w:val="0"/>
        <w:autoSpaceDN w:val="0"/>
        <w:adjustRightInd w:val="0"/>
        <w:jc w:val="center"/>
        <w:rPr>
          <w:b/>
          <w:bCs/>
          <w:i/>
          <w:iCs/>
          <w:sz w:val="24"/>
          <w:szCs w:val="24"/>
        </w:rPr>
      </w:pPr>
    </w:p>
    <w:p w:rsidR="00452607" w:rsidRDefault="00452607" w:rsidP="00452607">
      <w:pPr>
        <w:autoSpaceDE w:val="0"/>
        <w:autoSpaceDN w:val="0"/>
        <w:adjustRightInd w:val="0"/>
        <w:jc w:val="center"/>
        <w:rPr>
          <w:b/>
          <w:bCs/>
          <w:i/>
          <w:iCs/>
          <w:sz w:val="24"/>
          <w:szCs w:val="24"/>
        </w:rPr>
      </w:pPr>
    </w:p>
    <w:p w:rsidR="00452607" w:rsidRDefault="00452607" w:rsidP="00452607">
      <w:pPr>
        <w:autoSpaceDE w:val="0"/>
        <w:autoSpaceDN w:val="0"/>
        <w:adjustRightInd w:val="0"/>
        <w:jc w:val="center"/>
        <w:rPr>
          <w:b/>
          <w:bCs/>
          <w:i/>
          <w:iCs/>
          <w:sz w:val="24"/>
          <w:szCs w:val="24"/>
        </w:rPr>
      </w:pPr>
    </w:p>
    <w:p w:rsidR="00452607" w:rsidRDefault="00452607" w:rsidP="00452607">
      <w:pPr>
        <w:autoSpaceDE w:val="0"/>
        <w:autoSpaceDN w:val="0"/>
        <w:adjustRightInd w:val="0"/>
        <w:jc w:val="center"/>
        <w:rPr>
          <w:b/>
          <w:bCs/>
          <w:i/>
          <w:iCs/>
          <w:sz w:val="24"/>
          <w:szCs w:val="24"/>
        </w:rPr>
      </w:pPr>
    </w:p>
    <w:p w:rsidR="00E262AE" w:rsidRPr="00210593" w:rsidRDefault="00E262AE" w:rsidP="00452607">
      <w:pPr>
        <w:autoSpaceDE w:val="0"/>
        <w:autoSpaceDN w:val="0"/>
        <w:adjustRightInd w:val="0"/>
        <w:jc w:val="center"/>
        <w:rPr>
          <w:b/>
          <w:bCs/>
          <w:i/>
          <w:iCs/>
          <w:sz w:val="24"/>
          <w:szCs w:val="24"/>
        </w:rPr>
      </w:pPr>
    </w:p>
    <w:p w:rsidR="00452607" w:rsidRPr="001522A6" w:rsidRDefault="00452607" w:rsidP="00452607">
      <w:pPr>
        <w:autoSpaceDE w:val="0"/>
        <w:autoSpaceDN w:val="0"/>
        <w:adjustRightInd w:val="0"/>
        <w:jc w:val="center"/>
        <w:rPr>
          <w:b/>
          <w:bCs/>
          <w:i/>
          <w:iCs/>
        </w:rPr>
      </w:pPr>
    </w:p>
    <w:p w:rsidR="00452607" w:rsidRDefault="00452607" w:rsidP="00452607">
      <w:pPr>
        <w:autoSpaceDE w:val="0"/>
        <w:autoSpaceDN w:val="0"/>
        <w:adjustRightInd w:val="0"/>
        <w:jc w:val="center"/>
        <w:rPr>
          <w:b/>
          <w:bCs/>
          <w:i/>
          <w:iCs/>
        </w:rPr>
      </w:pPr>
    </w:p>
    <w:p w:rsidR="00452607" w:rsidRPr="00DE50DB" w:rsidRDefault="00E262AE" w:rsidP="00E262AE">
      <w:pPr>
        <w:pStyle w:val="NoSpacing"/>
        <w:jc w:val="center"/>
        <w:rPr>
          <w:b/>
        </w:rPr>
      </w:pPr>
      <w:r w:rsidRPr="00DE50DB">
        <w:rPr>
          <w:b/>
        </w:rPr>
        <w:lastRenderedPageBreak/>
        <w:t xml:space="preserve">Bid No.  </w:t>
      </w:r>
      <w:r>
        <w:rPr>
          <w:b/>
        </w:rPr>
        <w:t>2179</w:t>
      </w:r>
      <w:r w:rsidRPr="00DE50DB">
        <w:rPr>
          <w:b/>
        </w:rPr>
        <w:t>/ OUTR/</w:t>
      </w:r>
      <w:r>
        <w:rPr>
          <w:b/>
        </w:rPr>
        <w:t>CH/</w:t>
      </w:r>
      <w:r w:rsidRPr="00DE50DB">
        <w:rPr>
          <w:b/>
        </w:rPr>
        <w:t>2024</w:t>
      </w:r>
      <w:r w:rsidRPr="00DE50DB">
        <w:rPr>
          <w:b/>
        </w:rPr>
        <w:tab/>
        <w:t xml:space="preserve">                       </w:t>
      </w:r>
      <w:r>
        <w:rPr>
          <w:b/>
        </w:rPr>
        <w:tab/>
      </w:r>
      <w:r>
        <w:rPr>
          <w:b/>
        </w:rPr>
        <w:tab/>
      </w:r>
      <w:r w:rsidRPr="00DE50DB">
        <w:rPr>
          <w:b/>
        </w:rPr>
        <w:t xml:space="preserve">Date:  </w:t>
      </w:r>
      <w:r>
        <w:rPr>
          <w:b/>
        </w:rPr>
        <w:t>05</w:t>
      </w:r>
      <w:r w:rsidRPr="00DE50DB">
        <w:rPr>
          <w:b/>
        </w:rPr>
        <w:t xml:space="preserve"> /</w:t>
      </w:r>
      <w:r>
        <w:rPr>
          <w:b/>
        </w:rPr>
        <w:t xml:space="preserve"> 07 </w:t>
      </w:r>
      <w:r w:rsidRPr="00DE50DB">
        <w:rPr>
          <w:b/>
        </w:rPr>
        <w:t>/2024</w:t>
      </w:r>
    </w:p>
    <w:p w:rsidR="00452607" w:rsidRPr="00210593" w:rsidRDefault="00452607" w:rsidP="00452607">
      <w:pPr>
        <w:spacing w:before="100" w:beforeAutospacing="1" w:after="100" w:afterAutospacing="1"/>
        <w:jc w:val="center"/>
        <w:rPr>
          <w:b/>
          <w:sz w:val="28"/>
          <w:szCs w:val="28"/>
        </w:rPr>
      </w:pPr>
      <w:r w:rsidRPr="00210593">
        <w:rPr>
          <w:b/>
          <w:sz w:val="28"/>
          <w:szCs w:val="28"/>
        </w:rPr>
        <w:t>BID PARTICULARS AND INSTRUCTIONS OF TENDER NOTICE</w:t>
      </w:r>
    </w:p>
    <w:p w:rsidR="00452607" w:rsidRPr="00210593" w:rsidRDefault="00452607" w:rsidP="00452607">
      <w:pPr>
        <w:spacing w:before="100" w:beforeAutospacing="1" w:after="100" w:afterAutospacing="1" w:line="240" w:lineRule="auto"/>
        <w:jc w:val="center"/>
        <w:rPr>
          <w:b/>
          <w:sz w:val="28"/>
          <w:szCs w:val="28"/>
        </w:rPr>
      </w:pPr>
      <w:r w:rsidRPr="00210593">
        <w:rPr>
          <w:b/>
          <w:sz w:val="28"/>
          <w:szCs w:val="28"/>
        </w:rPr>
        <w:t xml:space="preserve">FOR </w:t>
      </w:r>
    </w:p>
    <w:p w:rsidR="00452607" w:rsidRPr="00210593" w:rsidRDefault="00452607" w:rsidP="00452607">
      <w:pPr>
        <w:spacing w:before="100" w:beforeAutospacing="1" w:after="100" w:afterAutospacing="1" w:line="240" w:lineRule="auto"/>
        <w:jc w:val="center"/>
        <w:rPr>
          <w:b/>
          <w:sz w:val="28"/>
          <w:szCs w:val="28"/>
        </w:rPr>
      </w:pPr>
      <w:r w:rsidRPr="00210593">
        <w:rPr>
          <w:b/>
          <w:sz w:val="28"/>
          <w:szCs w:val="28"/>
        </w:rPr>
        <w:t>SUPPLY, INSTALLATIONS</w:t>
      </w:r>
      <w:r>
        <w:rPr>
          <w:b/>
          <w:sz w:val="28"/>
          <w:szCs w:val="28"/>
        </w:rPr>
        <w:t>, COMMISSIONING</w:t>
      </w:r>
      <w:r w:rsidRPr="00210593">
        <w:rPr>
          <w:b/>
          <w:sz w:val="28"/>
          <w:szCs w:val="28"/>
        </w:rPr>
        <w:t xml:space="preserve"> AND TESTING</w:t>
      </w:r>
      <w:r w:rsidRPr="00210593">
        <w:rPr>
          <w:sz w:val="28"/>
          <w:szCs w:val="28"/>
        </w:rPr>
        <w:t xml:space="preserve"> </w:t>
      </w:r>
      <w:r w:rsidRPr="00210593">
        <w:rPr>
          <w:b/>
          <w:sz w:val="28"/>
          <w:szCs w:val="28"/>
        </w:rPr>
        <w:t xml:space="preserve">OF </w:t>
      </w:r>
    </w:p>
    <w:p w:rsidR="00452607" w:rsidRPr="00227510" w:rsidRDefault="00452607" w:rsidP="00452607">
      <w:pPr>
        <w:spacing w:before="100" w:beforeAutospacing="1" w:after="100" w:afterAutospacing="1" w:line="240" w:lineRule="auto"/>
        <w:rPr>
          <w:rFonts w:eastAsia="Calibri" w:cstheme="minorHAnsi"/>
          <w:b/>
          <w:sz w:val="28"/>
          <w:szCs w:val="28"/>
        </w:rPr>
      </w:pPr>
      <w:r w:rsidRPr="00227510">
        <w:rPr>
          <w:rFonts w:eastAsia="Calibri" w:cstheme="minorHAnsi"/>
          <w:b/>
          <w:sz w:val="24"/>
          <w:szCs w:val="24"/>
        </w:rPr>
        <w:t xml:space="preserve">             </w:t>
      </w:r>
      <w:r>
        <w:rPr>
          <w:rFonts w:eastAsia="Calibri" w:cstheme="minorHAnsi"/>
          <w:b/>
          <w:sz w:val="24"/>
          <w:szCs w:val="24"/>
        </w:rPr>
        <w:t xml:space="preserve">                          </w:t>
      </w:r>
      <w:r w:rsidRPr="00227510">
        <w:rPr>
          <w:rFonts w:eastAsia="Calibri" w:cstheme="minorHAnsi"/>
          <w:b/>
          <w:sz w:val="24"/>
          <w:szCs w:val="24"/>
        </w:rPr>
        <w:t xml:space="preserve">  </w:t>
      </w:r>
      <w:r w:rsidRPr="00227510">
        <w:rPr>
          <w:rFonts w:eastAsia="Calibri" w:cstheme="minorHAnsi"/>
          <w:b/>
          <w:sz w:val="28"/>
          <w:szCs w:val="28"/>
        </w:rPr>
        <w:t>DOUBLE BEAM UV-VISIBLE SPECTROPHOTOMETER</w:t>
      </w:r>
    </w:p>
    <w:p w:rsidR="00452607" w:rsidRPr="00227510" w:rsidRDefault="00452607" w:rsidP="00452607">
      <w:pPr>
        <w:spacing w:before="100" w:beforeAutospacing="1" w:after="100" w:afterAutospacing="1" w:line="240" w:lineRule="auto"/>
        <w:ind w:left="2160" w:firstLine="720"/>
        <w:rPr>
          <w:b/>
          <w:color w:val="000000"/>
          <w:sz w:val="28"/>
          <w:szCs w:val="28"/>
        </w:rPr>
      </w:pPr>
      <w:r>
        <w:rPr>
          <w:b/>
          <w:color w:val="000000"/>
          <w:sz w:val="28"/>
          <w:szCs w:val="28"/>
        </w:rPr>
        <w:t xml:space="preserve">                                </w:t>
      </w:r>
      <w:r w:rsidRPr="00227510">
        <w:rPr>
          <w:b/>
          <w:color w:val="000000"/>
          <w:sz w:val="28"/>
          <w:szCs w:val="28"/>
        </w:rPr>
        <w:t xml:space="preserve"> AND</w:t>
      </w:r>
    </w:p>
    <w:p w:rsidR="00452607" w:rsidRPr="00227510" w:rsidRDefault="00452607" w:rsidP="00452607">
      <w:pPr>
        <w:spacing w:before="100" w:beforeAutospacing="1" w:after="100" w:afterAutospacing="1" w:line="240" w:lineRule="auto"/>
        <w:rPr>
          <w:b/>
          <w:sz w:val="28"/>
          <w:szCs w:val="28"/>
        </w:rPr>
      </w:pPr>
      <w:r w:rsidRPr="00227510">
        <w:rPr>
          <w:b/>
          <w:color w:val="000000"/>
          <w:sz w:val="28"/>
          <w:szCs w:val="28"/>
        </w:rPr>
        <w:t xml:space="preserve">                               ROTARY EVAPORATOR WITH VACUUM PUMP AND CHILLER</w:t>
      </w:r>
      <w:r w:rsidRPr="00227510">
        <w:rPr>
          <w:b/>
          <w:sz w:val="28"/>
          <w:szCs w:val="28"/>
        </w:rPr>
        <w:t xml:space="preserve"> </w:t>
      </w:r>
    </w:p>
    <w:p w:rsidR="00452607" w:rsidRPr="00210593" w:rsidRDefault="00452607" w:rsidP="00452607">
      <w:pPr>
        <w:spacing w:before="100" w:beforeAutospacing="1" w:after="100" w:afterAutospacing="1" w:line="240" w:lineRule="auto"/>
        <w:rPr>
          <w:b/>
          <w:sz w:val="28"/>
          <w:szCs w:val="28"/>
        </w:rPr>
      </w:pPr>
      <w:r>
        <w:rPr>
          <w:b/>
          <w:sz w:val="28"/>
          <w:szCs w:val="28"/>
        </w:rPr>
        <w:t xml:space="preserve">                                                                                </w:t>
      </w:r>
      <w:r w:rsidRPr="00210593">
        <w:rPr>
          <w:b/>
          <w:sz w:val="28"/>
          <w:szCs w:val="28"/>
        </w:rPr>
        <w:t>FOR</w:t>
      </w:r>
    </w:p>
    <w:p w:rsidR="00452607" w:rsidRPr="00227510" w:rsidRDefault="00452607" w:rsidP="00452607">
      <w:pPr>
        <w:spacing w:before="100" w:beforeAutospacing="1" w:after="100" w:afterAutospacing="1" w:line="240" w:lineRule="auto"/>
        <w:jc w:val="center"/>
        <w:rPr>
          <w:b/>
          <w:sz w:val="28"/>
          <w:szCs w:val="28"/>
        </w:rPr>
      </w:pPr>
      <w:r w:rsidRPr="00227510">
        <w:rPr>
          <w:b/>
          <w:sz w:val="28"/>
          <w:szCs w:val="28"/>
        </w:rPr>
        <w:t>School of Basic Science &amp; humanities (Chemistry</w:t>
      </w:r>
      <w:r>
        <w:rPr>
          <w:b/>
          <w:sz w:val="28"/>
          <w:szCs w:val="28"/>
        </w:rPr>
        <w:t>)</w:t>
      </w:r>
    </w:p>
    <w:p w:rsidR="00452607" w:rsidRDefault="00452607" w:rsidP="00452607">
      <w:pPr>
        <w:spacing w:before="100" w:beforeAutospacing="1" w:after="100" w:afterAutospacing="1"/>
        <w:jc w:val="center"/>
        <w:rPr>
          <w:noProof/>
        </w:rPr>
      </w:pPr>
      <w:r>
        <w:rPr>
          <w:noProof/>
        </w:rPr>
        <w:drawing>
          <wp:inline distT="0" distB="0" distL="0" distR="0">
            <wp:extent cx="3409950" cy="34099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09950" cy="3409950"/>
                    </a:xfrm>
                    <a:prstGeom prst="rect">
                      <a:avLst/>
                    </a:prstGeom>
                    <a:noFill/>
                    <a:ln w="9525">
                      <a:noFill/>
                      <a:miter lim="800000"/>
                      <a:headEnd/>
                      <a:tailEnd/>
                    </a:ln>
                  </pic:spPr>
                </pic:pic>
              </a:graphicData>
            </a:graphic>
          </wp:inline>
        </w:drawing>
      </w:r>
    </w:p>
    <w:p w:rsidR="00452607" w:rsidRPr="001522A6" w:rsidRDefault="00452607" w:rsidP="00452607">
      <w:pPr>
        <w:spacing w:before="100" w:beforeAutospacing="1" w:after="100" w:afterAutospacing="1"/>
        <w:jc w:val="center"/>
        <w:rPr>
          <w:b/>
          <w:sz w:val="28"/>
          <w:szCs w:val="28"/>
        </w:rPr>
      </w:pPr>
    </w:p>
    <w:p w:rsidR="00452607" w:rsidRPr="009148BC" w:rsidRDefault="00452607" w:rsidP="00452607">
      <w:pPr>
        <w:pStyle w:val="NoSpacing"/>
        <w:jc w:val="center"/>
        <w:rPr>
          <w:b/>
          <w:sz w:val="28"/>
          <w:szCs w:val="28"/>
        </w:rPr>
      </w:pPr>
      <w:r w:rsidRPr="009148BC">
        <w:rPr>
          <w:b/>
          <w:noProof/>
          <w:sz w:val="28"/>
          <w:szCs w:val="28"/>
        </w:rPr>
        <w:t>ODISHA UNIVERSITY OF TECHNOLOGY AND RESEARCH</w:t>
      </w:r>
    </w:p>
    <w:p w:rsidR="00452607" w:rsidRPr="009148BC" w:rsidRDefault="00452607" w:rsidP="00452607">
      <w:pPr>
        <w:pStyle w:val="NoSpacing"/>
        <w:jc w:val="center"/>
        <w:rPr>
          <w:b/>
          <w:sz w:val="28"/>
          <w:szCs w:val="28"/>
        </w:rPr>
      </w:pPr>
      <w:r w:rsidRPr="009148BC">
        <w:rPr>
          <w:b/>
          <w:sz w:val="28"/>
          <w:szCs w:val="28"/>
        </w:rPr>
        <w:t xml:space="preserve">Techno Campus, </w:t>
      </w:r>
      <w:proofErr w:type="spellStart"/>
      <w:r w:rsidRPr="009148BC">
        <w:rPr>
          <w:b/>
          <w:sz w:val="28"/>
          <w:szCs w:val="28"/>
        </w:rPr>
        <w:t>Ghatikia</w:t>
      </w:r>
      <w:proofErr w:type="spellEnd"/>
      <w:r w:rsidRPr="009148BC">
        <w:rPr>
          <w:b/>
          <w:sz w:val="28"/>
          <w:szCs w:val="28"/>
        </w:rPr>
        <w:t xml:space="preserve">, P.O.: </w:t>
      </w:r>
      <w:proofErr w:type="spellStart"/>
      <w:r w:rsidRPr="009148BC">
        <w:rPr>
          <w:b/>
          <w:sz w:val="28"/>
          <w:szCs w:val="28"/>
        </w:rPr>
        <w:t>Mahalaxmi</w:t>
      </w:r>
      <w:proofErr w:type="spellEnd"/>
      <w:r w:rsidRPr="009148BC">
        <w:rPr>
          <w:b/>
          <w:sz w:val="28"/>
          <w:szCs w:val="28"/>
        </w:rPr>
        <w:t xml:space="preserve"> </w:t>
      </w:r>
      <w:proofErr w:type="spellStart"/>
      <w:r w:rsidRPr="009148BC">
        <w:rPr>
          <w:b/>
          <w:sz w:val="28"/>
          <w:szCs w:val="28"/>
        </w:rPr>
        <w:t>Vihar</w:t>
      </w:r>
      <w:proofErr w:type="spellEnd"/>
      <w:r w:rsidRPr="009148BC">
        <w:rPr>
          <w:b/>
          <w:sz w:val="28"/>
          <w:szCs w:val="28"/>
        </w:rPr>
        <w:t>,</w:t>
      </w:r>
    </w:p>
    <w:p w:rsidR="00452607" w:rsidRPr="009148BC" w:rsidRDefault="00452607" w:rsidP="00452607">
      <w:pPr>
        <w:pStyle w:val="NoSpacing"/>
        <w:jc w:val="center"/>
        <w:rPr>
          <w:b/>
          <w:sz w:val="28"/>
          <w:szCs w:val="28"/>
        </w:rPr>
      </w:pPr>
      <w:r w:rsidRPr="009148BC">
        <w:rPr>
          <w:b/>
          <w:sz w:val="28"/>
          <w:szCs w:val="28"/>
        </w:rPr>
        <w:t>BHUBANESWAR-751029, ODISHA, INDIA</w:t>
      </w:r>
    </w:p>
    <w:p w:rsidR="00452607" w:rsidRDefault="00452607" w:rsidP="00452607">
      <w:pPr>
        <w:widowControl w:val="0"/>
        <w:autoSpaceDE w:val="0"/>
        <w:autoSpaceDN w:val="0"/>
        <w:adjustRightInd w:val="0"/>
        <w:spacing w:before="28"/>
        <w:ind w:left="1350" w:right="1200"/>
        <w:jc w:val="center"/>
        <w:rPr>
          <w:rFonts w:ascii="Times New Roman" w:hAnsi="Times New Roman" w:cs="Times New Roman"/>
          <w:b/>
          <w:bCs/>
          <w:spacing w:val="-2"/>
          <w:sz w:val="24"/>
          <w:szCs w:val="24"/>
          <w:u w:val="single"/>
        </w:rPr>
      </w:pPr>
      <w:r w:rsidRPr="00210593">
        <w:rPr>
          <w:sz w:val="24"/>
          <w:szCs w:val="24"/>
        </w:rPr>
        <w:t xml:space="preserve">website </w:t>
      </w:r>
      <w:hyperlink r:id="rId10" w:history="1">
        <w:r w:rsidRPr="00210593">
          <w:rPr>
            <w:rStyle w:val="Hyperlink"/>
            <w:i/>
          </w:rPr>
          <w:t>www.outr.ac.in</w:t>
        </w:r>
      </w:hyperlink>
      <w:r w:rsidRPr="00210593">
        <w:rPr>
          <w:i/>
          <w:sz w:val="24"/>
          <w:szCs w:val="24"/>
        </w:rPr>
        <w:t xml:space="preserve">  </w:t>
      </w:r>
    </w:p>
    <w:p w:rsidR="00452607" w:rsidRDefault="00452607" w:rsidP="00452607">
      <w:pPr>
        <w:pStyle w:val="NoSpacing"/>
        <w:ind w:left="2880" w:right="288" w:firstLine="720"/>
        <w:jc w:val="both"/>
        <w:rPr>
          <w:rFonts w:ascii="Times New Roman" w:hAnsi="Times New Roman"/>
          <w:sz w:val="24"/>
          <w:szCs w:val="24"/>
        </w:rPr>
      </w:pPr>
      <w:r w:rsidRPr="00210593">
        <w:rPr>
          <w:b/>
          <w:sz w:val="24"/>
          <w:szCs w:val="24"/>
          <w:u w:val="single"/>
        </w:rPr>
        <w:t>NOTICE</w:t>
      </w:r>
      <w:r>
        <w:rPr>
          <w:b/>
          <w:sz w:val="24"/>
          <w:szCs w:val="24"/>
          <w:u w:val="single"/>
        </w:rPr>
        <w:t xml:space="preserve"> INVITNG TENDER</w:t>
      </w:r>
      <w:r w:rsidRPr="00A910EB">
        <w:rPr>
          <w:rFonts w:ascii="Times New Roman" w:hAnsi="Times New Roman"/>
          <w:sz w:val="24"/>
          <w:szCs w:val="24"/>
        </w:rPr>
        <w:t xml:space="preserve"> </w:t>
      </w:r>
    </w:p>
    <w:p w:rsidR="00452607" w:rsidRDefault="00452607" w:rsidP="00452607">
      <w:pPr>
        <w:pStyle w:val="NoSpacing"/>
        <w:ind w:left="2880" w:right="288" w:firstLine="720"/>
        <w:jc w:val="both"/>
        <w:rPr>
          <w:rFonts w:ascii="Times New Roman" w:hAnsi="Times New Roman"/>
          <w:sz w:val="24"/>
          <w:szCs w:val="24"/>
        </w:rPr>
      </w:pPr>
    </w:p>
    <w:p w:rsidR="00452607" w:rsidRPr="00D47E51" w:rsidRDefault="00452607" w:rsidP="00452607">
      <w:pPr>
        <w:pStyle w:val="NoSpacing"/>
        <w:ind w:right="288"/>
        <w:jc w:val="both"/>
        <w:rPr>
          <w:rFonts w:asciiTheme="minorHAnsi" w:hAnsiTheme="minorHAnsi" w:cstheme="minorHAnsi"/>
          <w:b/>
          <w:sz w:val="24"/>
          <w:szCs w:val="24"/>
        </w:rPr>
      </w:pPr>
      <w:r w:rsidRPr="00D47E51">
        <w:rPr>
          <w:rFonts w:asciiTheme="minorHAnsi" w:hAnsiTheme="minorHAnsi" w:cstheme="minorHAnsi"/>
          <w:sz w:val="24"/>
          <w:szCs w:val="24"/>
        </w:rPr>
        <w:lastRenderedPageBreak/>
        <w:t xml:space="preserve">The Registrar, </w:t>
      </w:r>
      <w:r w:rsidRPr="00D47E51">
        <w:rPr>
          <w:rStyle w:val="Normal2"/>
          <w:rFonts w:asciiTheme="minorHAnsi" w:hAnsiTheme="minorHAnsi" w:cstheme="minorHAnsi"/>
          <w:color w:val="000000"/>
        </w:rPr>
        <w:t xml:space="preserve">Odisha University of Technology and Research (OUTR), </w:t>
      </w:r>
      <w:r>
        <w:rPr>
          <w:rFonts w:asciiTheme="minorHAnsi" w:hAnsiTheme="minorHAnsi" w:cstheme="minorHAnsi"/>
          <w:sz w:val="24"/>
          <w:szCs w:val="24"/>
        </w:rPr>
        <w:t xml:space="preserve">  Bhubaneswar </w:t>
      </w:r>
      <w:r w:rsidRPr="00D47E51">
        <w:rPr>
          <w:rFonts w:asciiTheme="minorHAnsi" w:hAnsiTheme="minorHAnsi" w:cstheme="minorHAnsi"/>
          <w:sz w:val="24"/>
          <w:szCs w:val="24"/>
        </w:rPr>
        <w:t xml:space="preserve"> invites sealed tenders from reputed Original Equipment Manufacturers (OEM)/Suppliers/Agencies for supply, installation, testing and commissioning of</w:t>
      </w:r>
      <w:r>
        <w:rPr>
          <w:rFonts w:asciiTheme="minorHAnsi" w:hAnsiTheme="minorHAnsi" w:cstheme="minorHAnsi"/>
          <w:sz w:val="24"/>
          <w:szCs w:val="24"/>
        </w:rPr>
        <w:t xml:space="preserve"> </w:t>
      </w:r>
      <w:r w:rsidRPr="00227510">
        <w:rPr>
          <w:rFonts w:asciiTheme="minorHAnsi" w:eastAsia="Calibri" w:hAnsiTheme="minorHAnsi" w:cstheme="minorHAnsi"/>
          <w:b/>
          <w:sz w:val="24"/>
          <w:szCs w:val="24"/>
        </w:rPr>
        <w:t>Double Beam UV-Visible Spectrophotomet</w:t>
      </w:r>
      <w:r w:rsidRPr="00210593">
        <w:rPr>
          <w:rFonts w:ascii="Arial" w:eastAsia="Calibri" w:hAnsi="Arial" w:cs="Arial"/>
          <w:b/>
          <w:sz w:val="24"/>
          <w:szCs w:val="24"/>
        </w:rPr>
        <w:t>er</w:t>
      </w:r>
      <w:r w:rsidRPr="00210593">
        <w:rPr>
          <w:b/>
          <w:color w:val="000000"/>
          <w:sz w:val="24"/>
          <w:szCs w:val="24"/>
        </w:rPr>
        <w:t xml:space="preserve"> </w:t>
      </w:r>
      <w:r>
        <w:rPr>
          <w:b/>
          <w:color w:val="000000"/>
          <w:sz w:val="24"/>
          <w:szCs w:val="24"/>
        </w:rPr>
        <w:t>and Rotary Evaporator with Vacuum Pump and chiller</w:t>
      </w:r>
      <w:r>
        <w:rPr>
          <w:rFonts w:ascii="Arial" w:eastAsia="Calibri" w:hAnsi="Arial" w:cs="Arial"/>
          <w:b/>
          <w:sz w:val="24"/>
          <w:szCs w:val="24"/>
        </w:rPr>
        <w:t xml:space="preserve"> </w:t>
      </w:r>
      <w:r w:rsidRPr="00210593">
        <w:rPr>
          <w:color w:val="000000"/>
          <w:sz w:val="24"/>
          <w:szCs w:val="24"/>
        </w:rPr>
        <w:t>to</w:t>
      </w:r>
      <w:r w:rsidRPr="00210593">
        <w:rPr>
          <w:sz w:val="24"/>
          <w:szCs w:val="24"/>
        </w:rPr>
        <w:t xml:space="preserve"> </w:t>
      </w:r>
      <w:r w:rsidRPr="00227510">
        <w:rPr>
          <w:b/>
          <w:sz w:val="24"/>
          <w:szCs w:val="24"/>
        </w:rPr>
        <w:t>School of Basic Science &amp; humanities (Chemistry)</w:t>
      </w:r>
      <w:r w:rsidRPr="00DE50DB">
        <w:rPr>
          <w:b/>
          <w:color w:val="FF0000"/>
          <w:sz w:val="24"/>
          <w:szCs w:val="24"/>
        </w:rPr>
        <w:t xml:space="preserve"> </w:t>
      </w:r>
      <w:r w:rsidRPr="00D47E51">
        <w:rPr>
          <w:rStyle w:val="Normal2"/>
          <w:rFonts w:asciiTheme="minorHAnsi" w:hAnsiTheme="minorHAnsi" w:cstheme="minorHAnsi"/>
          <w:b/>
          <w:color w:val="000000"/>
        </w:rPr>
        <w:t xml:space="preserve"> OUTR, </w:t>
      </w:r>
      <w:r w:rsidRPr="00D47E51">
        <w:rPr>
          <w:rFonts w:asciiTheme="minorHAnsi" w:hAnsiTheme="minorHAnsi" w:cstheme="minorHAnsi"/>
          <w:b/>
          <w:sz w:val="24"/>
          <w:szCs w:val="24"/>
        </w:rPr>
        <w:t>Bhubaneswar</w:t>
      </w:r>
      <w:r>
        <w:rPr>
          <w:rFonts w:asciiTheme="minorHAnsi" w:hAnsiTheme="minorHAnsi" w:cstheme="minorHAnsi"/>
          <w:b/>
          <w:sz w:val="24"/>
          <w:szCs w:val="24"/>
        </w:rPr>
        <w:t>.</w:t>
      </w:r>
      <w:r w:rsidRPr="00D47E51">
        <w:rPr>
          <w:rFonts w:asciiTheme="minorHAnsi" w:hAnsiTheme="minorHAnsi" w:cstheme="minorHAnsi"/>
          <w:b/>
          <w:sz w:val="28"/>
          <w:szCs w:val="28"/>
        </w:rPr>
        <w:t xml:space="preserve"> </w:t>
      </w:r>
      <w:r w:rsidRPr="00D47E51">
        <w:rPr>
          <w:rFonts w:asciiTheme="minorHAnsi" w:hAnsiTheme="minorHAnsi" w:cstheme="minorHAnsi"/>
          <w:sz w:val="24"/>
          <w:szCs w:val="24"/>
        </w:rPr>
        <w:t xml:space="preserve">  </w:t>
      </w:r>
      <w:r w:rsidRPr="00D47E51">
        <w:rPr>
          <w:rFonts w:asciiTheme="minorHAnsi" w:hAnsiTheme="minorHAnsi" w:cstheme="minorHAnsi"/>
          <w:spacing w:val="-5"/>
          <w:sz w:val="24"/>
          <w:szCs w:val="24"/>
        </w:rPr>
        <w:t>I</w:t>
      </w:r>
      <w:r w:rsidRPr="00D47E51">
        <w:rPr>
          <w:rFonts w:asciiTheme="minorHAnsi" w:hAnsiTheme="minorHAnsi" w:cstheme="minorHAnsi"/>
          <w:sz w:val="24"/>
          <w:szCs w:val="24"/>
        </w:rPr>
        <w:t>n</w:t>
      </w:r>
      <w:r w:rsidRPr="00D47E51">
        <w:rPr>
          <w:rFonts w:asciiTheme="minorHAnsi" w:hAnsiTheme="minorHAnsi" w:cstheme="minorHAnsi"/>
          <w:spacing w:val="2"/>
          <w:sz w:val="24"/>
          <w:szCs w:val="24"/>
        </w:rPr>
        <w:t>t</w:t>
      </w:r>
      <w:r w:rsidRPr="00D47E51">
        <w:rPr>
          <w:rFonts w:asciiTheme="minorHAnsi" w:hAnsiTheme="minorHAnsi" w:cstheme="minorHAnsi"/>
          <w:spacing w:val="-8"/>
          <w:sz w:val="24"/>
          <w:szCs w:val="24"/>
        </w:rPr>
        <w:t>e</w:t>
      </w:r>
      <w:r w:rsidRPr="00D47E51">
        <w:rPr>
          <w:rFonts w:asciiTheme="minorHAnsi" w:hAnsiTheme="minorHAnsi" w:cstheme="minorHAnsi"/>
          <w:spacing w:val="5"/>
          <w:sz w:val="24"/>
          <w:szCs w:val="24"/>
        </w:rPr>
        <w:t>r</w:t>
      </w:r>
      <w:r w:rsidRPr="00D47E51">
        <w:rPr>
          <w:rFonts w:asciiTheme="minorHAnsi" w:hAnsiTheme="minorHAnsi" w:cstheme="minorHAnsi"/>
          <w:spacing w:val="-8"/>
          <w:sz w:val="24"/>
          <w:szCs w:val="24"/>
        </w:rPr>
        <w:t>e</w:t>
      </w:r>
      <w:r w:rsidRPr="00D47E51">
        <w:rPr>
          <w:rFonts w:asciiTheme="minorHAnsi" w:hAnsiTheme="minorHAnsi" w:cstheme="minorHAnsi"/>
          <w:spacing w:val="-2"/>
          <w:sz w:val="24"/>
          <w:szCs w:val="24"/>
        </w:rPr>
        <w:t>s</w:t>
      </w:r>
      <w:r w:rsidRPr="00D47E51">
        <w:rPr>
          <w:rFonts w:asciiTheme="minorHAnsi" w:hAnsiTheme="minorHAnsi" w:cstheme="minorHAnsi"/>
          <w:spacing w:val="2"/>
          <w:sz w:val="24"/>
          <w:szCs w:val="24"/>
        </w:rPr>
        <w:t>t</w:t>
      </w:r>
      <w:r w:rsidRPr="00D47E51">
        <w:rPr>
          <w:rFonts w:asciiTheme="minorHAnsi" w:hAnsiTheme="minorHAnsi" w:cstheme="minorHAnsi"/>
          <w:spacing w:val="-8"/>
          <w:sz w:val="24"/>
          <w:szCs w:val="24"/>
        </w:rPr>
        <w:t>e</w:t>
      </w:r>
      <w:r w:rsidRPr="00D47E51">
        <w:rPr>
          <w:rFonts w:asciiTheme="minorHAnsi" w:hAnsiTheme="minorHAnsi" w:cstheme="minorHAnsi"/>
          <w:sz w:val="24"/>
          <w:szCs w:val="24"/>
        </w:rPr>
        <w:t xml:space="preserve">d </w:t>
      </w:r>
      <w:r w:rsidRPr="00D47E51">
        <w:rPr>
          <w:rFonts w:asciiTheme="minorHAnsi" w:hAnsiTheme="minorHAnsi" w:cstheme="minorHAnsi"/>
          <w:spacing w:val="-8"/>
          <w:sz w:val="24"/>
          <w:szCs w:val="24"/>
        </w:rPr>
        <w:t>e</w:t>
      </w:r>
      <w:r w:rsidRPr="00D47E51">
        <w:rPr>
          <w:rFonts w:asciiTheme="minorHAnsi" w:hAnsiTheme="minorHAnsi" w:cstheme="minorHAnsi"/>
          <w:spacing w:val="-3"/>
          <w:sz w:val="24"/>
          <w:szCs w:val="24"/>
        </w:rPr>
        <w:t>l</w:t>
      </w:r>
      <w:r w:rsidRPr="00D47E51">
        <w:rPr>
          <w:rFonts w:asciiTheme="minorHAnsi" w:hAnsiTheme="minorHAnsi" w:cstheme="minorHAnsi"/>
          <w:spacing w:val="2"/>
          <w:sz w:val="24"/>
          <w:szCs w:val="24"/>
        </w:rPr>
        <w:t>i</w:t>
      </w:r>
      <w:r w:rsidRPr="00D47E51">
        <w:rPr>
          <w:rFonts w:asciiTheme="minorHAnsi" w:hAnsiTheme="minorHAnsi" w:cstheme="minorHAnsi"/>
          <w:spacing w:val="-5"/>
          <w:sz w:val="24"/>
          <w:szCs w:val="24"/>
        </w:rPr>
        <w:t>g</w:t>
      </w:r>
      <w:r w:rsidRPr="00D47E51">
        <w:rPr>
          <w:rFonts w:asciiTheme="minorHAnsi" w:hAnsiTheme="minorHAnsi" w:cstheme="minorHAnsi"/>
          <w:spacing w:val="2"/>
          <w:sz w:val="24"/>
          <w:szCs w:val="24"/>
        </w:rPr>
        <w:t>i</w:t>
      </w:r>
      <w:r w:rsidRPr="00D47E51">
        <w:rPr>
          <w:rFonts w:asciiTheme="minorHAnsi" w:hAnsiTheme="minorHAnsi" w:cstheme="minorHAnsi"/>
          <w:spacing w:val="-5"/>
          <w:sz w:val="24"/>
          <w:szCs w:val="24"/>
        </w:rPr>
        <w:t>b</w:t>
      </w:r>
      <w:r w:rsidRPr="00D47E51">
        <w:rPr>
          <w:rFonts w:asciiTheme="minorHAnsi" w:hAnsiTheme="minorHAnsi" w:cstheme="minorHAnsi"/>
          <w:spacing w:val="2"/>
          <w:sz w:val="24"/>
          <w:szCs w:val="24"/>
        </w:rPr>
        <w:t>l</w:t>
      </w:r>
      <w:r w:rsidRPr="00D47E51">
        <w:rPr>
          <w:rFonts w:asciiTheme="minorHAnsi" w:hAnsiTheme="minorHAnsi" w:cstheme="minorHAnsi"/>
          <w:sz w:val="24"/>
          <w:szCs w:val="24"/>
        </w:rPr>
        <w:t xml:space="preserve">e </w:t>
      </w:r>
      <w:r w:rsidRPr="00D47E51">
        <w:rPr>
          <w:rFonts w:asciiTheme="minorHAnsi" w:hAnsiTheme="minorHAnsi" w:cstheme="minorHAnsi"/>
          <w:spacing w:val="-10"/>
          <w:sz w:val="24"/>
          <w:szCs w:val="24"/>
        </w:rPr>
        <w:t>B</w:t>
      </w:r>
      <w:r w:rsidRPr="00D47E51">
        <w:rPr>
          <w:rFonts w:asciiTheme="minorHAnsi" w:hAnsiTheme="minorHAnsi" w:cstheme="minorHAnsi"/>
          <w:spacing w:val="2"/>
          <w:sz w:val="24"/>
          <w:szCs w:val="24"/>
        </w:rPr>
        <w:t>i</w:t>
      </w:r>
      <w:r w:rsidRPr="00D47E51">
        <w:rPr>
          <w:rFonts w:asciiTheme="minorHAnsi" w:hAnsiTheme="minorHAnsi" w:cstheme="minorHAnsi"/>
          <w:spacing w:val="-5"/>
          <w:sz w:val="24"/>
          <w:szCs w:val="24"/>
        </w:rPr>
        <w:t>d</w:t>
      </w:r>
      <w:r w:rsidRPr="00D47E51">
        <w:rPr>
          <w:rFonts w:asciiTheme="minorHAnsi" w:hAnsiTheme="minorHAnsi" w:cstheme="minorHAnsi"/>
          <w:sz w:val="24"/>
          <w:szCs w:val="24"/>
        </w:rPr>
        <w:t>d</w:t>
      </w:r>
      <w:r w:rsidRPr="00D47E51">
        <w:rPr>
          <w:rFonts w:asciiTheme="minorHAnsi" w:hAnsiTheme="minorHAnsi" w:cstheme="minorHAnsi"/>
          <w:spacing w:val="-8"/>
          <w:sz w:val="24"/>
          <w:szCs w:val="24"/>
        </w:rPr>
        <w:t>e</w:t>
      </w:r>
      <w:r w:rsidRPr="00D47E51">
        <w:rPr>
          <w:rFonts w:asciiTheme="minorHAnsi" w:hAnsiTheme="minorHAnsi" w:cstheme="minorHAnsi"/>
          <w:sz w:val="24"/>
          <w:szCs w:val="24"/>
        </w:rPr>
        <w:t xml:space="preserve">rs </w:t>
      </w:r>
      <w:r w:rsidRPr="00D47E51">
        <w:rPr>
          <w:rFonts w:asciiTheme="minorHAnsi" w:hAnsiTheme="minorHAnsi" w:cstheme="minorHAnsi"/>
          <w:spacing w:val="-3"/>
          <w:sz w:val="24"/>
          <w:szCs w:val="24"/>
        </w:rPr>
        <w:t>m</w:t>
      </w:r>
      <w:r w:rsidRPr="00D47E51">
        <w:rPr>
          <w:rFonts w:asciiTheme="minorHAnsi" w:hAnsiTheme="minorHAnsi" w:cstheme="minorHAnsi"/>
          <w:spacing w:val="2"/>
          <w:sz w:val="24"/>
          <w:szCs w:val="24"/>
        </w:rPr>
        <w:t>a</w:t>
      </w:r>
      <w:r w:rsidRPr="00D47E51">
        <w:rPr>
          <w:rFonts w:asciiTheme="minorHAnsi" w:hAnsiTheme="minorHAnsi" w:cstheme="minorHAnsi"/>
          <w:sz w:val="24"/>
          <w:szCs w:val="24"/>
        </w:rPr>
        <w:t xml:space="preserve">y </w:t>
      </w:r>
      <w:r w:rsidRPr="00D47E51">
        <w:rPr>
          <w:rFonts w:asciiTheme="minorHAnsi" w:hAnsiTheme="minorHAnsi" w:cstheme="minorHAnsi"/>
          <w:spacing w:val="-5"/>
          <w:sz w:val="24"/>
          <w:szCs w:val="24"/>
        </w:rPr>
        <w:t>ob</w:t>
      </w:r>
      <w:r w:rsidRPr="00D47E51">
        <w:rPr>
          <w:rFonts w:asciiTheme="minorHAnsi" w:hAnsiTheme="minorHAnsi" w:cstheme="minorHAnsi"/>
          <w:spacing w:val="2"/>
          <w:sz w:val="24"/>
          <w:szCs w:val="24"/>
        </w:rPr>
        <w:t>t</w:t>
      </w:r>
      <w:r w:rsidRPr="00D47E51">
        <w:rPr>
          <w:rFonts w:asciiTheme="minorHAnsi" w:hAnsiTheme="minorHAnsi" w:cstheme="minorHAnsi"/>
          <w:spacing w:val="-3"/>
          <w:sz w:val="24"/>
          <w:szCs w:val="24"/>
        </w:rPr>
        <w:t>ai</w:t>
      </w:r>
      <w:r w:rsidRPr="00D47E51">
        <w:rPr>
          <w:rFonts w:asciiTheme="minorHAnsi" w:hAnsiTheme="minorHAnsi" w:cstheme="minorHAnsi"/>
          <w:sz w:val="24"/>
          <w:szCs w:val="24"/>
        </w:rPr>
        <w:t>n</w:t>
      </w:r>
      <w:r w:rsidRPr="00D47E51">
        <w:rPr>
          <w:rFonts w:asciiTheme="minorHAnsi" w:hAnsiTheme="minorHAnsi" w:cstheme="minorHAnsi"/>
          <w:spacing w:val="4"/>
          <w:sz w:val="24"/>
          <w:szCs w:val="24"/>
        </w:rPr>
        <w:t xml:space="preserve"> detail information and list of items with technical specifications </w:t>
      </w:r>
      <w:r w:rsidRPr="00D47E51">
        <w:rPr>
          <w:rFonts w:asciiTheme="minorHAnsi" w:hAnsiTheme="minorHAnsi" w:cstheme="minorHAnsi"/>
          <w:spacing w:val="-10"/>
          <w:sz w:val="24"/>
          <w:szCs w:val="24"/>
        </w:rPr>
        <w:t>f</w:t>
      </w:r>
      <w:r w:rsidRPr="00D47E51">
        <w:rPr>
          <w:rFonts w:asciiTheme="minorHAnsi" w:hAnsiTheme="minorHAnsi" w:cstheme="minorHAnsi"/>
          <w:spacing w:val="5"/>
          <w:sz w:val="24"/>
          <w:szCs w:val="24"/>
        </w:rPr>
        <w:t>r</w:t>
      </w:r>
      <w:r w:rsidRPr="00D47E51">
        <w:rPr>
          <w:rFonts w:asciiTheme="minorHAnsi" w:hAnsiTheme="minorHAnsi" w:cstheme="minorHAnsi"/>
          <w:spacing w:val="-10"/>
          <w:sz w:val="24"/>
          <w:szCs w:val="24"/>
        </w:rPr>
        <w:t>o</w:t>
      </w:r>
      <w:r w:rsidRPr="00D47E51">
        <w:rPr>
          <w:rFonts w:asciiTheme="minorHAnsi" w:hAnsiTheme="minorHAnsi" w:cstheme="minorHAnsi"/>
          <w:sz w:val="24"/>
          <w:szCs w:val="24"/>
        </w:rPr>
        <w:t xml:space="preserve">m </w:t>
      </w:r>
      <w:r w:rsidRPr="00D47E51">
        <w:rPr>
          <w:rFonts w:asciiTheme="minorHAnsi" w:hAnsiTheme="minorHAnsi" w:cstheme="minorHAnsi"/>
          <w:b/>
          <w:bCs/>
          <w:sz w:val="24"/>
          <w:szCs w:val="24"/>
        </w:rPr>
        <w:t>t</w:t>
      </w:r>
      <w:r w:rsidRPr="00D47E51">
        <w:rPr>
          <w:rFonts w:asciiTheme="minorHAnsi" w:hAnsiTheme="minorHAnsi" w:cstheme="minorHAnsi"/>
          <w:b/>
          <w:bCs/>
          <w:spacing w:val="-6"/>
          <w:sz w:val="24"/>
          <w:szCs w:val="24"/>
        </w:rPr>
        <w:t>h</w:t>
      </w:r>
      <w:r w:rsidRPr="00D47E51">
        <w:rPr>
          <w:rFonts w:asciiTheme="minorHAnsi" w:hAnsiTheme="minorHAnsi" w:cstheme="minorHAnsi"/>
          <w:b/>
          <w:bCs/>
          <w:sz w:val="24"/>
          <w:szCs w:val="24"/>
        </w:rPr>
        <w:t xml:space="preserve">e </w:t>
      </w:r>
      <w:r w:rsidRPr="00D47E51">
        <w:rPr>
          <w:rFonts w:asciiTheme="minorHAnsi" w:hAnsiTheme="minorHAnsi" w:cstheme="minorHAnsi"/>
          <w:b/>
          <w:bCs/>
          <w:spacing w:val="-6"/>
          <w:sz w:val="24"/>
          <w:szCs w:val="24"/>
        </w:rPr>
        <w:t>w</w:t>
      </w:r>
      <w:r w:rsidRPr="00D47E51">
        <w:rPr>
          <w:rFonts w:asciiTheme="minorHAnsi" w:hAnsiTheme="minorHAnsi" w:cstheme="minorHAnsi"/>
          <w:b/>
          <w:bCs/>
          <w:spacing w:val="2"/>
          <w:sz w:val="24"/>
          <w:szCs w:val="24"/>
        </w:rPr>
        <w:t>e</w:t>
      </w:r>
      <w:r w:rsidRPr="00D47E51">
        <w:rPr>
          <w:rFonts w:asciiTheme="minorHAnsi" w:hAnsiTheme="minorHAnsi" w:cstheme="minorHAnsi"/>
          <w:b/>
          <w:bCs/>
          <w:spacing w:val="-2"/>
          <w:sz w:val="24"/>
          <w:szCs w:val="24"/>
        </w:rPr>
        <w:t>b</w:t>
      </w:r>
      <w:r w:rsidRPr="00D47E51">
        <w:rPr>
          <w:rFonts w:asciiTheme="minorHAnsi" w:hAnsiTheme="minorHAnsi" w:cstheme="minorHAnsi"/>
          <w:b/>
          <w:bCs/>
          <w:spacing w:val="-6"/>
          <w:sz w:val="24"/>
          <w:szCs w:val="24"/>
        </w:rPr>
        <w:t>s</w:t>
      </w:r>
      <w:r w:rsidRPr="00D47E51">
        <w:rPr>
          <w:rFonts w:asciiTheme="minorHAnsi" w:hAnsiTheme="minorHAnsi" w:cstheme="minorHAnsi"/>
          <w:b/>
          <w:bCs/>
          <w:spacing w:val="-3"/>
          <w:sz w:val="24"/>
          <w:szCs w:val="24"/>
        </w:rPr>
        <w:t>i</w:t>
      </w:r>
      <w:r w:rsidRPr="00D47E51">
        <w:rPr>
          <w:rFonts w:asciiTheme="minorHAnsi" w:hAnsiTheme="minorHAnsi" w:cstheme="minorHAnsi"/>
          <w:b/>
          <w:bCs/>
          <w:spacing w:val="-5"/>
          <w:sz w:val="24"/>
          <w:szCs w:val="24"/>
        </w:rPr>
        <w:t>t</w:t>
      </w:r>
      <w:r w:rsidRPr="00D47E51">
        <w:rPr>
          <w:rFonts w:asciiTheme="minorHAnsi" w:hAnsiTheme="minorHAnsi" w:cstheme="minorHAnsi"/>
          <w:b/>
          <w:bCs/>
          <w:sz w:val="24"/>
          <w:szCs w:val="24"/>
        </w:rPr>
        <w:t xml:space="preserve">e </w:t>
      </w:r>
      <w:r w:rsidRPr="00D47E51">
        <w:rPr>
          <w:rFonts w:asciiTheme="minorHAnsi" w:hAnsiTheme="minorHAnsi" w:cstheme="minorHAnsi"/>
          <w:b/>
          <w:bCs/>
          <w:spacing w:val="-5"/>
          <w:sz w:val="24"/>
          <w:szCs w:val="24"/>
        </w:rPr>
        <w:t>o</w:t>
      </w:r>
      <w:r w:rsidRPr="00D47E51">
        <w:rPr>
          <w:rFonts w:asciiTheme="minorHAnsi" w:hAnsiTheme="minorHAnsi" w:cstheme="minorHAnsi"/>
          <w:b/>
          <w:bCs/>
          <w:sz w:val="24"/>
          <w:szCs w:val="24"/>
        </w:rPr>
        <w:t xml:space="preserve">f </w:t>
      </w:r>
      <w:r w:rsidRPr="00D47E51">
        <w:rPr>
          <w:rFonts w:asciiTheme="minorHAnsi" w:hAnsiTheme="minorHAnsi" w:cstheme="minorHAnsi"/>
          <w:b/>
          <w:bCs/>
          <w:spacing w:val="-5"/>
          <w:sz w:val="24"/>
          <w:szCs w:val="24"/>
        </w:rPr>
        <w:t>t</w:t>
      </w:r>
      <w:r w:rsidRPr="00D47E51">
        <w:rPr>
          <w:rFonts w:asciiTheme="minorHAnsi" w:hAnsiTheme="minorHAnsi" w:cstheme="minorHAnsi"/>
          <w:b/>
          <w:bCs/>
          <w:spacing w:val="-6"/>
          <w:sz w:val="24"/>
          <w:szCs w:val="24"/>
        </w:rPr>
        <w:t>h</w:t>
      </w:r>
      <w:r w:rsidRPr="00D47E51">
        <w:rPr>
          <w:rFonts w:asciiTheme="minorHAnsi" w:hAnsiTheme="minorHAnsi" w:cstheme="minorHAnsi"/>
          <w:b/>
          <w:bCs/>
          <w:sz w:val="24"/>
          <w:szCs w:val="24"/>
        </w:rPr>
        <w:t xml:space="preserve">e </w:t>
      </w:r>
      <w:r w:rsidRPr="00D47E51">
        <w:rPr>
          <w:rFonts w:asciiTheme="minorHAnsi" w:hAnsiTheme="minorHAnsi" w:cstheme="minorHAnsi"/>
          <w:b/>
          <w:bCs/>
          <w:spacing w:val="1"/>
          <w:sz w:val="24"/>
          <w:szCs w:val="24"/>
        </w:rPr>
        <w:t xml:space="preserve">University </w:t>
      </w:r>
      <w:hyperlink r:id="rId11" w:history="1">
        <w:r w:rsidRPr="00D47E51">
          <w:rPr>
            <w:rFonts w:asciiTheme="minorHAnsi" w:hAnsiTheme="minorHAnsi" w:cstheme="minorHAnsi"/>
            <w:b/>
            <w:bCs/>
            <w:spacing w:val="-2"/>
            <w:sz w:val="24"/>
            <w:szCs w:val="24"/>
          </w:rPr>
          <w:t>w</w:t>
        </w:r>
        <w:r w:rsidRPr="00D47E51">
          <w:rPr>
            <w:rFonts w:asciiTheme="minorHAnsi" w:hAnsiTheme="minorHAnsi" w:cstheme="minorHAnsi"/>
            <w:b/>
            <w:bCs/>
            <w:spacing w:val="-6"/>
            <w:sz w:val="24"/>
            <w:szCs w:val="24"/>
          </w:rPr>
          <w:t>ww</w:t>
        </w:r>
        <w:r w:rsidRPr="00D47E51">
          <w:rPr>
            <w:rFonts w:asciiTheme="minorHAnsi" w:hAnsiTheme="minorHAnsi" w:cstheme="minorHAnsi"/>
            <w:b/>
            <w:bCs/>
            <w:spacing w:val="2"/>
            <w:sz w:val="24"/>
            <w:szCs w:val="24"/>
          </w:rPr>
          <w:t>.</w:t>
        </w:r>
      </w:hyperlink>
      <w:r w:rsidRPr="00D47E51">
        <w:rPr>
          <w:rFonts w:asciiTheme="minorHAnsi" w:hAnsiTheme="minorHAnsi" w:cstheme="minorHAnsi"/>
          <w:b/>
          <w:sz w:val="24"/>
          <w:szCs w:val="24"/>
        </w:rPr>
        <w:t>outr.ac.in</w:t>
      </w:r>
    </w:p>
    <w:p w:rsidR="00452607" w:rsidRPr="00342A8F" w:rsidRDefault="00452607" w:rsidP="00452607">
      <w:pPr>
        <w:pStyle w:val="BodyText"/>
        <w:spacing w:before="0" w:beforeAutospacing="0" w:after="0" w:afterAutospacing="0"/>
        <w:jc w:val="center"/>
        <w:rPr>
          <w:b/>
        </w:rPr>
      </w:pPr>
      <w:r w:rsidRPr="00342A8F">
        <w:rPr>
          <w:b/>
        </w:rPr>
        <w:t>Critical Information</w:t>
      </w:r>
    </w:p>
    <w:p w:rsidR="00452607" w:rsidRPr="00366F9F" w:rsidRDefault="00452607" w:rsidP="00452607">
      <w:pPr>
        <w:pStyle w:val="NoSpacing"/>
        <w:rPr>
          <w:sz w:val="24"/>
          <w:szCs w:val="24"/>
        </w:rPr>
      </w:pPr>
      <w:r w:rsidRPr="00366F9F">
        <w:rPr>
          <w:sz w:val="24"/>
          <w:szCs w:val="24"/>
        </w:rPr>
        <w:t xml:space="preserve"> Submission of a proposal in response to this notice shall be deemed to have been done after careful study and examination of this document with full understanding of its terms, conditions and implications. </w:t>
      </w:r>
    </w:p>
    <w:tbl>
      <w:tblPr>
        <w:tblStyle w:val="TableGrid"/>
        <w:tblW w:w="0" w:type="auto"/>
        <w:tblLook w:val="04A0" w:firstRow="1" w:lastRow="0" w:firstColumn="1" w:lastColumn="0" w:noHBand="0" w:noVBand="1"/>
      </w:tblPr>
      <w:tblGrid>
        <w:gridCol w:w="675"/>
        <w:gridCol w:w="5387"/>
        <w:gridCol w:w="3969"/>
      </w:tblGrid>
      <w:tr w:rsidR="00452607" w:rsidTr="006C25F0">
        <w:trPr>
          <w:trHeight w:val="459"/>
        </w:trPr>
        <w:tc>
          <w:tcPr>
            <w:tcW w:w="675" w:type="dxa"/>
          </w:tcPr>
          <w:p w:rsidR="00452607" w:rsidRPr="006E3C00" w:rsidRDefault="00452607" w:rsidP="00CB04A3">
            <w:pPr>
              <w:pStyle w:val="BodyText"/>
              <w:spacing w:before="0" w:beforeAutospacing="0" w:after="0" w:afterAutospacing="0"/>
              <w:jc w:val="center"/>
              <w:rPr>
                <w:rFonts w:asciiTheme="minorHAnsi" w:hAnsiTheme="minorHAnsi" w:cstheme="minorHAnsi"/>
                <w:sz w:val="22"/>
                <w:szCs w:val="22"/>
              </w:rPr>
            </w:pPr>
            <w:r w:rsidRPr="006E3C00">
              <w:rPr>
                <w:rStyle w:val="NoSpacingChar"/>
                <w:rFonts w:asciiTheme="minorHAnsi" w:eastAsia="Arial Unicode MS" w:hAnsiTheme="minorHAnsi" w:cstheme="minorHAnsi"/>
                <w:sz w:val="22"/>
                <w:szCs w:val="22"/>
              </w:rPr>
              <w:t xml:space="preserve"> Sl. No.</w:t>
            </w:r>
          </w:p>
        </w:tc>
        <w:tc>
          <w:tcPr>
            <w:tcW w:w="5387" w:type="dxa"/>
          </w:tcPr>
          <w:p w:rsidR="00452607" w:rsidRPr="006E3C00" w:rsidRDefault="00452607" w:rsidP="00CB04A3">
            <w:pPr>
              <w:pStyle w:val="BodyText"/>
              <w:spacing w:before="0" w:beforeAutospacing="0" w:after="0" w:afterAutospacing="0"/>
              <w:jc w:val="center"/>
              <w:rPr>
                <w:rFonts w:asciiTheme="minorHAnsi" w:hAnsiTheme="minorHAnsi" w:cstheme="minorHAnsi"/>
                <w:sz w:val="22"/>
                <w:szCs w:val="22"/>
              </w:rPr>
            </w:pPr>
            <w:r w:rsidRPr="006E3C00">
              <w:rPr>
                <w:rFonts w:asciiTheme="minorHAnsi" w:hAnsiTheme="minorHAnsi" w:cstheme="minorHAnsi"/>
                <w:sz w:val="22"/>
                <w:szCs w:val="22"/>
              </w:rPr>
              <w:t xml:space="preserve">Information </w:t>
            </w:r>
          </w:p>
        </w:tc>
        <w:tc>
          <w:tcPr>
            <w:tcW w:w="3969" w:type="dxa"/>
          </w:tcPr>
          <w:p w:rsidR="00452607" w:rsidRPr="006E3C00" w:rsidRDefault="00452607" w:rsidP="00CB04A3">
            <w:pPr>
              <w:pStyle w:val="BodyText"/>
              <w:spacing w:before="0" w:beforeAutospacing="0" w:after="0" w:afterAutospacing="0"/>
              <w:jc w:val="center"/>
              <w:rPr>
                <w:rFonts w:asciiTheme="minorHAnsi" w:hAnsiTheme="minorHAnsi" w:cstheme="minorHAnsi"/>
                <w:sz w:val="22"/>
                <w:szCs w:val="22"/>
              </w:rPr>
            </w:pPr>
            <w:r w:rsidRPr="006E3C00">
              <w:rPr>
                <w:rFonts w:asciiTheme="minorHAnsi" w:hAnsiTheme="minorHAnsi" w:cstheme="minorHAnsi"/>
                <w:sz w:val="22"/>
                <w:szCs w:val="22"/>
              </w:rPr>
              <w:t>Details</w:t>
            </w:r>
          </w:p>
        </w:tc>
      </w:tr>
      <w:tr w:rsidR="00452607" w:rsidTr="006C25F0">
        <w:trPr>
          <w:trHeight w:val="459"/>
        </w:trPr>
        <w:tc>
          <w:tcPr>
            <w:tcW w:w="675" w:type="dxa"/>
          </w:tcPr>
          <w:p w:rsidR="00452607" w:rsidRPr="006E3C00" w:rsidRDefault="00452607" w:rsidP="00CB04A3">
            <w:pPr>
              <w:pStyle w:val="BodyText"/>
              <w:spacing w:before="0" w:beforeAutospacing="0" w:after="0" w:afterAutospacing="0"/>
              <w:jc w:val="center"/>
              <w:rPr>
                <w:rStyle w:val="NoSpacingChar"/>
                <w:rFonts w:asciiTheme="minorHAnsi" w:eastAsia="Arial Unicode MS" w:hAnsiTheme="minorHAnsi" w:cstheme="minorHAnsi"/>
                <w:sz w:val="22"/>
                <w:szCs w:val="22"/>
              </w:rPr>
            </w:pPr>
            <w:r w:rsidRPr="006E3C00">
              <w:rPr>
                <w:rStyle w:val="NoSpacingChar"/>
                <w:rFonts w:asciiTheme="minorHAnsi" w:eastAsia="Arial Unicode MS" w:hAnsiTheme="minorHAnsi" w:cstheme="minorHAnsi"/>
                <w:sz w:val="22"/>
                <w:szCs w:val="22"/>
              </w:rPr>
              <w:t>1</w:t>
            </w:r>
          </w:p>
        </w:tc>
        <w:tc>
          <w:tcPr>
            <w:tcW w:w="5387"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sidRPr="007A3E64">
              <w:rPr>
                <w:rFonts w:asciiTheme="minorHAnsi" w:hAnsiTheme="minorHAnsi" w:cstheme="minorHAnsi"/>
                <w:sz w:val="20"/>
                <w:szCs w:val="20"/>
              </w:rPr>
              <w:t xml:space="preserve">Tender Number and Date </w:t>
            </w:r>
          </w:p>
        </w:tc>
        <w:tc>
          <w:tcPr>
            <w:tcW w:w="3969" w:type="dxa"/>
          </w:tcPr>
          <w:p w:rsidR="00452607" w:rsidRPr="007A3E64" w:rsidRDefault="00452607" w:rsidP="00CB04A3">
            <w:pPr>
              <w:pStyle w:val="BodyText"/>
              <w:spacing w:before="0" w:beforeAutospacing="0" w:after="0" w:afterAutospacing="0"/>
              <w:jc w:val="center"/>
              <w:rPr>
                <w:rFonts w:asciiTheme="minorHAnsi" w:hAnsiTheme="minorHAnsi" w:cstheme="minorHAnsi"/>
                <w:sz w:val="20"/>
                <w:szCs w:val="20"/>
              </w:rPr>
            </w:pPr>
          </w:p>
        </w:tc>
      </w:tr>
      <w:tr w:rsidR="00452607" w:rsidTr="006C25F0">
        <w:trPr>
          <w:trHeight w:val="459"/>
        </w:trPr>
        <w:tc>
          <w:tcPr>
            <w:tcW w:w="675" w:type="dxa"/>
          </w:tcPr>
          <w:p w:rsidR="00452607" w:rsidRPr="006E3C00" w:rsidRDefault="00452607" w:rsidP="00CB04A3">
            <w:pPr>
              <w:pStyle w:val="NoSpacing"/>
              <w:rPr>
                <w:rFonts w:asciiTheme="minorHAnsi" w:hAnsiTheme="minorHAnsi" w:cstheme="minorHAnsi"/>
              </w:rPr>
            </w:pPr>
            <w:r w:rsidRPr="006E3C00">
              <w:rPr>
                <w:rFonts w:asciiTheme="minorHAnsi" w:eastAsia="Arial" w:hAnsiTheme="minorHAnsi" w:cstheme="minorHAnsi"/>
                <w:w w:val="71"/>
              </w:rPr>
              <w:t xml:space="preserve">    2</w:t>
            </w:r>
          </w:p>
        </w:tc>
        <w:tc>
          <w:tcPr>
            <w:tcW w:w="5387" w:type="dxa"/>
          </w:tcPr>
          <w:p w:rsidR="00452607" w:rsidRPr="007A3E64" w:rsidRDefault="00452607" w:rsidP="00CB04A3">
            <w:pPr>
              <w:pStyle w:val="NoSpacing"/>
              <w:rPr>
                <w:rFonts w:asciiTheme="minorHAnsi" w:hAnsiTheme="minorHAnsi" w:cstheme="minorHAnsi"/>
                <w:sz w:val="20"/>
                <w:szCs w:val="20"/>
              </w:rPr>
            </w:pPr>
            <w:r w:rsidRPr="007A3E64">
              <w:rPr>
                <w:rFonts w:asciiTheme="minorHAnsi" w:eastAsia="Arial" w:hAnsiTheme="minorHAnsi" w:cstheme="minorHAnsi"/>
                <w:w w:val="87"/>
                <w:sz w:val="20"/>
                <w:szCs w:val="20"/>
              </w:rPr>
              <w:t>Period during which tender document will be</w:t>
            </w:r>
            <w:r w:rsidRPr="007A3E64">
              <w:rPr>
                <w:rFonts w:asciiTheme="minorHAnsi" w:eastAsia="Arial" w:hAnsiTheme="minorHAnsi" w:cstheme="minorHAnsi"/>
                <w:sz w:val="20"/>
                <w:szCs w:val="20"/>
              </w:rPr>
              <w:t xml:space="preserve"> available on website </w:t>
            </w:r>
            <w:hyperlink r:id="rId12" w:history="1">
              <w:r w:rsidRPr="007A3E64">
                <w:rPr>
                  <w:rStyle w:val="Hyperlink"/>
                  <w:rFonts w:asciiTheme="minorHAnsi" w:eastAsia="Arial" w:hAnsiTheme="minorHAnsi" w:cstheme="minorHAnsi"/>
                  <w:i/>
                  <w:sz w:val="20"/>
                  <w:szCs w:val="20"/>
                </w:rPr>
                <w:t>www.outr.ac.in</w:t>
              </w:r>
            </w:hyperlink>
            <w:r w:rsidRPr="007A3E64">
              <w:rPr>
                <w:rFonts w:asciiTheme="minorHAnsi" w:eastAsia="Arial" w:hAnsiTheme="minorHAnsi" w:cstheme="minorHAnsi"/>
                <w:sz w:val="20"/>
                <w:szCs w:val="20"/>
              </w:rPr>
              <w:t xml:space="preserve"> /</w:t>
            </w:r>
            <w:r w:rsidRPr="007A3E64">
              <w:rPr>
                <w:rFonts w:asciiTheme="minorHAnsi" w:hAnsiTheme="minorHAnsi" w:cstheme="minorHAnsi"/>
                <w:i/>
                <w:sz w:val="20"/>
                <w:szCs w:val="20"/>
                <w:u w:val="single"/>
              </w:rPr>
              <w:t xml:space="preserve"> </w:t>
            </w:r>
            <w:hyperlink r:id="rId13" w:history="1">
              <w:r w:rsidRPr="007A3E64">
                <w:rPr>
                  <w:rStyle w:val="Hyperlink"/>
                  <w:rFonts w:asciiTheme="minorHAnsi" w:hAnsiTheme="minorHAnsi" w:cstheme="minorHAnsi"/>
                  <w:i/>
                  <w:sz w:val="20"/>
                  <w:szCs w:val="20"/>
                </w:rPr>
                <w:t>www.cet.edu.in</w:t>
              </w:r>
            </w:hyperlink>
            <w:r w:rsidRPr="007A3E64">
              <w:rPr>
                <w:rFonts w:asciiTheme="minorHAnsi" w:hAnsiTheme="minorHAnsi" w:cstheme="minorHAnsi"/>
                <w:i/>
                <w:sz w:val="20"/>
                <w:szCs w:val="20"/>
                <w:u w:val="single"/>
              </w:rPr>
              <w:t xml:space="preserve"> </w:t>
            </w:r>
          </w:p>
        </w:tc>
        <w:tc>
          <w:tcPr>
            <w:tcW w:w="3969" w:type="dxa"/>
          </w:tcPr>
          <w:p w:rsidR="00452607" w:rsidRPr="007A3E64" w:rsidRDefault="00452607" w:rsidP="00CB04A3">
            <w:pPr>
              <w:pStyle w:val="BodyText"/>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27/06/2024 to 30/07/2024</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 xml:space="preserve">   </w:t>
            </w:r>
            <w:r w:rsidRPr="006E3C00">
              <w:rPr>
                <w:rFonts w:asciiTheme="minorHAnsi" w:eastAsia="Arial" w:hAnsiTheme="minorHAnsi" w:cstheme="minorHAnsi"/>
                <w:w w:val="71"/>
              </w:rPr>
              <w:t>3</w:t>
            </w:r>
          </w:p>
        </w:tc>
        <w:tc>
          <w:tcPr>
            <w:tcW w:w="5387" w:type="dxa"/>
          </w:tcPr>
          <w:p w:rsidR="00452607" w:rsidRPr="007A3E64" w:rsidRDefault="00452607" w:rsidP="00CB04A3">
            <w:pPr>
              <w:pStyle w:val="NoSpacing"/>
              <w:rPr>
                <w:rFonts w:asciiTheme="minorHAnsi" w:eastAsia="Arial" w:hAnsiTheme="minorHAnsi" w:cstheme="minorHAnsi"/>
                <w:w w:val="87"/>
                <w:sz w:val="20"/>
                <w:szCs w:val="20"/>
              </w:rPr>
            </w:pPr>
            <w:r w:rsidRPr="007A3E64">
              <w:rPr>
                <w:rFonts w:asciiTheme="minorHAnsi" w:hAnsiTheme="minorHAnsi" w:cstheme="minorHAnsi"/>
                <w:sz w:val="20"/>
                <w:szCs w:val="20"/>
              </w:rPr>
              <w:t>Tender Fee( Non- Refundable)</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sidRPr="007A3E64">
              <w:rPr>
                <w:rFonts w:asciiTheme="minorHAnsi" w:hAnsiTheme="minorHAnsi" w:cstheme="minorHAnsi"/>
                <w:sz w:val="20"/>
                <w:szCs w:val="20"/>
              </w:rPr>
              <w:t>Rs.</w:t>
            </w:r>
            <w:r>
              <w:rPr>
                <w:rFonts w:asciiTheme="minorHAnsi" w:hAnsiTheme="minorHAnsi" w:cstheme="minorHAnsi"/>
                <w:sz w:val="20"/>
                <w:szCs w:val="20"/>
              </w:rPr>
              <w:t xml:space="preserve"> 2,000/- (Rupees Two thousand only) in shape of </w:t>
            </w:r>
            <w:r w:rsidRPr="007A3E64">
              <w:rPr>
                <w:rFonts w:asciiTheme="minorHAnsi" w:hAnsiTheme="minorHAnsi" w:cstheme="minorHAnsi"/>
                <w:sz w:val="20"/>
                <w:szCs w:val="20"/>
              </w:rPr>
              <w:t xml:space="preserve">Demand Draft to be drawn in favour of "   </w:t>
            </w:r>
            <w:r>
              <w:rPr>
                <w:rFonts w:asciiTheme="minorHAnsi" w:hAnsiTheme="minorHAnsi" w:cstheme="minorHAnsi"/>
                <w:sz w:val="20"/>
                <w:szCs w:val="20"/>
              </w:rPr>
              <w:t>(</w:t>
            </w:r>
            <w:r w:rsidRPr="007A3E64">
              <w:rPr>
                <w:rStyle w:val="Normal2"/>
                <w:rFonts w:asciiTheme="minorHAnsi" w:hAnsiTheme="minorHAnsi" w:cstheme="minorHAnsi"/>
                <w:color w:val="000000"/>
                <w:sz w:val="20"/>
                <w:szCs w:val="20"/>
              </w:rPr>
              <w:t xml:space="preserve">Odisha University of Technology and Research </w:t>
            </w:r>
            <w:r w:rsidRPr="007A3E64">
              <w:rPr>
                <w:rFonts w:asciiTheme="minorHAnsi" w:hAnsiTheme="minorHAnsi" w:cstheme="minorHAnsi"/>
                <w:sz w:val="20"/>
                <w:szCs w:val="20"/>
              </w:rPr>
              <w:t xml:space="preserve">Bhubaneswar </w:t>
            </w:r>
            <w:r>
              <w:rPr>
                <w:rFonts w:asciiTheme="minorHAnsi" w:hAnsiTheme="minorHAnsi" w:cstheme="minorHAnsi"/>
                <w:sz w:val="20"/>
                <w:szCs w:val="20"/>
              </w:rPr>
              <w:t xml:space="preserve">drawn on </w:t>
            </w:r>
            <w:r w:rsidRPr="007A3E64">
              <w:rPr>
                <w:rFonts w:asciiTheme="minorHAnsi" w:hAnsiTheme="minorHAnsi" w:cstheme="minorHAnsi"/>
                <w:sz w:val="20"/>
                <w:szCs w:val="20"/>
              </w:rPr>
              <w:t>any Scheduled Bank payable at Bhubaneswar)"</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4</w:t>
            </w:r>
          </w:p>
        </w:tc>
        <w:tc>
          <w:tcPr>
            <w:tcW w:w="5387" w:type="dxa"/>
          </w:tcPr>
          <w:p w:rsidR="00452607" w:rsidRPr="007A3E64" w:rsidRDefault="00452607" w:rsidP="00CB04A3">
            <w:pPr>
              <w:pStyle w:val="NoSpacing"/>
              <w:rPr>
                <w:rFonts w:asciiTheme="minorHAnsi" w:hAnsiTheme="minorHAnsi" w:cstheme="minorHAnsi"/>
                <w:sz w:val="20"/>
                <w:szCs w:val="20"/>
              </w:rPr>
            </w:pPr>
            <w:r w:rsidRPr="007A3E64">
              <w:rPr>
                <w:rFonts w:asciiTheme="minorHAnsi" w:eastAsia="Arial" w:hAnsiTheme="minorHAnsi" w:cstheme="minorHAnsi"/>
                <w:sz w:val="20"/>
                <w:szCs w:val="20"/>
              </w:rPr>
              <w:t xml:space="preserve">Bid </w:t>
            </w:r>
            <w:proofErr w:type="gramStart"/>
            <w:r w:rsidRPr="007A3E64">
              <w:rPr>
                <w:rFonts w:asciiTheme="minorHAnsi" w:eastAsia="Arial" w:hAnsiTheme="minorHAnsi" w:cstheme="minorHAnsi"/>
                <w:sz w:val="20"/>
                <w:szCs w:val="20"/>
              </w:rPr>
              <w:t>security  (</w:t>
            </w:r>
            <w:proofErr w:type="gramEnd"/>
            <w:r w:rsidRPr="007A3E64">
              <w:rPr>
                <w:rFonts w:asciiTheme="minorHAnsi" w:eastAsia="Arial" w:hAnsiTheme="minorHAnsi" w:cstheme="minorHAnsi"/>
                <w:sz w:val="20"/>
                <w:szCs w:val="20"/>
              </w:rPr>
              <w:t>EMD)</w:t>
            </w:r>
            <w:r w:rsidRPr="007A3E64">
              <w:rPr>
                <w:rFonts w:asciiTheme="minorHAnsi" w:hAnsiTheme="minorHAnsi" w:cstheme="minorHAnsi"/>
                <w:sz w:val="20"/>
                <w:szCs w:val="20"/>
              </w:rPr>
              <w:t xml:space="preserve">  :  (refundable but Non-interest bearing)  ; EMD Amount (Will be accepted only through D.D/Pay Order*/Insurance Surety bonds/Fixed Deposit Receipt*/Bank Guarantee /Banker’s Cheque. The bid security </w:t>
            </w:r>
            <w:proofErr w:type="gramStart"/>
            <w:r w:rsidRPr="007A3E64">
              <w:rPr>
                <w:rFonts w:asciiTheme="minorHAnsi" w:hAnsiTheme="minorHAnsi" w:cstheme="minorHAnsi"/>
                <w:sz w:val="20"/>
                <w:szCs w:val="20"/>
              </w:rPr>
              <w:t>is  exempted</w:t>
            </w:r>
            <w:proofErr w:type="gramEnd"/>
            <w:r w:rsidRPr="007A3E64">
              <w:rPr>
                <w:rFonts w:asciiTheme="minorHAnsi" w:hAnsiTheme="minorHAnsi" w:cstheme="minorHAnsi"/>
                <w:sz w:val="20"/>
                <w:szCs w:val="20"/>
              </w:rPr>
              <w:t xml:space="preserve">  to the bidders, who are registered with MSME   only. However, proper and valid documents in this regard must be submitted by the bidders in support of their claim.</w:t>
            </w:r>
          </w:p>
        </w:tc>
        <w:tc>
          <w:tcPr>
            <w:tcW w:w="3969" w:type="dxa"/>
          </w:tcPr>
          <w:p w:rsidR="006C25F0" w:rsidRPr="006C25F0" w:rsidRDefault="006C25F0" w:rsidP="006C25F0">
            <w:pPr>
              <w:pStyle w:val="NoSpacing"/>
              <w:rPr>
                <w:rFonts w:asciiTheme="minorHAnsi" w:hAnsiTheme="minorHAnsi" w:cstheme="minorHAnsi"/>
                <w:sz w:val="20"/>
                <w:szCs w:val="20"/>
              </w:rPr>
            </w:pPr>
            <w:proofErr w:type="spellStart"/>
            <w:r w:rsidRPr="006C25F0">
              <w:rPr>
                <w:rFonts w:asciiTheme="minorHAnsi" w:hAnsiTheme="minorHAnsi" w:cstheme="minorHAnsi"/>
                <w:sz w:val="20"/>
                <w:szCs w:val="20"/>
              </w:rPr>
              <w:t>Rs</w:t>
            </w:r>
            <w:proofErr w:type="spellEnd"/>
            <w:r w:rsidRPr="006C25F0">
              <w:rPr>
                <w:rFonts w:asciiTheme="minorHAnsi" w:hAnsiTheme="minorHAnsi" w:cstheme="minorHAnsi"/>
                <w:sz w:val="20"/>
                <w:szCs w:val="20"/>
              </w:rPr>
              <w:t>. 30,000/- (Rupees Thirty thousand o</w:t>
            </w:r>
            <w:r>
              <w:rPr>
                <w:rFonts w:asciiTheme="minorHAnsi" w:hAnsiTheme="minorHAnsi" w:cstheme="minorHAnsi"/>
                <w:sz w:val="20"/>
                <w:szCs w:val="20"/>
              </w:rPr>
              <w:t xml:space="preserve">nly) for Double Beam UV-Visible </w:t>
            </w:r>
            <w:r w:rsidRPr="006C25F0">
              <w:rPr>
                <w:rFonts w:asciiTheme="minorHAnsi" w:hAnsiTheme="minorHAnsi" w:cstheme="minorHAnsi"/>
                <w:sz w:val="20"/>
                <w:szCs w:val="20"/>
              </w:rPr>
              <w:t>Spectrophotometer</w:t>
            </w:r>
          </w:p>
          <w:p w:rsidR="00452607" w:rsidRPr="007A3E64" w:rsidRDefault="006C25F0" w:rsidP="006C25F0">
            <w:pPr>
              <w:pStyle w:val="NoSpacing"/>
              <w:rPr>
                <w:rFonts w:asciiTheme="minorHAnsi" w:hAnsiTheme="minorHAnsi" w:cstheme="minorHAnsi"/>
                <w:sz w:val="20"/>
                <w:szCs w:val="20"/>
              </w:rPr>
            </w:pPr>
            <w:r w:rsidRPr="006C25F0">
              <w:rPr>
                <w:rFonts w:asciiTheme="minorHAnsi" w:hAnsiTheme="minorHAnsi" w:cstheme="minorHAnsi"/>
                <w:sz w:val="20"/>
                <w:szCs w:val="20"/>
              </w:rPr>
              <w:t>&amp;</w:t>
            </w:r>
            <w:r>
              <w:rPr>
                <w:rFonts w:asciiTheme="minorHAnsi" w:hAnsiTheme="minorHAnsi" w:cstheme="minorHAnsi"/>
                <w:sz w:val="20"/>
                <w:szCs w:val="20"/>
              </w:rPr>
              <w:t xml:space="preserve"> </w:t>
            </w:r>
            <w:proofErr w:type="spellStart"/>
            <w:r w:rsidRPr="006C25F0">
              <w:rPr>
                <w:rFonts w:asciiTheme="minorHAnsi" w:hAnsiTheme="minorHAnsi" w:cstheme="minorHAnsi"/>
                <w:sz w:val="20"/>
                <w:szCs w:val="20"/>
              </w:rPr>
              <w:t>Rs</w:t>
            </w:r>
            <w:proofErr w:type="spellEnd"/>
            <w:r w:rsidRPr="006C25F0">
              <w:rPr>
                <w:rFonts w:asciiTheme="minorHAnsi" w:hAnsiTheme="minorHAnsi" w:cstheme="minorHAnsi"/>
                <w:sz w:val="20"/>
                <w:szCs w:val="20"/>
              </w:rPr>
              <w:t>. 16,000/- (Rupees Sixteen thousand only) for Rotary Evaporator with Vacuum Pump and Chiller</w:t>
            </w:r>
            <w:r w:rsidR="00452607">
              <w:rPr>
                <w:rFonts w:asciiTheme="minorHAnsi" w:hAnsiTheme="minorHAnsi" w:cstheme="minorHAnsi"/>
                <w:sz w:val="20"/>
                <w:szCs w:val="20"/>
              </w:rPr>
              <w:t xml:space="preserve"> in shape of </w:t>
            </w:r>
            <w:r w:rsidR="00452607" w:rsidRPr="007A3E64">
              <w:rPr>
                <w:rFonts w:asciiTheme="minorHAnsi" w:hAnsiTheme="minorHAnsi" w:cstheme="minorHAnsi"/>
                <w:sz w:val="20"/>
                <w:szCs w:val="20"/>
              </w:rPr>
              <w:t xml:space="preserve">Demand Draft to be drawn in favour of "   </w:t>
            </w:r>
            <w:r w:rsidR="00452607">
              <w:rPr>
                <w:rFonts w:asciiTheme="minorHAnsi" w:hAnsiTheme="minorHAnsi" w:cstheme="minorHAnsi"/>
                <w:sz w:val="20"/>
                <w:szCs w:val="20"/>
              </w:rPr>
              <w:t>(</w:t>
            </w:r>
            <w:r w:rsidR="00452607" w:rsidRPr="007A3E64">
              <w:rPr>
                <w:rStyle w:val="Normal2"/>
                <w:rFonts w:asciiTheme="minorHAnsi" w:hAnsiTheme="minorHAnsi" w:cstheme="minorHAnsi"/>
                <w:color w:val="000000"/>
                <w:sz w:val="20"/>
                <w:szCs w:val="20"/>
              </w:rPr>
              <w:t xml:space="preserve">Odisha University of Technology and Research </w:t>
            </w:r>
            <w:r w:rsidR="00452607" w:rsidRPr="007A3E64">
              <w:rPr>
                <w:rFonts w:asciiTheme="minorHAnsi" w:hAnsiTheme="minorHAnsi" w:cstheme="minorHAnsi"/>
                <w:sz w:val="20"/>
                <w:szCs w:val="20"/>
              </w:rPr>
              <w:t xml:space="preserve">Bhubaneswar </w:t>
            </w:r>
            <w:r w:rsidR="00452607">
              <w:rPr>
                <w:rFonts w:asciiTheme="minorHAnsi" w:hAnsiTheme="minorHAnsi" w:cstheme="minorHAnsi"/>
                <w:sz w:val="20"/>
                <w:szCs w:val="20"/>
              </w:rPr>
              <w:t>drawn on</w:t>
            </w:r>
            <w:r w:rsidR="00452607" w:rsidRPr="007A3E64">
              <w:rPr>
                <w:rFonts w:asciiTheme="minorHAnsi" w:hAnsiTheme="minorHAnsi" w:cstheme="minorHAnsi"/>
                <w:sz w:val="20"/>
                <w:szCs w:val="20"/>
              </w:rPr>
              <w:t xml:space="preserve"> any Scheduled Bank payable at Bhuba</w:t>
            </w:r>
            <w:r w:rsidR="00452607">
              <w:rPr>
                <w:rFonts w:asciiTheme="minorHAnsi" w:hAnsiTheme="minorHAnsi" w:cstheme="minorHAnsi"/>
                <w:sz w:val="20"/>
                <w:szCs w:val="20"/>
              </w:rPr>
              <w:t>neswar)"</w:t>
            </w:r>
            <w:r w:rsidR="00452607" w:rsidRPr="007A3E64">
              <w:rPr>
                <w:rFonts w:asciiTheme="minorHAnsi" w:hAnsiTheme="minorHAnsi" w:cstheme="minorHAnsi"/>
                <w:sz w:val="20"/>
                <w:szCs w:val="20"/>
              </w:rPr>
              <w:t xml:space="preserve"> </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5</w:t>
            </w:r>
          </w:p>
        </w:tc>
        <w:tc>
          <w:tcPr>
            <w:tcW w:w="5387" w:type="dxa"/>
          </w:tcPr>
          <w:p w:rsidR="00452607" w:rsidRPr="007A3E64" w:rsidRDefault="00452607" w:rsidP="00CB04A3">
            <w:pPr>
              <w:pStyle w:val="NoSpacing"/>
              <w:rPr>
                <w:rFonts w:asciiTheme="minorHAnsi" w:eastAsia="Arial" w:hAnsiTheme="minorHAnsi" w:cstheme="minorHAnsi"/>
                <w:sz w:val="20"/>
                <w:szCs w:val="20"/>
              </w:rPr>
            </w:pPr>
            <w:r w:rsidRPr="007A3E64">
              <w:rPr>
                <w:rFonts w:asciiTheme="minorHAnsi" w:eastAsia="Arial" w:hAnsiTheme="minorHAnsi" w:cstheme="minorHAnsi"/>
                <w:sz w:val="20"/>
                <w:szCs w:val="20"/>
              </w:rPr>
              <w:t>Type of  Bid</w:t>
            </w:r>
          </w:p>
        </w:tc>
        <w:tc>
          <w:tcPr>
            <w:tcW w:w="3969" w:type="dxa"/>
          </w:tcPr>
          <w:p w:rsidR="00452607" w:rsidRPr="007A3E64" w:rsidRDefault="00452607" w:rsidP="00CB04A3">
            <w:pPr>
              <w:pStyle w:val="NoSpacing"/>
              <w:rPr>
                <w:rFonts w:asciiTheme="minorHAnsi" w:hAnsiTheme="minorHAnsi" w:cstheme="minorHAnsi"/>
                <w:sz w:val="20"/>
                <w:szCs w:val="20"/>
              </w:rPr>
            </w:pPr>
            <w:r w:rsidRPr="007A3E64">
              <w:rPr>
                <w:rFonts w:asciiTheme="minorHAnsi" w:hAnsiTheme="minorHAnsi" w:cstheme="minorHAnsi"/>
                <w:sz w:val="20"/>
                <w:szCs w:val="20"/>
              </w:rPr>
              <w:t xml:space="preserve">Two Bid ; Cover I - Technical  Bid  </w:t>
            </w:r>
          </w:p>
          <w:p w:rsidR="00452607" w:rsidRPr="007A3E64" w:rsidRDefault="00452607" w:rsidP="00CB04A3">
            <w:pPr>
              <w:pStyle w:val="NoSpacing"/>
              <w:rPr>
                <w:rFonts w:asciiTheme="minorHAnsi" w:hAnsiTheme="minorHAnsi" w:cstheme="minorHAnsi"/>
                <w:sz w:val="20"/>
                <w:szCs w:val="20"/>
              </w:rPr>
            </w:pPr>
            <w:r w:rsidRPr="007A3E64">
              <w:rPr>
                <w:rFonts w:asciiTheme="minorHAnsi" w:hAnsiTheme="minorHAnsi" w:cstheme="minorHAnsi"/>
                <w:sz w:val="20"/>
                <w:szCs w:val="20"/>
              </w:rPr>
              <w:t>Cover II - Price Bid as per the format</w:t>
            </w:r>
          </w:p>
        </w:tc>
      </w:tr>
      <w:tr w:rsidR="00452607" w:rsidTr="006C25F0">
        <w:trPr>
          <w:trHeight w:val="383"/>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6</w:t>
            </w:r>
          </w:p>
        </w:tc>
        <w:tc>
          <w:tcPr>
            <w:tcW w:w="5387" w:type="dxa"/>
          </w:tcPr>
          <w:p w:rsidR="00452607" w:rsidRPr="007A3E64" w:rsidRDefault="00452607" w:rsidP="00CB04A3">
            <w:pPr>
              <w:pStyle w:val="NoSpacing"/>
              <w:rPr>
                <w:rFonts w:asciiTheme="minorHAnsi" w:eastAsia="Arial" w:hAnsiTheme="minorHAnsi" w:cstheme="minorHAnsi"/>
                <w:sz w:val="20"/>
                <w:szCs w:val="20"/>
              </w:rPr>
            </w:pPr>
            <w:r w:rsidRPr="007A3E64">
              <w:rPr>
                <w:rFonts w:asciiTheme="minorHAnsi" w:eastAsia="Arial" w:hAnsiTheme="minorHAnsi" w:cstheme="minorHAnsi"/>
                <w:w w:val="97"/>
                <w:sz w:val="20"/>
                <w:szCs w:val="20"/>
              </w:rPr>
              <w:t>Last date &amp; time for submission of tender</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30./07/2024 </w:t>
            </w:r>
            <w:proofErr w:type="spellStart"/>
            <w:r>
              <w:rPr>
                <w:rFonts w:asciiTheme="minorHAnsi" w:hAnsiTheme="minorHAnsi" w:cstheme="minorHAnsi"/>
                <w:sz w:val="20"/>
                <w:szCs w:val="20"/>
              </w:rPr>
              <w:t>upto</w:t>
            </w:r>
            <w:proofErr w:type="spellEnd"/>
            <w:r>
              <w:rPr>
                <w:rFonts w:asciiTheme="minorHAnsi" w:hAnsiTheme="minorHAnsi" w:cstheme="minorHAnsi"/>
                <w:sz w:val="20"/>
                <w:szCs w:val="20"/>
              </w:rPr>
              <w:t xml:space="preserve"> 3.00 P.M.</w:t>
            </w:r>
          </w:p>
        </w:tc>
      </w:tr>
      <w:tr w:rsidR="00452607" w:rsidTr="006C25F0">
        <w:trPr>
          <w:trHeight w:val="347"/>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7</w:t>
            </w:r>
          </w:p>
        </w:tc>
        <w:tc>
          <w:tcPr>
            <w:tcW w:w="5387" w:type="dxa"/>
          </w:tcPr>
          <w:p w:rsidR="00452607" w:rsidRPr="007A3E64" w:rsidRDefault="00452607" w:rsidP="00CB04A3">
            <w:pPr>
              <w:pStyle w:val="NoSpacing"/>
              <w:rPr>
                <w:rFonts w:asciiTheme="minorHAnsi" w:eastAsia="Arial" w:hAnsiTheme="minorHAnsi" w:cstheme="minorHAnsi"/>
                <w:w w:val="97"/>
                <w:sz w:val="20"/>
                <w:szCs w:val="20"/>
              </w:rPr>
            </w:pPr>
            <w:r w:rsidRPr="007A3E64">
              <w:rPr>
                <w:rFonts w:asciiTheme="minorHAnsi" w:eastAsia="Arial" w:hAnsiTheme="minorHAnsi" w:cstheme="minorHAnsi"/>
                <w:w w:val="98"/>
                <w:sz w:val="20"/>
                <w:szCs w:val="20"/>
              </w:rPr>
              <w:t xml:space="preserve">Date &amp; time of opening of Technical </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31/07/2024 at 11.00 A.M.</w:t>
            </w:r>
          </w:p>
        </w:tc>
      </w:tr>
      <w:tr w:rsidR="00452607" w:rsidTr="006C25F0">
        <w:trPr>
          <w:trHeight w:val="557"/>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8</w:t>
            </w:r>
          </w:p>
        </w:tc>
        <w:tc>
          <w:tcPr>
            <w:tcW w:w="5387" w:type="dxa"/>
          </w:tcPr>
          <w:p w:rsidR="00452607" w:rsidRPr="007A3E64" w:rsidRDefault="00452607" w:rsidP="00CB04A3">
            <w:pPr>
              <w:pStyle w:val="NoSpacing"/>
              <w:rPr>
                <w:rFonts w:asciiTheme="minorHAnsi" w:eastAsia="Arial" w:hAnsiTheme="minorHAnsi" w:cstheme="minorHAnsi"/>
                <w:w w:val="98"/>
                <w:sz w:val="20"/>
                <w:szCs w:val="20"/>
              </w:rPr>
            </w:pPr>
            <w:r w:rsidRPr="007A3E64">
              <w:rPr>
                <w:rFonts w:asciiTheme="minorHAnsi" w:eastAsia="Arial" w:hAnsiTheme="minorHAnsi" w:cstheme="minorHAnsi"/>
                <w:w w:val="98"/>
                <w:sz w:val="20"/>
                <w:szCs w:val="20"/>
              </w:rPr>
              <w:t>Date &amp; time of opening of  Financial Bid</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31/07/2024 at 11.00 A.M.</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9</w:t>
            </w:r>
          </w:p>
        </w:tc>
        <w:tc>
          <w:tcPr>
            <w:tcW w:w="5387" w:type="dxa"/>
          </w:tcPr>
          <w:p w:rsidR="00452607" w:rsidRPr="007A3E64" w:rsidRDefault="00452607" w:rsidP="00CB04A3">
            <w:pPr>
              <w:pStyle w:val="NoSpacing"/>
              <w:rPr>
                <w:rFonts w:asciiTheme="minorHAnsi" w:eastAsia="Arial" w:hAnsiTheme="minorHAnsi" w:cstheme="minorHAnsi"/>
                <w:w w:val="98"/>
                <w:sz w:val="20"/>
                <w:szCs w:val="20"/>
              </w:rPr>
            </w:pPr>
            <w:proofErr w:type="spellStart"/>
            <w:r w:rsidRPr="007A3E64">
              <w:rPr>
                <w:rFonts w:asciiTheme="minorHAnsi" w:eastAsia="Arial" w:hAnsiTheme="minorHAnsi" w:cstheme="minorHAnsi"/>
                <w:w w:val="98"/>
                <w:sz w:val="20"/>
                <w:szCs w:val="20"/>
              </w:rPr>
              <w:t>On site</w:t>
            </w:r>
            <w:proofErr w:type="spellEnd"/>
            <w:r w:rsidRPr="007A3E64">
              <w:rPr>
                <w:rFonts w:asciiTheme="minorHAnsi" w:eastAsia="Arial" w:hAnsiTheme="minorHAnsi" w:cstheme="minorHAnsi"/>
                <w:w w:val="98"/>
                <w:sz w:val="20"/>
                <w:szCs w:val="20"/>
              </w:rPr>
              <w:t xml:space="preserve"> Warranty</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color w:val="FF0000"/>
                <w:sz w:val="20"/>
                <w:szCs w:val="20"/>
              </w:rPr>
              <w:t>01</w:t>
            </w:r>
            <w:r>
              <w:rPr>
                <w:rFonts w:asciiTheme="minorHAnsi" w:hAnsiTheme="minorHAnsi" w:cstheme="minorHAnsi"/>
                <w:sz w:val="20"/>
                <w:szCs w:val="20"/>
              </w:rPr>
              <w:t xml:space="preserve"> Year</w:t>
            </w:r>
            <w:r w:rsidRPr="007A3E64">
              <w:rPr>
                <w:rFonts w:asciiTheme="minorHAnsi" w:hAnsiTheme="minorHAnsi" w:cstheme="minorHAnsi"/>
                <w:sz w:val="20"/>
                <w:szCs w:val="20"/>
              </w:rPr>
              <w:t xml:space="preserve"> from the date of Installation and acceptance by the user</w:t>
            </w:r>
          </w:p>
        </w:tc>
      </w:tr>
      <w:tr w:rsidR="00452607" w:rsidTr="006C25F0">
        <w:trPr>
          <w:trHeight w:val="355"/>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10</w:t>
            </w:r>
          </w:p>
        </w:tc>
        <w:tc>
          <w:tcPr>
            <w:tcW w:w="5387" w:type="dxa"/>
          </w:tcPr>
          <w:p w:rsidR="00452607" w:rsidRPr="007A3E64" w:rsidRDefault="00452607" w:rsidP="00CB04A3">
            <w:pPr>
              <w:pStyle w:val="NoSpacing"/>
              <w:rPr>
                <w:rFonts w:asciiTheme="minorHAnsi" w:eastAsia="Arial" w:hAnsiTheme="minorHAnsi" w:cstheme="minorHAnsi"/>
                <w:w w:val="98"/>
                <w:sz w:val="20"/>
                <w:szCs w:val="20"/>
              </w:rPr>
            </w:pPr>
            <w:r w:rsidRPr="007A3E64">
              <w:rPr>
                <w:rFonts w:asciiTheme="minorHAnsi" w:eastAsia="Arial" w:hAnsiTheme="minorHAnsi" w:cstheme="minorHAnsi"/>
                <w:w w:val="98"/>
                <w:sz w:val="20"/>
                <w:szCs w:val="20"/>
              </w:rPr>
              <w:t xml:space="preserve">Performance Guarantee </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5</w:t>
            </w:r>
            <w:r w:rsidRPr="007A3E64">
              <w:rPr>
                <w:rFonts w:asciiTheme="minorHAnsi" w:hAnsiTheme="minorHAnsi" w:cstheme="minorHAnsi"/>
                <w:sz w:val="20"/>
                <w:szCs w:val="20"/>
              </w:rPr>
              <w:t>% of Contract value</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11</w:t>
            </w:r>
          </w:p>
        </w:tc>
        <w:tc>
          <w:tcPr>
            <w:tcW w:w="5387" w:type="dxa"/>
          </w:tcPr>
          <w:p w:rsidR="00452607" w:rsidRPr="007A3E64" w:rsidRDefault="00452607" w:rsidP="00CB04A3">
            <w:pPr>
              <w:pStyle w:val="NoSpacing"/>
              <w:rPr>
                <w:rFonts w:asciiTheme="minorHAnsi" w:eastAsia="Arial" w:hAnsiTheme="minorHAnsi" w:cstheme="minorHAnsi"/>
                <w:w w:val="98"/>
                <w:sz w:val="20"/>
                <w:szCs w:val="20"/>
              </w:rPr>
            </w:pPr>
            <w:r w:rsidRPr="007A3E64">
              <w:rPr>
                <w:rFonts w:asciiTheme="minorHAnsi" w:hAnsiTheme="minorHAnsi" w:cstheme="minorHAnsi"/>
                <w:sz w:val="20"/>
                <w:szCs w:val="20"/>
              </w:rPr>
              <w:t xml:space="preserve">Delivery  </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sidRPr="007A3E64">
              <w:rPr>
                <w:rFonts w:asciiTheme="minorHAnsi" w:hAnsiTheme="minorHAnsi" w:cstheme="minorHAnsi"/>
                <w:color w:val="FF0000"/>
                <w:sz w:val="20"/>
                <w:szCs w:val="20"/>
              </w:rPr>
              <w:t>_</w:t>
            </w:r>
            <w:r>
              <w:rPr>
                <w:rFonts w:asciiTheme="minorHAnsi" w:hAnsiTheme="minorHAnsi" w:cstheme="minorHAnsi"/>
                <w:color w:val="FF0000"/>
                <w:sz w:val="20"/>
                <w:szCs w:val="20"/>
                <w:u w:val="single"/>
              </w:rPr>
              <w:t>45</w:t>
            </w:r>
            <w:r w:rsidRPr="00227510">
              <w:rPr>
                <w:rFonts w:asciiTheme="minorHAnsi" w:hAnsiTheme="minorHAnsi" w:cstheme="minorHAnsi"/>
                <w:color w:val="FF0000"/>
                <w:sz w:val="20"/>
                <w:szCs w:val="20"/>
                <w:u w:val="single"/>
              </w:rPr>
              <w:t>_</w:t>
            </w:r>
            <w:r w:rsidRPr="007A3E64">
              <w:rPr>
                <w:rFonts w:asciiTheme="minorHAnsi" w:hAnsiTheme="minorHAnsi" w:cstheme="minorHAnsi"/>
                <w:sz w:val="20"/>
                <w:szCs w:val="20"/>
              </w:rPr>
              <w:t xml:space="preserve"> Days from the date of Purchase</w:t>
            </w:r>
            <w:r>
              <w:rPr>
                <w:rFonts w:asciiTheme="minorHAnsi" w:hAnsiTheme="minorHAnsi" w:cstheme="minorHAnsi"/>
                <w:sz w:val="20"/>
                <w:szCs w:val="20"/>
              </w:rPr>
              <w:t xml:space="preserve"> Order and installation within 15 days of delivery.</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12</w:t>
            </w:r>
          </w:p>
        </w:tc>
        <w:tc>
          <w:tcPr>
            <w:tcW w:w="5387" w:type="dxa"/>
          </w:tcPr>
          <w:p w:rsidR="00452607" w:rsidRPr="007A3E64" w:rsidRDefault="00452607" w:rsidP="00CB04A3">
            <w:pPr>
              <w:pStyle w:val="NoSpacing"/>
              <w:rPr>
                <w:rFonts w:asciiTheme="minorHAnsi" w:hAnsiTheme="minorHAnsi" w:cstheme="minorHAnsi"/>
                <w:sz w:val="20"/>
                <w:szCs w:val="20"/>
              </w:rPr>
            </w:pPr>
            <w:r w:rsidRPr="007A3E64">
              <w:rPr>
                <w:rFonts w:asciiTheme="minorHAnsi" w:eastAsia="Arial" w:hAnsiTheme="minorHAnsi" w:cstheme="minorHAnsi"/>
                <w:sz w:val="20"/>
                <w:szCs w:val="20"/>
              </w:rPr>
              <w:t>Place of opening of Technical Bid &amp; Financial Bid</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Head, School of Basic Science and Humanities (Chemistry) OUTR,  Bhubaneswar</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13</w:t>
            </w:r>
          </w:p>
        </w:tc>
        <w:tc>
          <w:tcPr>
            <w:tcW w:w="5387" w:type="dxa"/>
          </w:tcPr>
          <w:p w:rsidR="00452607" w:rsidRPr="007A3E64" w:rsidRDefault="00452607" w:rsidP="00CB04A3">
            <w:pPr>
              <w:pStyle w:val="NoSpacing"/>
              <w:rPr>
                <w:rFonts w:asciiTheme="minorHAnsi" w:hAnsiTheme="minorHAnsi" w:cstheme="minorHAnsi"/>
                <w:sz w:val="20"/>
                <w:szCs w:val="20"/>
              </w:rPr>
            </w:pPr>
            <w:r w:rsidRPr="007A3E64">
              <w:rPr>
                <w:rFonts w:asciiTheme="minorHAnsi" w:hAnsiTheme="minorHAnsi" w:cstheme="minorHAnsi"/>
                <w:sz w:val="20"/>
                <w:szCs w:val="20"/>
              </w:rPr>
              <w:t xml:space="preserve">For any technical query please contact        </w:t>
            </w:r>
          </w:p>
        </w:tc>
        <w:tc>
          <w:tcPr>
            <w:tcW w:w="3969" w:type="dxa"/>
          </w:tcPr>
          <w:p w:rsidR="00452607" w:rsidRPr="007A3E64" w:rsidRDefault="00452607" w:rsidP="00CB04A3">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Prof. B.R. Das, Head, School of Basic Sc.  &amp; Humanities (Chemistry), Ph. No. 9337673699, e mail : hodchemistry@outr.ac.in</w:t>
            </w:r>
          </w:p>
        </w:tc>
      </w:tr>
      <w:tr w:rsidR="00452607" w:rsidTr="006C25F0">
        <w:trPr>
          <w:trHeight w:val="459"/>
        </w:trPr>
        <w:tc>
          <w:tcPr>
            <w:tcW w:w="675" w:type="dxa"/>
          </w:tcPr>
          <w:p w:rsidR="00452607" w:rsidRPr="006E3C00" w:rsidRDefault="00452607" w:rsidP="00CB04A3">
            <w:pPr>
              <w:pStyle w:val="NoSpacing"/>
              <w:rPr>
                <w:rFonts w:asciiTheme="minorHAnsi" w:eastAsia="Arial" w:hAnsiTheme="minorHAnsi" w:cstheme="minorHAnsi"/>
                <w:w w:val="71"/>
              </w:rPr>
            </w:pPr>
            <w:r>
              <w:rPr>
                <w:rFonts w:asciiTheme="minorHAnsi" w:eastAsia="Arial" w:hAnsiTheme="minorHAnsi" w:cstheme="minorHAnsi"/>
                <w:w w:val="71"/>
              </w:rPr>
              <w:t>14</w:t>
            </w:r>
          </w:p>
        </w:tc>
        <w:tc>
          <w:tcPr>
            <w:tcW w:w="5387" w:type="dxa"/>
          </w:tcPr>
          <w:p w:rsidR="00452607" w:rsidRPr="007A3E64" w:rsidRDefault="00452607" w:rsidP="00CB04A3">
            <w:pPr>
              <w:pStyle w:val="NoSpacing"/>
              <w:rPr>
                <w:rFonts w:asciiTheme="minorHAnsi" w:eastAsia="Arial" w:hAnsiTheme="minorHAnsi" w:cstheme="minorHAnsi"/>
                <w:sz w:val="20"/>
                <w:szCs w:val="20"/>
              </w:rPr>
            </w:pPr>
            <w:r w:rsidRPr="007A3E64">
              <w:rPr>
                <w:rFonts w:asciiTheme="minorHAnsi" w:eastAsia="Arial" w:hAnsiTheme="minorHAnsi" w:cstheme="minorHAnsi"/>
                <w:sz w:val="20"/>
                <w:szCs w:val="20"/>
              </w:rPr>
              <w:t xml:space="preserve">Tender Should be addressed to                       </w:t>
            </w:r>
          </w:p>
          <w:p w:rsidR="00452607" w:rsidRPr="007A3E64" w:rsidRDefault="00452607" w:rsidP="00CB04A3">
            <w:pPr>
              <w:pStyle w:val="NoSpacing"/>
              <w:rPr>
                <w:rFonts w:asciiTheme="minorHAnsi" w:eastAsia="Arial" w:hAnsiTheme="minorHAnsi" w:cstheme="minorHAnsi"/>
                <w:sz w:val="20"/>
                <w:szCs w:val="20"/>
              </w:rPr>
            </w:pPr>
          </w:p>
          <w:p w:rsidR="00452607" w:rsidRPr="007A3E64" w:rsidRDefault="00452607" w:rsidP="00CB04A3">
            <w:pPr>
              <w:pStyle w:val="NoSpacing"/>
              <w:rPr>
                <w:rFonts w:asciiTheme="minorHAnsi" w:hAnsiTheme="minorHAnsi" w:cstheme="minorHAnsi"/>
                <w:sz w:val="20"/>
                <w:szCs w:val="20"/>
              </w:rPr>
            </w:pPr>
          </w:p>
        </w:tc>
        <w:tc>
          <w:tcPr>
            <w:tcW w:w="3969" w:type="dxa"/>
          </w:tcPr>
          <w:p w:rsidR="00452607" w:rsidRPr="0067521B" w:rsidRDefault="00452607" w:rsidP="00CB04A3">
            <w:pPr>
              <w:pStyle w:val="NoSpacing"/>
              <w:rPr>
                <w:rFonts w:asciiTheme="minorHAnsi" w:hAnsiTheme="minorHAnsi" w:cstheme="minorHAnsi"/>
                <w:b/>
              </w:rPr>
            </w:pPr>
            <w:r w:rsidRPr="0067521B">
              <w:rPr>
                <w:rFonts w:asciiTheme="minorHAnsi" w:hAnsiTheme="minorHAnsi" w:cstheme="minorHAnsi"/>
                <w:b/>
              </w:rPr>
              <w:t>The Registrar,</w:t>
            </w:r>
          </w:p>
          <w:p w:rsidR="00452607" w:rsidRPr="0067521B" w:rsidRDefault="00452607" w:rsidP="00CB04A3">
            <w:pPr>
              <w:pStyle w:val="NoSpacing"/>
              <w:rPr>
                <w:rFonts w:asciiTheme="minorHAnsi" w:hAnsiTheme="minorHAnsi" w:cstheme="minorHAnsi"/>
                <w:b/>
              </w:rPr>
            </w:pPr>
            <w:r w:rsidRPr="0067521B">
              <w:rPr>
                <w:rFonts w:asciiTheme="minorHAnsi" w:hAnsiTheme="minorHAnsi" w:cstheme="minorHAnsi"/>
                <w:b/>
              </w:rPr>
              <w:t xml:space="preserve">Odisha University of Technology and Research, Techno campus, </w:t>
            </w:r>
            <w:proofErr w:type="spellStart"/>
            <w:r w:rsidRPr="0067521B">
              <w:rPr>
                <w:rFonts w:asciiTheme="minorHAnsi" w:hAnsiTheme="minorHAnsi" w:cstheme="minorHAnsi"/>
                <w:b/>
              </w:rPr>
              <w:t>Mahalaxmi</w:t>
            </w:r>
            <w:proofErr w:type="spellEnd"/>
            <w:r w:rsidRPr="0067521B">
              <w:rPr>
                <w:rFonts w:asciiTheme="minorHAnsi" w:hAnsiTheme="minorHAnsi" w:cstheme="minorHAnsi"/>
                <w:b/>
              </w:rPr>
              <w:t xml:space="preserve"> </w:t>
            </w:r>
            <w:proofErr w:type="spellStart"/>
            <w:r w:rsidRPr="0067521B">
              <w:rPr>
                <w:rFonts w:asciiTheme="minorHAnsi" w:hAnsiTheme="minorHAnsi" w:cstheme="minorHAnsi"/>
                <w:b/>
              </w:rPr>
              <w:t>Vihar</w:t>
            </w:r>
            <w:proofErr w:type="spellEnd"/>
            <w:r w:rsidRPr="0067521B">
              <w:rPr>
                <w:rFonts w:asciiTheme="minorHAnsi" w:hAnsiTheme="minorHAnsi" w:cstheme="minorHAnsi"/>
                <w:b/>
              </w:rPr>
              <w:t>, Bhubaneswar, PIN- 751 029</w:t>
            </w:r>
          </w:p>
        </w:tc>
      </w:tr>
    </w:tbl>
    <w:p w:rsidR="00452607" w:rsidRDefault="00452607" w:rsidP="00452607">
      <w:pPr>
        <w:pStyle w:val="BodyText"/>
        <w:spacing w:before="0" w:beforeAutospacing="0" w:after="0" w:afterAutospacing="0"/>
        <w:jc w:val="center"/>
        <w:sectPr w:rsidR="00452607" w:rsidSect="00452607">
          <w:pgSz w:w="12240" w:h="15840"/>
          <w:pgMar w:top="851" w:right="851" w:bottom="794" w:left="964" w:header="709" w:footer="709" w:gutter="0"/>
          <w:cols w:space="708"/>
          <w:docGrid w:linePitch="360"/>
        </w:sectPr>
      </w:pPr>
    </w:p>
    <w:p w:rsidR="00452607" w:rsidRPr="00A910EB" w:rsidRDefault="00452607" w:rsidP="00452607">
      <w:pPr>
        <w:pStyle w:val="Heading3"/>
        <w:numPr>
          <w:ilvl w:val="0"/>
          <w:numId w:val="31"/>
        </w:numPr>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w:t>
      </w:r>
      <w:r w:rsidR="006C25F0">
        <w:rPr>
          <w:rFonts w:ascii="Times New Roman" w:hAnsi="Times New Roman" w:cs="Times New Roman"/>
          <w:color w:val="000000"/>
          <w:sz w:val="24"/>
          <w:szCs w:val="24"/>
        </w:rPr>
        <w:t>Eligibility of bidders</w:t>
      </w:r>
      <w:r w:rsidRPr="00A910EB">
        <w:rPr>
          <w:rFonts w:ascii="Times New Roman" w:hAnsi="Times New Roman" w:cs="Times New Roman"/>
          <w:color w:val="000000"/>
          <w:sz w:val="24"/>
          <w:szCs w:val="24"/>
        </w:rPr>
        <w:t>:</w:t>
      </w:r>
    </w:p>
    <w:p w:rsidR="00452607" w:rsidRPr="00A910EB" w:rsidRDefault="00452607" w:rsidP="00452607">
      <w:pPr>
        <w:pStyle w:val="Heading3"/>
        <w:tabs>
          <w:tab w:val="clear" w:pos="0"/>
        </w:tab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1.1 Eligibility:</w:t>
      </w:r>
    </w:p>
    <w:p w:rsidR="00452607" w:rsidRPr="00A910EB" w:rsidRDefault="00452607" w:rsidP="00452607">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Those who fulfill the following criteria are eligible to participate in the tender.</w:t>
      </w:r>
    </w:p>
    <w:p w:rsidR="00452607" w:rsidRPr="00F866BD" w:rsidRDefault="00452607" w:rsidP="00452607">
      <w:pPr>
        <w:pStyle w:val="ListParagraph"/>
        <w:numPr>
          <w:ilvl w:val="3"/>
          <w:numId w:val="1"/>
        </w:numPr>
        <w:tabs>
          <w:tab w:val="clear" w:pos="1296"/>
        </w:tabs>
        <w:suppressAutoHyphens/>
        <w:spacing w:before="120" w:after="120" w:line="360" w:lineRule="atLeast"/>
        <w:ind w:left="567" w:hanging="567"/>
        <w:jc w:val="both"/>
      </w:pPr>
      <w:r>
        <w:t xml:space="preserve">The Bidder should be a body corporate incorporated in India under the Companies Act, 1956 or 2013 Or Partnership firm, registered under Partnership Act 1932 Or Registered Proprietorship. </w:t>
      </w:r>
      <w:r w:rsidRPr="00F866BD">
        <w:t xml:space="preserve">The Bidder shall be registered legal entity under relevant act. and a copy </w:t>
      </w:r>
      <w:proofErr w:type="gramStart"/>
      <w:r w:rsidRPr="00F866BD">
        <w:t>of  registrations</w:t>
      </w:r>
      <w:proofErr w:type="gramEnd"/>
      <w:r w:rsidRPr="00F866BD">
        <w:t xml:space="preserve"> shall be attached with the bids.</w:t>
      </w:r>
    </w:p>
    <w:p w:rsidR="00452607" w:rsidRPr="00A910EB"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be a reputed </w:t>
      </w:r>
      <w:r w:rsidRPr="00A910EB">
        <w:rPr>
          <w:rFonts w:ascii="Times New Roman" w:hAnsi="Times New Roman" w:cs="Times New Roman"/>
          <w:b/>
          <w:color w:val="000000"/>
          <w:sz w:val="24"/>
          <w:szCs w:val="24"/>
        </w:rPr>
        <w:t>OEM</w:t>
      </w:r>
      <w:r w:rsidRPr="00A910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910EB">
        <w:rPr>
          <w:rFonts w:ascii="Times New Roman" w:hAnsi="Times New Roman" w:cs="Times New Roman"/>
          <w:color w:val="000000"/>
          <w:sz w:val="24"/>
          <w:szCs w:val="24"/>
        </w:rPr>
        <w:t xml:space="preserve"> and/or the Authorized Dea</w:t>
      </w:r>
      <w:r>
        <w:rPr>
          <w:rFonts w:ascii="Times New Roman" w:hAnsi="Times New Roman" w:cs="Times New Roman"/>
          <w:color w:val="000000"/>
          <w:sz w:val="24"/>
          <w:szCs w:val="24"/>
        </w:rPr>
        <w:t xml:space="preserve">ler/Supplier of a reputed </w:t>
      </w:r>
      <w:proofErr w:type="spellStart"/>
      <w:r>
        <w:rPr>
          <w:rFonts w:ascii="Times New Roman" w:hAnsi="Times New Roman" w:cs="Times New Roman"/>
          <w:color w:val="000000"/>
          <w:sz w:val="24"/>
          <w:szCs w:val="24"/>
        </w:rPr>
        <w:t>manuf</w:t>
      </w:r>
      <w:r w:rsidRPr="00A910EB">
        <w:rPr>
          <w:rFonts w:ascii="Times New Roman" w:hAnsi="Times New Roman" w:cs="Times New Roman"/>
          <w:color w:val="000000"/>
          <w:sz w:val="24"/>
          <w:szCs w:val="24"/>
        </w:rPr>
        <w:t>cturer</w:t>
      </w:r>
      <w:proofErr w:type="spellEnd"/>
      <w:r w:rsidRPr="00A910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452607" w:rsidRPr="00A910EB"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452607" w:rsidRPr="00A910EB"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452607"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the willingness for providing comprehensive maintenance support of the Equipment supplied by him.</w:t>
      </w:r>
    </w:p>
    <w:p w:rsidR="00452607" w:rsidRPr="00256F8F"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t xml:space="preserve">Minimum </w:t>
      </w:r>
      <w:r w:rsidRPr="001923ED">
        <w:rPr>
          <w:color w:val="FF0000"/>
        </w:rPr>
        <w:t>Five (5</w:t>
      </w:r>
      <w:r>
        <w:t>) years’ experience in the field of supply of laboratory equipment.</w:t>
      </w:r>
    </w:p>
    <w:p w:rsidR="00452607"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t xml:space="preserve">Registration Certificate/Certificate of incorporation, if any, including the certificate of MSME/NSIC/Other </w:t>
      </w:r>
      <w:proofErr w:type="gramStart"/>
      <w:r>
        <w:t>for  EMD</w:t>
      </w:r>
      <w:proofErr w:type="gramEnd"/>
      <w:r>
        <w:t xml:space="preserve"> Exemption.</w:t>
      </w:r>
    </w:p>
    <w:p w:rsidR="00452607" w:rsidRPr="00CE744D"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t xml:space="preserve">Minimum Average Annual Turn Over of the bidder   of last 3 financial years (2020-21,2021-22,2022-23) should amount to </w:t>
      </w:r>
      <w:r w:rsidRPr="00CE744D">
        <w:rPr>
          <w:color w:val="FF0000"/>
        </w:rPr>
        <w:t xml:space="preserve">Rs. </w:t>
      </w:r>
      <w:r w:rsidR="005B3CAE">
        <w:rPr>
          <w:color w:val="FF0000"/>
        </w:rPr>
        <w:t>5</w:t>
      </w:r>
      <w:r>
        <w:rPr>
          <w:color w:val="FF0000"/>
        </w:rPr>
        <w:t>0 lakhs</w:t>
      </w:r>
      <w:r>
        <w:t xml:space="preserve">. (The bidder should submit Audited Financial Statement for last 3 years (2020-21,2021-22,2022-23) to this effect).    </w:t>
      </w:r>
    </w:p>
    <w:p w:rsidR="00452607" w:rsidRPr="00CE744D"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t xml:space="preserve"> Bidder should have valid GST registration certificate with </w:t>
      </w:r>
      <w:proofErr w:type="spellStart"/>
      <w:r>
        <w:t>upto</w:t>
      </w:r>
      <w:proofErr w:type="spellEnd"/>
      <w:r>
        <w:t xml:space="preserve"> date return.</w:t>
      </w:r>
    </w:p>
    <w:p w:rsidR="00452607" w:rsidRPr="00401957" w:rsidRDefault="00452607" w:rsidP="00452607">
      <w:pPr>
        <w:pStyle w:val="ListParagraph"/>
        <w:numPr>
          <w:ilvl w:val="0"/>
          <w:numId w:val="1"/>
        </w:numPr>
        <w:spacing w:before="80" w:after="80"/>
        <w:contextualSpacing w:val="0"/>
        <w:jc w:val="both"/>
        <w:rPr>
          <w:rFonts w:ascii="Arial" w:hAnsi="Arial" w:cs="Arial"/>
          <w:szCs w:val="26"/>
        </w:rPr>
      </w:pPr>
      <w:r>
        <w:t xml:space="preserve">Bidder should have  </w:t>
      </w:r>
      <w:r w:rsidRPr="00401957">
        <w:rPr>
          <w:rFonts w:ascii="Arial" w:hAnsi="Arial" w:cs="Arial"/>
          <w:szCs w:val="26"/>
        </w:rPr>
        <w:t xml:space="preserve"> </w:t>
      </w:r>
      <w:r w:rsidRPr="00347E96">
        <w:rPr>
          <w:rFonts w:asciiTheme="minorHAnsi" w:hAnsiTheme="minorHAnsi" w:cstheme="minorHAnsi"/>
          <w:szCs w:val="26"/>
        </w:rPr>
        <w:t>Permanent Account Number (PAN</w:t>
      </w:r>
      <w:r w:rsidRPr="00401957">
        <w:rPr>
          <w:rFonts w:ascii="Arial" w:hAnsi="Arial" w:cs="Arial"/>
          <w:szCs w:val="26"/>
        </w:rPr>
        <w:t>);</w:t>
      </w:r>
    </w:p>
    <w:p w:rsidR="00452607" w:rsidRPr="00347E96" w:rsidRDefault="00452607" w:rsidP="00452607">
      <w:pPr>
        <w:pStyle w:val="ListParagraph"/>
        <w:numPr>
          <w:ilvl w:val="0"/>
          <w:numId w:val="1"/>
        </w:numPr>
        <w:spacing w:before="80" w:after="80"/>
        <w:contextualSpacing w:val="0"/>
        <w:jc w:val="both"/>
        <w:rPr>
          <w:rFonts w:asciiTheme="minorHAnsi" w:hAnsiTheme="minorHAnsi" w:cstheme="minorHAnsi"/>
          <w:szCs w:val="26"/>
        </w:rPr>
      </w:pPr>
      <w:r w:rsidRPr="00347E96">
        <w:rPr>
          <w:rFonts w:asciiTheme="minorHAnsi" w:hAnsiTheme="minorHAnsi" w:cstheme="minorHAnsi"/>
          <w:szCs w:val="26"/>
        </w:rPr>
        <w:t>Copy of Audited Balance sheet, Profit &amp; Loss Statement and Income Tax Return for last three</w:t>
      </w:r>
      <w:r>
        <w:rPr>
          <w:rFonts w:asciiTheme="minorHAnsi" w:hAnsiTheme="minorHAnsi" w:cstheme="minorHAnsi"/>
          <w:szCs w:val="26"/>
        </w:rPr>
        <w:t xml:space="preserve"> financial year</w:t>
      </w:r>
      <w:r w:rsidRPr="00347E96">
        <w:rPr>
          <w:rFonts w:asciiTheme="minorHAnsi" w:hAnsiTheme="minorHAnsi" w:cstheme="minorHAnsi"/>
          <w:szCs w:val="26"/>
        </w:rPr>
        <w:t xml:space="preserve"> ending on 31</w:t>
      </w:r>
      <w:r w:rsidRPr="00347E96">
        <w:rPr>
          <w:rFonts w:asciiTheme="minorHAnsi" w:hAnsiTheme="minorHAnsi" w:cstheme="minorHAnsi"/>
          <w:szCs w:val="26"/>
          <w:vertAlign w:val="superscript"/>
        </w:rPr>
        <w:t>st</w:t>
      </w:r>
      <w:r>
        <w:rPr>
          <w:rFonts w:asciiTheme="minorHAnsi" w:hAnsiTheme="minorHAnsi" w:cstheme="minorHAnsi"/>
          <w:szCs w:val="26"/>
        </w:rPr>
        <w:t xml:space="preserve"> March 20</w:t>
      </w:r>
      <w:r w:rsidRPr="00F866BD">
        <w:rPr>
          <w:rFonts w:asciiTheme="minorHAnsi" w:hAnsiTheme="minorHAnsi" w:cstheme="minorHAnsi"/>
          <w:szCs w:val="26"/>
        </w:rPr>
        <w:t>23</w:t>
      </w:r>
      <w:r>
        <w:rPr>
          <w:rFonts w:asciiTheme="minorHAnsi" w:hAnsiTheme="minorHAnsi" w:cstheme="minorHAnsi"/>
          <w:color w:val="FF0000"/>
          <w:szCs w:val="26"/>
        </w:rPr>
        <w:t>.</w:t>
      </w:r>
      <w:r w:rsidRPr="00347E96">
        <w:rPr>
          <w:rFonts w:asciiTheme="minorHAnsi" w:hAnsiTheme="minorHAnsi" w:cstheme="minorHAnsi"/>
          <w:color w:val="FF0000"/>
          <w:szCs w:val="26"/>
        </w:rPr>
        <w:t xml:space="preserve"> </w:t>
      </w:r>
      <w:r>
        <w:rPr>
          <w:rFonts w:asciiTheme="minorHAnsi" w:hAnsiTheme="minorHAnsi" w:cstheme="minorHAnsi"/>
          <w:szCs w:val="26"/>
        </w:rPr>
        <w:t xml:space="preserve"> </w:t>
      </w:r>
    </w:p>
    <w:p w:rsidR="00452607" w:rsidRPr="001A5F09" w:rsidRDefault="00452607" w:rsidP="00452607">
      <w:pPr>
        <w:numPr>
          <w:ilvl w:val="0"/>
          <w:numId w:val="1"/>
        </w:numPr>
        <w:suppressAutoHyphens/>
        <w:spacing w:before="120" w:after="120" w:line="360" w:lineRule="atLeast"/>
        <w:jc w:val="both"/>
        <w:rPr>
          <w:rFonts w:ascii="Times New Roman" w:hAnsi="Times New Roman" w:cs="Times New Roman"/>
          <w:color w:val="000000"/>
          <w:sz w:val="24"/>
          <w:szCs w:val="24"/>
        </w:rPr>
      </w:pPr>
      <w:r w:rsidRPr="001A5F09">
        <w:rPr>
          <w:sz w:val="24"/>
          <w:szCs w:val="24"/>
        </w:rPr>
        <w:t xml:space="preserve">Bidder should not have been black listed / Debarred by any Government Department, Organization, Agency, Authority or any Public Sector Undertaking owned by the Government during the last three years as on the date for Bid submission </w:t>
      </w:r>
    </w:p>
    <w:p w:rsidR="00452607" w:rsidRPr="001A5F09" w:rsidRDefault="00452607" w:rsidP="00452607">
      <w:pPr>
        <w:numPr>
          <w:ilvl w:val="0"/>
          <w:numId w:val="1"/>
        </w:numPr>
        <w:suppressAutoHyphens/>
        <w:spacing w:before="120" w:after="120" w:line="360" w:lineRule="atLeast"/>
        <w:jc w:val="both"/>
        <w:rPr>
          <w:rFonts w:cstheme="minorHAnsi"/>
          <w:color w:val="000000"/>
          <w:sz w:val="24"/>
          <w:szCs w:val="24"/>
        </w:rPr>
      </w:pPr>
      <w:r w:rsidRPr="001A5F09">
        <w:rPr>
          <w:rFonts w:cstheme="minorHAnsi"/>
          <w:color w:val="000000"/>
          <w:sz w:val="24"/>
          <w:szCs w:val="24"/>
        </w:rPr>
        <w:t>The bidder must provide evidence of successful execution of supply orders with installation and successful after sales support in reputed organizations.</w:t>
      </w:r>
      <w:r w:rsidRPr="001A5F09">
        <w:rPr>
          <w:rFonts w:cstheme="minorHAnsi"/>
        </w:rPr>
        <w:t xml:space="preserve"> Similar Purchase Order copies executed in National Importance Institutions like, IITs, NITs, IISERs, NISER, Central Universities etc.</w:t>
      </w:r>
    </w:p>
    <w:p w:rsidR="00452607" w:rsidRPr="001A5F09" w:rsidRDefault="00452607" w:rsidP="00452607">
      <w:pPr>
        <w:numPr>
          <w:ilvl w:val="0"/>
          <w:numId w:val="1"/>
        </w:numPr>
        <w:suppressAutoHyphens/>
        <w:spacing w:before="120" w:after="120" w:line="360" w:lineRule="atLeast"/>
        <w:jc w:val="both"/>
        <w:rPr>
          <w:rFonts w:cstheme="minorHAnsi"/>
          <w:color w:val="000000"/>
          <w:sz w:val="24"/>
          <w:szCs w:val="24"/>
        </w:rPr>
      </w:pPr>
      <w:r w:rsidRPr="001A5F09">
        <w:rPr>
          <w:rFonts w:cstheme="minorHAnsi"/>
        </w:rPr>
        <w:t xml:space="preserve">The supplier must have submitted the catalogue of the product along with the technical bid.  </w:t>
      </w:r>
    </w:p>
    <w:p w:rsidR="00452607" w:rsidRPr="001A5F09" w:rsidRDefault="00452607" w:rsidP="00452607">
      <w:pPr>
        <w:pStyle w:val="ListParagraph"/>
        <w:numPr>
          <w:ilvl w:val="0"/>
          <w:numId w:val="31"/>
        </w:numPr>
        <w:spacing w:before="240"/>
        <w:jc w:val="both"/>
        <w:rPr>
          <w:rFonts w:asciiTheme="minorHAnsi" w:hAnsiTheme="minorHAnsi" w:cstheme="minorHAnsi"/>
          <w:b/>
          <w:szCs w:val="26"/>
        </w:rPr>
      </w:pPr>
      <w:r w:rsidRPr="001A5F09">
        <w:rPr>
          <w:rFonts w:asciiTheme="minorHAnsi" w:hAnsiTheme="minorHAnsi" w:cstheme="minorHAnsi"/>
          <w:b/>
          <w:szCs w:val="26"/>
        </w:rPr>
        <w:lastRenderedPageBreak/>
        <w:t>2. TENDER COST &amp; EARNEST MONEY DEPOSIT (EMD) / BID SECURITY</w:t>
      </w:r>
    </w:p>
    <w:p w:rsidR="00452607" w:rsidRPr="006C25F0" w:rsidRDefault="00452607" w:rsidP="006C25F0">
      <w:pPr>
        <w:pStyle w:val="ListParagraph"/>
        <w:numPr>
          <w:ilvl w:val="1"/>
          <w:numId w:val="33"/>
        </w:numPr>
        <w:spacing w:before="240"/>
        <w:jc w:val="both"/>
        <w:rPr>
          <w:rFonts w:asciiTheme="minorHAnsi" w:hAnsiTheme="minorHAnsi" w:cstheme="minorHAnsi"/>
          <w:b/>
        </w:rPr>
      </w:pPr>
      <w:r w:rsidRPr="00327D6A">
        <w:rPr>
          <w:rFonts w:asciiTheme="minorHAnsi" w:hAnsiTheme="minorHAnsi" w:cstheme="minorHAnsi"/>
          <w:b/>
        </w:rPr>
        <w:t xml:space="preserve">Tender Cost (non-refundable) of </w:t>
      </w:r>
      <w:r>
        <w:rPr>
          <w:rFonts w:asciiTheme="minorHAnsi" w:hAnsiTheme="minorHAnsi" w:cstheme="minorHAnsi"/>
          <w:b/>
        </w:rPr>
        <w:t xml:space="preserve">Rs. </w:t>
      </w:r>
      <w:r w:rsidRPr="00327D6A">
        <w:rPr>
          <w:rFonts w:asciiTheme="minorHAnsi" w:hAnsiTheme="minorHAnsi" w:cstheme="minorHAnsi"/>
          <w:b/>
        </w:rPr>
        <w:t xml:space="preserve"> </w:t>
      </w:r>
      <w:r>
        <w:rPr>
          <w:rFonts w:asciiTheme="minorHAnsi" w:hAnsiTheme="minorHAnsi" w:cstheme="minorHAnsi"/>
          <w:b/>
        </w:rPr>
        <w:t>2,000/-(Rupees Two thousand only)</w:t>
      </w:r>
      <w:r w:rsidRPr="00327D6A">
        <w:rPr>
          <w:rFonts w:asciiTheme="minorHAnsi" w:hAnsiTheme="minorHAnsi" w:cstheme="minorHAnsi"/>
          <w:b/>
        </w:rPr>
        <w:t xml:space="preserve"> and EMD / Bid Security (refundable) of </w:t>
      </w:r>
      <w:proofErr w:type="spellStart"/>
      <w:r w:rsidR="006C25F0" w:rsidRPr="006C25F0">
        <w:rPr>
          <w:rFonts w:asciiTheme="minorHAnsi" w:hAnsiTheme="minorHAnsi" w:cstheme="minorHAnsi"/>
          <w:b/>
        </w:rPr>
        <w:t>Rs</w:t>
      </w:r>
      <w:proofErr w:type="spellEnd"/>
      <w:r w:rsidR="006C25F0" w:rsidRPr="006C25F0">
        <w:rPr>
          <w:rFonts w:asciiTheme="minorHAnsi" w:hAnsiTheme="minorHAnsi" w:cstheme="minorHAnsi"/>
          <w:b/>
        </w:rPr>
        <w:t>. 30,000/- (Rupees Thirty thousand only) for Double Beam UV-Visible Spectrophotometer</w:t>
      </w:r>
      <w:r w:rsidR="006C25F0">
        <w:rPr>
          <w:rFonts w:asciiTheme="minorHAnsi" w:hAnsiTheme="minorHAnsi" w:cstheme="minorHAnsi"/>
          <w:b/>
        </w:rPr>
        <w:t xml:space="preserve"> </w:t>
      </w:r>
      <w:r w:rsidR="006C25F0" w:rsidRPr="006C25F0">
        <w:rPr>
          <w:rFonts w:asciiTheme="minorHAnsi" w:hAnsiTheme="minorHAnsi" w:cstheme="minorHAnsi"/>
          <w:b/>
        </w:rPr>
        <w:t>&amp;</w:t>
      </w:r>
      <w:r w:rsidR="006C25F0">
        <w:rPr>
          <w:rFonts w:asciiTheme="minorHAnsi" w:hAnsiTheme="minorHAnsi" w:cstheme="minorHAnsi"/>
          <w:b/>
        </w:rPr>
        <w:t xml:space="preserve"> </w:t>
      </w:r>
      <w:proofErr w:type="spellStart"/>
      <w:r w:rsidR="006C25F0" w:rsidRPr="006C25F0">
        <w:rPr>
          <w:rFonts w:asciiTheme="minorHAnsi" w:hAnsiTheme="minorHAnsi" w:cstheme="minorHAnsi"/>
          <w:b/>
        </w:rPr>
        <w:t>Rs</w:t>
      </w:r>
      <w:proofErr w:type="spellEnd"/>
      <w:r w:rsidR="006C25F0" w:rsidRPr="006C25F0">
        <w:rPr>
          <w:rFonts w:asciiTheme="minorHAnsi" w:hAnsiTheme="minorHAnsi" w:cstheme="minorHAnsi"/>
          <w:b/>
        </w:rPr>
        <w:t>. 16,000/- (Rupees Sixteen thousand only) for Rotary Evaporator with Vacuum Pump and Chiller</w:t>
      </w:r>
      <w:r w:rsidRPr="006C25F0">
        <w:rPr>
          <w:rFonts w:asciiTheme="minorHAnsi" w:hAnsiTheme="minorHAnsi" w:cstheme="minorHAnsi"/>
        </w:rPr>
        <w:t xml:space="preserve"> in the form of Demand Draft (DD) in favour of “Odisha University of Technology and Research” payable at Bhubaneswar drawn on any schedule commercial bank except Co-operative Bank and </w:t>
      </w:r>
      <w:proofErr w:type="spellStart"/>
      <w:r w:rsidRPr="006C25F0">
        <w:rPr>
          <w:rFonts w:asciiTheme="minorHAnsi" w:hAnsiTheme="minorHAnsi" w:cstheme="minorHAnsi"/>
        </w:rPr>
        <w:t>Gramin</w:t>
      </w:r>
      <w:proofErr w:type="spellEnd"/>
      <w:r w:rsidRPr="006C25F0">
        <w:rPr>
          <w:rFonts w:asciiTheme="minorHAnsi" w:hAnsiTheme="minorHAnsi" w:cstheme="minorHAnsi"/>
        </w:rPr>
        <w:t xml:space="preserve"> Bank.  </w:t>
      </w:r>
    </w:p>
    <w:p w:rsidR="00452607" w:rsidRPr="00327D6A" w:rsidRDefault="00452607" w:rsidP="00452607">
      <w:pPr>
        <w:pStyle w:val="ListParagraph"/>
        <w:numPr>
          <w:ilvl w:val="1"/>
          <w:numId w:val="33"/>
        </w:numPr>
        <w:spacing w:before="120" w:after="120"/>
        <w:jc w:val="both"/>
        <w:rPr>
          <w:rFonts w:asciiTheme="minorHAnsi" w:hAnsiTheme="minorHAnsi" w:cstheme="minorHAnsi"/>
        </w:rPr>
      </w:pPr>
      <w:r w:rsidRPr="00327D6A">
        <w:rPr>
          <w:rFonts w:asciiTheme="minorHAnsi" w:hAnsiTheme="minorHAnsi" w:cstheme="minorHAnsi"/>
        </w:rPr>
        <w:t xml:space="preserve">EMD / Bid Security of unsuccessful bidder will be returned to them without any interest at the earliest and latest on or before the 30 days after the award of contract to </w:t>
      </w:r>
      <w:proofErr w:type="gramStart"/>
      <w:r w:rsidRPr="00327D6A">
        <w:rPr>
          <w:rFonts w:asciiTheme="minorHAnsi" w:hAnsiTheme="minorHAnsi" w:cstheme="minorHAnsi"/>
        </w:rPr>
        <w:t>successful  bidder</w:t>
      </w:r>
      <w:proofErr w:type="gramEnd"/>
      <w:r w:rsidRPr="00327D6A">
        <w:rPr>
          <w:rFonts w:asciiTheme="minorHAnsi" w:hAnsiTheme="minorHAnsi" w:cstheme="minorHAnsi"/>
        </w:rPr>
        <w:t>.</w:t>
      </w:r>
    </w:p>
    <w:p w:rsidR="00452607" w:rsidRPr="00327D6A" w:rsidRDefault="00452607" w:rsidP="00452607">
      <w:pPr>
        <w:pStyle w:val="ListParagraph"/>
        <w:numPr>
          <w:ilvl w:val="1"/>
          <w:numId w:val="33"/>
        </w:numPr>
        <w:spacing w:before="120" w:after="120"/>
        <w:jc w:val="both"/>
        <w:rPr>
          <w:rFonts w:asciiTheme="minorHAnsi" w:hAnsiTheme="minorHAnsi" w:cstheme="minorHAnsi"/>
          <w:color w:val="FF0000"/>
        </w:rPr>
      </w:pPr>
      <w:r w:rsidRPr="00327D6A">
        <w:rPr>
          <w:rFonts w:asciiTheme="minorHAnsi" w:hAnsiTheme="minorHAnsi" w:cstheme="minorHAnsi"/>
        </w:rPr>
        <w:t xml:space="preserve">Bidder registered </w:t>
      </w:r>
      <w:proofErr w:type="gramStart"/>
      <w:r w:rsidRPr="00327D6A">
        <w:rPr>
          <w:rFonts w:asciiTheme="minorHAnsi" w:hAnsiTheme="minorHAnsi" w:cstheme="minorHAnsi"/>
        </w:rPr>
        <w:t>with  Ministry</w:t>
      </w:r>
      <w:proofErr w:type="gramEnd"/>
      <w:r w:rsidRPr="00327D6A">
        <w:rPr>
          <w:rFonts w:asciiTheme="minorHAnsi" w:hAnsiTheme="minorHAnsi" w:cstheme="minorHAnsi"/>
        </w:rPr>
        <w:t xml:space="preserve"> of MSME / </w:t>
      </w:r>
      <w:proofErr w:type="spellStart"/>
      <w:r w:rsidRPr="00327D6A">
        <w:rPr>
          <w:rFonts w:asciiTheme="minorHAnsi" w:hAnsiTheme="minorHAnsi" w:cstheme="minorHAnsi"/>
        </w:rPr>
        <w:t>GoI</w:t>
      </w:r>
      <w:proofErr w:type="spellEnd"/>
      <w:r w:rsidRPr="00327D6A">
        <w:rPr>
          <w:rFonts w:asciiTheme="minorHAnsi" w:hAnsiTheme="minorHAnsi" w:cstheme="minorHAnsi"/>
        </w:rPr>
        <w:t xml:space="preserve"> as per public procurement policy for Micro &amp; Small Enterprises (MSE)   are exempted categories from payment of EMD provided that the registration certificates issued by   agencies must be valid as on closing date of tender. Micro and Small Enterprises who have applied for registration renewal of registration with any of those agencies / bodies but have not obtained the valid certificate as on close date of tender are not eligible of exemption. The bidder has to submit the Bid Security Form as per the </w:t>
      </w:r>
      <w:r w:rsidRPr="00327D6A">
        <w:rPr>
          <w:rFonts w:asciiTheme="minorHAnsi" w:hAnsiTheme="minorHAnsi" w:cstheme="minorHAnsi"/>
          <w:color w:val="FF0000"/>
        </w:rPr>
        <w:t>Annexure-IX</w:t>
      </w:r>
    </w:p>
    <w:p w:rsidR="00452607" w:rsidRPr="00425F81" w:rsidRDefault="00452607" w:rsidP="00452607">
      <w:pPr>
        <w:pStyle w:val="ListParagraph"/>
        <w:numPr>
          <w:ilvl w:val="1"/>
          <w:numId w:val="33"/>
        </w:numPr>
        <w:spacing w:before="120" w:after="120"/>
        <w:jc w:val="both"/>
        <w:rPr>
          <w:rFonts w:cstheme="minorHAnsi"/>
        </w:rPr>
      </w:pPr>
      <w:r w:rsidRPr="00327D6A">
        <w:rPr>
          <w:rFonts w:asciiTheme="minorHAnsi" w:hAnsiTheme="minorHAnsi" w:cstheme="minorHAnsi"/>
        </w:rPr>
        <w:t>Any bid without accompanying with EMD and Tender Cost is liable to be treated as non-</w:t>
      </w:r>
      <w:r w:rsidRPr="00425F81">
        <w:rPr>
          <w:rFonts w:cstheme="minorHAnsi"/>
        </w:rPr>
        <w:t>responsive and rejected.</w:t>
      </w:r>
    </w:p>
    <w:p w:rsidR="00452607" w:rsidRDefault="00452607" w:rsidP="00452607">
      <w:pPr>
        <w:pStyle w:val="ListParagraph"/>
        <w:numPr>
          <w:ilvl w:val="1"/>
          <w:numId w:val="33"/>
        </w:numPr>
        <w:spacing w:before="120" w:after="120"/>
        <w:jc w:val="both"/>
        <w:rPr>
          <w:rFonts w:cstheme="minorHAnsi"/>
        </w:rPr>
      </w:pPr>
      <w:r w:rsidRPr="00425F81">
        <w:rPr>
          <w:rFonts w:cstheme="minorHAnsi"/>
        </w:rPr>
        <w:t>The EMD / Bid Security of the bidder who withdraws its bid in breach of terms and conditions of contracts, withdraws at any stage after opening of technical bid and who evades or refuses to accept the Award of Contract after being L1 with the period of validity, shall be liable to forfeiture.</w:t>
      </w:r>
    </w:p>
    <w:p w:rsidR="00452607" w:rsidRPr="00425F81" w:rsidRDefault="00452607" w:rsidP="00452607">
      <w:pPr>
        <w:pStyle w:val="ListParagraph"/>
        <w:spacing w:before="120" w:after="120"/>
        <w:ind w:left="360"/>
        <w:jc w:val="both"/>
        <w:rPr>
          <w:rFonts w:cstheme="minorHAnsi"/>
        </w:rPr>
      </w:pPr>
    </w:p>
    <w:p w:rsidR="00452607" w:rsidRPr="0022647F" w:rsidRDefault="00452607" w:rsidP="00452607">
      <w:pPr>
        <w:pStyle w:val="ListParagraph"/>
        <w:numPr>
          <w:ilvl w:val="0"/>
          <w:numId w:val="31"/>
        </w:numPr>
        <w:spacing w:before="120" w:after="120"/>
        <w:ind w:hanging="502"/>
        <w:jc w:val="both"/>
        <w:rPr>
          <w:rFonts w:asciiTheme="minorHAnsi" w:hAnsiTheme="minorHAnsi" w:cstheme="minorHAnsi"/>
        </w:rPr>
      </w:pPr>
      <w:r>
        <w:rPr>
          <w:rFonts w:asciiTheme="minorHAnsi" w:eastAsia="Arial" w:hAnsiTheme="minorHAnsi" w:cstheme="minorHAnsi"/>
          <w:b/>
          <w:sz w:val="28"/>
          <w:szCs w:val="28"/>
        </w:rPr>
        <w:t xml:space="preserve">3. </w:t>
      </w:r>
      <w:r w:rsidRPr="00E80076">
        <w:rPr>
          <w:rFonts w:asciiTheme="minorHAnsi" w:eastAsia="Arial" w:hAnsiTheme="minorHAnsi" w:cstheme="minorHAnsi"/>
          <w:b/>
          <w:sz w:val="28"/>
          <w:szCs w:val="28"/>
        </w:rPr>
        <w:t>Gener</w:t>
      </w:r>
      <w:r w:rsidRPr="0022647F">
        <w:rPr>
          <w:rFonts w:asciiTheme="minorHAnsi" w:eastAsia="Arial" w:hAnsiTheme="minorHAnsi" w:cstheme="minorHAnsi"/>
          <w:b/>
          <w:sz w:val="28"/>
          <w:szCs w:val="28"/>
        </w:rPr>
        <w:t>al  Instructions to Bidding Firms</w:t>
      </w:r>
    </w:p>
    <w:p w:rsidR="00452607" w:rsidRPr="001A5F09" w:rsidRDefault="00452607" w:rsidP="00452607">
      <w:pPr>
        <w:pStyle w:val="NoSpacing"/>
        <w:jc w:val="both"/>
        <w:rPr>
          <w:rFonts w:asciiTheme="minorHAnsi" w:hAnsiTheme="minorHAnsi" w:cstheme="minorHAnsi"/>
          <w:sz w:val="24"/>
          <w:szCs w:val="24"/>
        </w:rPr>
      </w:pPr>
      <w:r w:rsidRPr="001A5F09">
        <w:rPr>
          <w:rFonts w:asciiTheme="minorHAnsi" w:hAnsiTheme="minorHAnsi" w:cstheme="minorHAnsi"/>
          <w:sz w:val="24"/>
          <w:szCs w:val="24"/>
        </w:rPr>
        <w:t xml:space="preserve">The tender is to be submitted in two separate sealed Envelopes and further sealed in one Envelope mentioning thereon the </w:t>
      </w:r>
      <w:r w:rsidRPr="001A5F09">
        <w:rPr>
          <w:rFonts w:asciiTheme="minorHAnsi" w:hAnsiTheme="minorHAnsi" w:cstheme="minorHAnsi"/>
          <w:b/>
          <w:sz w:val="24"/>
          <w:szCs w:val="24"/>
        </w:rPr>
        <w:t>Envelope No.1</w:t>
      </w:r>
      <w:r w:rsidRPr="001A5F09">
        <w:rPr>
          <w:rFonts w:asciiTheme="minorHAnsi" w:hAnsiTheme="minorHAnsi" w:cstheme="minorHAnsi"/>
          <w:sz w:val="24"/>
          <w:szCs w:val="24"/>
        </w:rPr>
        <w:t xml:space="preserve"> and </w:t>
      </w:r>
      <w:r w:rsidRPr="001A5F09">
        <w:rPr>
          <w:rFonts w:asciiTheme="minorHAnsi" w:hAnsiTheme="minorHAnsi" w:cstheme="minorHAnsi"/>
          <w:b/>
          <w:sz w:val="24"/>
          <w:szCs w:val="24"/>
        </w:rPr>
        <w:t>Envelope No. 2</w:t>
      </w:r>
      <w:r w:rsidRPr="001A5F09">
        <w:rPr>
          <w:rFonts w:asciiTheme="minorHAnsi" w:hAnsiTheme="minorHAnsi" w:cstheme="minorHAnsi"/>
          <w:sz w:val="24"/>
          <w:szCs w:val="24"/>
        </w:rPr>
        <w:t xml:space="preserve"> and contents as indicated below:</w:t>
      </w:r>
    </w:p>
    <w:p w:rsidR="00452607" w:rsidRPr="001A5F09" w:rsidRDefault="00452607" w:rsidP="00452607">
      <w:pPr>
        <w:pStyle w:val="NoSpacing"/>
        <w:jc w:val="both"/>
        <w:rPr>
          <w:rFonts w:asciiTheme="minorHAnsi" w:hAnsiTheme="minorHAnsi" w:cstheme="minorHAnsi"/>
          <w:sz w:val="24"/>
          <w:szCs w:val="24"/>
        </w:rPr>
      </w:pPr>
    </w:p>
    <w:p w:rsidR="00452607" w:rsidRPr="001A5F09" w:rsidRDefault="00452607" w:rsidP="00452607">
      <w:pPr>
        <w:pStyle w:val="NoSpacing"/>
        <w:jc w:val="both"/>
        <w:rPr>
          <w:rFonts w:asciiTheme="minorHAnsi" w:hAnsiTheme="minorHAnsi" w:cstheme="minorHAnsi"/>
          <w:b/>
          <w:sz w:val="24"/>
          <w:szCs w:val="24"/>
        </w:rPr>
      </w:pPr>
      <w:r w:rsidRPr="001A5F09">
        <w:rPr>
          <w:rFonts w:asciiTheme="minorHAnsi" w:hAnsiTheme="minorHAnsi" w:cstheme="minorHAnsi"/>
          <w:sz w:val="24"/>
          <w:szCs w:val="24"/>
        </w:rPr>
        <w:t>3.1.</w:t>
      </w:r>
      <w:r w:rsidRPr="001A5F09">
        <w:rPr>
          <w:rFonts w:asciiTheme="minorHAnsi" w:hAnsiTheme="minorHAnsi" w:cstheme="minorHAnsi"/>
          <w:sz w:val="24"/>
          <w:szCs w:val="24"/>
        </w:rPr>
        <w:tab/>
      </w:r>
      <w:r w:rsidRPr="001A5F09">
        <w:rPr>
          <w:rFonts w:asciiTheme="minorHAnsi" w:hAnsiTheme="minorHAnsi" w:cstheme="minorHAnsi"/>
          <w:b/>
          <w:sz w:val="24"/>
          <w:szCs w:val="24"/>
        </w:rPr>
        <w:t>Envelope Number-1 (Technical Bid)</w:t>
      </w:r>
    </w:p>
    <w:p w:rsidR="00452607" w:rsidRPr="001A5F09" w:rsidRDefault="00452607" w:rsidP="00452607">
      <w:pPr>
        <w:pStyle w:val="NoSpacing"/>
        <w:jc w:val="both"/>
        <w:rPr>
          <w:rFonts w:asciiTheme="minorHAnsi" w:hAnsiTheme="minorHAnsi" w:cstheme="minorHAnsi"/>
          <w:sz w:val="24"/>
          <w:szCs w:val="24"/>
        </w:rPr>
      </w:pPr>
      <w:r w:rsidRPr="001A5F09">
        <w:rPr>
          <w:rFonts w:asciiTheme="minorHAnsi" w:hAnsiTheme="minorHAnsi" w:cstheme="minorHAnsi"/>
          <w:sz w:val="24"/>
          <w:szCs w:val="24"/>
        </w:rPr>
        <w:t xml:space="preserve">Cover forming Envelope -1 of the Tender shall be super scribed with words Technical Bid of “Tender for </w:t>
      </w:r>
      <w:r w:rsidRPr="00227510">
        <w:rPr>
          <w:rFonts w:asciiTheme="minorHAnsi" w:eastAsia="Calibri" w:hAnsiTheme="minorHAnsi" w:cstheme="minorHAnsi"/>
          <w:b/>
          <w:sz w:val="24"/>
          <w:szCs w:val="24"/>
        </w:rPr>
        <w:t>Double Beam UV-Visible Spectrophotomet</w:t>
      </w:r>
      <w:r w:rsidRPr="00210593">
        <w:rPr>
          <w:rFonts w:ascii="Arial" w:eastAsia="Calibri" w:hAnsi="Arial" w:cs="Arial"/>
          <w:b/>
          <w:sz w:val="24"/>
          <w:szCs w:val="24"/>
        </w:rPr>
        <w:t>er</w:t>
      </w:r>
      <w:r w:rsidRPr="00210593">
        <w:rPr>
          <w:b/>
          <w:color w:val="000000"/>
          <w:sz w:val="24"/>
          <w:szCs w:val="24"/>
        </w:rPr>
        <w:t xml:space="preserve"> </w:t>
      </w:r>
      <w:r>
        <w:rPr>
          <w:b/>
          <w:color w:val="000000"/>
          <w:sz w:val="24"/>
          <w:szCs w:val="24"/>
        </w:rPr>
        <w:t>and Rotary Evaporator with Vacuum Pump</w:t>
      </w:r>
      <w:r w:rsidRPr="001A5F09">
        <w:rPr>
          <w:rFonts w:asciiTheme="minorHAnsi" w:hAnsiTheme="minorHAnsi" w:cstheme="minorHAnsi"/>
          <w:sz w:val="24"/>
          <w:szCs w:val="24"/>
        </w:rPr>
        <w:t xml:space="preserve"> </w:t>
      </w:r>
      <w:r w:rsidR="002707DF">
        <w:rPr>
          <w:b/>
          <w:color w:val="000000"/>
          <w:sz w:val="24"/>
          <w:szCs w:val="24"/>
        </w:rPr>
        <w:t>and chiller</w:t>
      </w:r>
      <w:r w:rsidRPr="001A5F09">
        <w:rPr>
          <w:rFonts w:asciiTheme="minorHAnsi" w:hAnsiTheme="minorHAnsi" w:cstheme="minorHAnsi"/>
          <w:sz w:val="24"/>
          <w:szCs w:val="24"/>
        </w:rPr>
        <w:t>” along with tender number and due date.</w:t>
      </w:r>
    </w:p>
    <w:p w:rsidR="00452607" w:rsidRDefault="00452607" w:rsidP="00452607">
      <w:pPr>
        <w:pStyle w:val="BodyText"/>
        <w:spacing w:line="225" w:lineRule="auto"/>
        <w:ind w:right="4"/>
        <w:jc w:val="both"/>
        <w:rPr>
          <w:rFonts w:asciiTheme="minorHAnsi" w:hAnsiTheme="minorHAnsi" w:cstheme="minorHAnsi"/>
        </w:rPr>
      </w:pPr>
      <w:r w:rsidRPr="001A5F09">
        <w:rPr>
          <w:rFonts w:asciiTheme="minorHAnsi" w:hAnsiTheme="minorHAnsi" w:cstheme="minorHAnsi"/>
        </w:rPr>
        <w:t xml:space="preserve">Envelope number-1 shall contain the DD for EMD &amp; Tender </w:t>
      </w:r>
      <w:r>
        <w:rPr>
          <w:rFonts w:asciiTheme="minorHAnsi" w:hAnsiTheme="minorHAnsi" w:cstheme="minorHAnsi"/>
        </w:rPr>
        <w:t xml:space="preserve">document </w:t>
      </w:r>
      <w:r w:rsidRPr="001A5F09">
        <w:rPr>
          <w:rFonts w:asciiTheme="minorHAnsi" w:hAnsiTheme="minorHAnsi" w:cstheme="minorHAnsi"/>
        </w:rPr>
        <w:t xml:space="preserve">fees, Qualification documents along with the tender document duly filled up and signed by the Bidding Firm on each page after affixing rubber stamp of </w:t>
      </w:r>
      <w:proofErr w:type="gramStart"/>
      <w:r w:rsidRPr="001A5F09">
        <w:rPr>
          <w:rFonts w:asciiTheme="minorHAnsi" w:hAnsiTheme="minorHAnsi" w:cstheme="minorHAnsi"/>
        </w:rPr>
        <w:t xml:space="preserve">the </w:t>
      </w:r>
      <w:r w:rsidRPr="001A5F09">
        <w:rPr>
          <w:rFonts w:asciiTheme="minorHAnsi" w:hAnsiTheme="minorHAnsi" w:cstheme="minorHAnsi"/>
          <w:b/>
        </w:rPr>
        <w:t xml:space="preserve"> </w:t>
      </w:r>
      <w:r w:rsidRPr="001A5F09">
        <w:rPr>
          <w:rFonts w:asciiTheme="minorHAnsi" w:hAnsiTheme="minorHAnsi" w:cstheme="minorHAnsi"/>
        </w:rPr>
        <w:t>Firm</w:t>
      </w:r>
      <w:proofErr w:type="gramEnd"/>
      <w:r w:rsidRPr="001A5F09">
        <w:rPr>
          <w:rFonts w:asciiTheme="minorHAnsi" w:hAnsiTheme="minorHAnsi" w:cstheme="minorHAnsi"/>
        </w:rPr>
        <w:t>/Agency</w:t>
      </w:r>
      <w:r w:rsidRPr="001A5F09">
        <w:rPr>
          <w:rFonts w:asciiTheme="minorHAnsi" w:hAnsiTheme="minorHAnsi" w:cstheme="minorHAnsi"/>
          <w:b/>
        </w:rPr>
        <w:t>.</w:t>
      </w:r>
      <w:r w:rsidRPr="001A5F09">
        <w:rPr>
          <w:rFonts w:asciiTheme="minorHAnsi" w:hAnsiTheme="minorHAnsi" w:cstheme="minorHAnsi"/>
        </w:rPr>
        <w:t xml:space="preserve"> Qualification </w:t>
      </w:r>
      <w:proofErr w:type="gramStart"/>
      <w:r w:rsidRPr="001A5F09">
        <w:rPr>
          <w:rFonts w:asciiTheme="minorHAnsi" w:hAnsiTheme="minorHAnsi" w:cstheme="minorHAnsi"/>
        </w:rPr>
        <w:t>documents</w:t>
      </w:r>
      <w:r>
        <w:rPr>
          <w:rFonts w:asciiTheme="minorHAnsi" w:hAnsiTheme="minorHAnsi" w:cstheme="minorHAnsi"/>
        </w:rPr>
        <w:t xml:space="preserve"> :</w:t>
      </w:r>
      <w:proofErr w:type="gramEnd"/>
    </w:p>
    <w:p w:rsidR="00452607" w:rsidRPr="001A5F09" w:rsidRDefault="00452607" w:rsidP="00452607">
      <w:pPr>
        <w:pStyle w:val="NoSpacing"/>
        <w:tabs>
          <w:tab w:val="left" w:pos="1701"/>
        </w:tabs>
      </w:pPr>
      <w:r>
        <w:t xml:space="preserve">             </w:t>
      </w:r>
      <w:r w:rsidRPr="001A5F09">
        <w:t>Such as</w:t>
      </w:r>
      <w:r>
        <w:t xml:space="preserve">   </w:t>
      </w:r>
      <w:r w:rsidRPr="001A5F09">
        <w:t xml:space="preserve"> :  &gt; Bid Securing Declaration Form for (</w:t>
      </w:r>
      <w:r w:rsidRPr="001A5F09">
        <w:rPr>
          <w:color w:val="FF0000"/>
        </w:rPr>
        <w:t xml:space="preserve">Annexure – </w:t>
      </w:r>
      <w:r>
        <w:rPr>
          <w:color w:val="FF0000"/>
        </w:rPr>
        <w:t>X</w:t>
      </w:r>
      <w:r w:rsidRPr="001A5F09">
        <w:rPr>
          <w:color w:val="FF0000"/>
        </w:rPr>
        <w:t>)</w:t>
      </w:r>
      <w:r w:rsidRPr="001A5F09">
        <w:t xml:space="preserve"> </w:t>
      </w:r>
    </w:p>
    <w:p w:rsidR="00452607" w:rsidRPr="001A5F09" w:rsidRDefault="00452607" w:rsidP="00452607">
      <w:pPr>
        <w:pStyle w:val="NoSpacing"/>
        <w:rPr>
          <w:rFonts w:asciiTheme="minorHAnsi" w:hAnsiTheme="minorHAnsi" w:cstheme="minorHAnsi"/>
        </w:rPr>
      </w:pPr>
      <w:r w:rsidRPr="001A5F09">
        <w:t xml:space="preserve">    </w:t>
      </w:r>
      <w:r>
        <w:t xml:space="preserve">                       </w:t>
      </w:r>
      <w:r w:rsidRPr="001A5F09">
        <w:t xml:space="preserve"> </w:t>
      </w:r>
      <w:r>
        <w:t xml:space="preserve">    </w:t>
      </w:r>
      <w:r w:rsidRPr="001A5F09">
        <w:t xml:space="preserve"> &gt; </w:t>
      </w:r>
      <w:r w:rsidRPr="001A5F09">
        <w:rPr>
          <w:rFonts w:asciiTheme="minorHAnsi" w:hAnsiTheme="minorHAnsi" w:cstheme="minorHAnsi"/>
        </w:rPr>
        <w:t xml:space="preserve">Technical Bid along with literature </w:t>
      </w:r>
    </w:p>
    <w:p w:rsidR="00452607" w:rsidRPr="001A5F09" w:rsidRDefault="00452607" w:rsidP="00452607">
      <w:pPr>
        <w:pStyle w:val="NoSpacing"/>
        <w:rPr>
          <w:rFonts w:asciiTheme="minorHAnsi" w:hAnsiTheme="minorHAnsi" w:cstheme="minorHAnsi"/>
        </w:rPr>
      </w:pPr>
      <w:r w:rsidRPr="001A5F09">
        <w:rPr>
          <w:rFonts w:asciiTheme="minorHAnsi" w:hAnsiTheme="minorHAnsi" w:cstheme="minorHAnsi"/>
        </w:rPr>
        <w:t xml:space="preserve">  </w:t>
      </w:r>
      <w:r>
        <w:rPr>
          <w:rFonts w:asciiTheme="minorHAnsi" w:hAnsiTheme="minorHAnsi" w:cstheme="minorHAnsi"/>
        </w:rPr>
        <w:t xml:space="preserve">                       </w:t>
      </w:r>
      <w:r w:rsidRPr="001A5F09">
        <w:rPr>
          <w:rFonts w:asciiTheme="minorHAnsi" w:hAnsiTheme="minorHAnsi" w:cstheme="minorHAnsi"/>
        </w:rPr>
        <w:t xml:space="preserve">  </w:t>
      </w:r>
      <w:r>
        <w:rPr>
          <w:rFonts w:asciiTheme="minorHAnsi" w:hAnsiTheme="minorHAnsi" w:cstheme="minorHAnsi"/>
        </w:rPr>
        <w:t xml:space="preserve">    </w:t>
      </w:r>
      <w:r w:rsidRPr="001A5F09">
        <w:rPr>
          <w:rFonts w:asciiTheme="minorHAnsi" w:hAnsiTheme="minorHAnsi" w:cstheme="minorHAnsi"/>
        </w:rPr>
        <w:t xml:space="preserve">  </w:t>
      </w:r>
      <w:proofErr w:type="gramStart"/>
      <w:r w:rsidRPr="001A5F09">
        <w:rPr>
          <w:rFonts w:asciiTheme="minorHAnsi" w:hAnsiTheme="minorHAnsi" w:cstheme="minorHAnsi"/>
        </w:rPr>
        <w:t>&gt;  OEM</w:t>
      </w:r>
      <w:proofErr w:type="gramEnd"/>
      <w:r w:rsidRPr="001A5F09">
        <w:rPr>
          <w:rFonts w:asciiTheme="minorHAnsi" w:hAnsiTheme="minorHAnsi" w:cstheme="minorHAnsi"/>
        </w:rPr>
        <w:t xml:space="preserve"> Authorization Certificate (MAF)</w:t>
      </w:r>
    </w:p>
    <w:p w:rsidR="00452607" w:rsidRPr="001A5F09" w:rsidRDefault="00452607" w:rsidP="00452607">
      <w:pPr>
        <w:pStyle w:val="NoSpacing"/>
        <w:ind w:left="1843" w:hanging="1843"/>
        <w:rPr>
          <w:rFonts w:asciiTheme="minorHAnsi" w:hAnsiTheme="minorHAnsi" w:cstheme="minorHAnsi"/>
        </w:rPr>
      </w:pPr>
      <w:r w:rsidRPr="001A5F09">
        <w:rPr>
          <w:rFonts w:asciiTheme="minorHAnsi" w:hAnsiTheme="minorHAnsi" w:cstheme="minorHAnsi"/>
        </w:rPr>
        <w:t xml:space="preserve">      </w:t>
      </w:r>
      <w:r>
        <w:rPr>
          <w:rFonts w:asciiTheme="minorHAnsi" w:hAnsiTheme="minorHAnsi" w:cstheme="minorHAnsi"/>
        </w:rPr>
        <w:t xml:space="preserve">                           </w:t>
      </w:r>
      <w:proofErr w:type="gramStart"/>
      <w:r w:rsidRPr="001A5F09">
        <w:rPr>
          <w:rFonts w:asciiTheme="minorHAnsi" w:hAnsiTheme="minorHAnsi" w:cstheme="minorHAnsi"/>
        </w:rPr>
        <w:t xml:space="preserve">&gt; </w:t>
      </w:r>
      <w:r>
        <w:rPr>
          <w:rFonts w:asciiTheme="minorHAnsi" w:hAnsiTheme="minorHAnsi" w:cstheme="minorHAnsi"/>
        </w:rPr>
        <w:t xml:space="preserve"> Copies</w:t>
      </w:r>
      <w:proofErr w:type="gramEnd"/>
      <w:r w:rsidRPr="001A5F09">
        <w:rPr>
          <w:rFonts w:asciiTheme="minorHAnsi" w:hAnsiTheme="minorHAnsi" w:cstheme="minorHAnsi"/>
        </w:rPr>
        <w:t xml:space="preserve"> of your Income Tax return </w:t>
      </w:r>
      <w:r>
        <w:rPr>
          <w:rFonts w:asciiTheme="minorHAnsi" w:hAnsiTheme="minorHAnsi" w:cstheme="minorHAnsi"/>
        </w:rPr>
        <w:t xml:space="preserve"> </w:t>
      </w:r>
      <w:r w:rsidRPr="001A5F09">
        <w:rPr>
          <w:rFonts w:asciiTheme="minorHAnsi" w:hAnsiTheme="minorHAnsi" w:cstheme="minorHAnsi"/>
        </w:rPr>
        <w:t xml:space="preserve"> (last three years</w:t>
      </w:r>
      <w:r>
        <w:rPr>
          <w:rFonts w:asciiTheme="minorHAnsi" w:hAnsiTheme="minorHAnsi" w:cstheme="minorHAnsi"/>
        </w:rPr>
        <w:t xml:space="preserve"> i.e.  </w:t>
      </w:r>
      <w:r>
        <w:t xml:space="preserve">2020-21,2021-22,2022-23) </w:t>
      </w:r>
      <w:r w:rsidRPr="001A5F09">
        <w:rPr>
          <w:rFonts w:asciiTheme="minorHAnsi" w:hAnsiTheme="minorHAnsi" w:cstheme="minorHAnsi"/>
        </w:rPr>
        <w:t xml:space="preserve"> </w:t>
      </w:r>
      <w:r>
        <w:rPr>
          <w:rFonts w:asciiTheme="minorHAnsi" w:hAnsiTheme="minorHAnsi" w:cstheme="minorHAnsi"/>
        </w:rPr>
        <w:t xml:space="preserve"> </w:t>
      </w:r>
      <w:r w:rsidRPr="001A5F09">
        <w:rPr>
          <w:rFonts w:asciiTheme="minorHAnsi" w:hAnsiTheme="minorHAnsi" w:cstheme="minorHAnsi"/>
        </w:rPr>
        <w:t xml:space="preserve">and copy of PAN </w:t>
      </w:r>
    </w:p>
    <w:p w:rsidR="00452607" w:rsidRPr="001A5F09" w:rsidRDefault="00452607" w:rsidP="00452607">
      <w:pPr>
        <w:pStyle w:val="NoSpacing"/>
        <w:ind w:left="567" w:firstLine="720"/>
        <w:rPr>
          <w:rFonts w:asciiTheme="minorHAnsi" w:hAnsiTheme="minorHAnsi" w:cstheme="minorHAnsi"/>
          <w:sz w:val="24"/>
          <w:szCs w:val="24"/>
        </w:rPr>
      </w:pPr>
      <w:r w:rsidRPr="001A5F09">
        <w:rPr>
          <w:rFonts w:asciiTheme="minorHAnsi" w:hAnsiTheme="minorHAnsi" w:cstheme="minorHAnsi"/>
          <w:sz w:val="24"/>
          <w:szCs w:val="24"/>
        </w:rPr>
        <w:t xml:space="preserve">      &gt; List of Items along with specifications. </w:t>
      </w:r>
    </w:p>
    <w:p w:rsidR="00452607" w:rsidRPr="001A5F09" w:rsidRDefault="00452607" w:rsidP="00452607">
      <w:pPr>
        <w:pStyle w:val="NoSpacing"/>
        <w:ind w:left="567" w:firstLine="720"/>
        <w:rPr>
          <w:rFonts w:asciiTheme="minorHAnsi" w:hAnsiTheme="minorHAnsi" w:cstheme="minorHAnsi"/>
          <w:sz w:val="24"/>
          <w:szCs w:val="24"/>
        </w:rPr>
      </w:pPr>
      <w:r w:rsidRPr="001A5F09">
        <w:rPr>
          <w:rFonts w:asciiTheme="minorHAnsi" w:hAnsiTheme="minorHAnsi" w:cstheme="minorHAnsi"/>
          <w:sz w:val="24"/>
          <w:szCs w:val="24"/>
        </w:rPr>
        <w:t xml:space="preserve">      </w:t>
      </w:r>
      <w:proofErr w:type="gramStart"/>
      <w:r w:rsidRPr="001A5F09">
        <w:rPr>
          <w:rFonts w:asciiTheme="minorHAnsi" w:hAnsiTheme="minorHAnsi" w:cstheme="minorHAnsi"/>
          <w:sz w:val="24"/>
          <w:szCs w:val="24"/>
        </w:rPr>
        <w:t>&gt;  Firm</w:t>
      </w:r>
      <w:proofErr w:type="gramEnd"/>
      <w:r w:rsidRPr="001A5F09">
        <w:rPr>
          <w:rFonts w:asciiTheme="minorHAnsi" w:hAnsiTheme="minorHAnsi" w:cstheme="minorHAnsi"/>
          <w:sz w:val="24"/>
          <w:szCs w:val="24"/>
        </w:rPr>
        <w:t xml:space="preserve"> Registration &amp; GST Registration certificate </w:t>
      </w:r>
    </w:p>
    <w:p w:rsidR="00452607" w:rsidRDefault="00452607" w:rsidP="00452607">
      <w:pPr>
        <w:pStyle w:val="NoSpacing"/>
        <w:ind w:left="1843" w:hanging="556"/>
        <w:jc w:val="both"/>
        <w:rPr>
          <w:rFonts w:asciiTheme="minorHAnsi" w:hAnsiTheme="minorHAnsi" w:cstheme="minorHAnsi"/>
          <w:sz w:val="24"/>
          <w:szCs w:val="24"/>
        </w:rPr>
      </w:pPr>
      <w:r w:rsidRPr="001A5F09">
        <w:rPr>
          <w:rFonts w:asciiTheme="minorHAnsi" w:hAnsiTheme="minorHAnsi" w:cstheme="minorHAnsi"/>
          <w:sz w:val="24"/>
          <w:szCs w:val="24"/>
        </w:rPr>
        <w:t xml:space="preserve">      &gt;  Similar Purchase Order copies executed in National Importance Institutions </w:t>
      </w:r>
      <w:r>
        <w:rPr>
          <w:rFonts w:asciiTheme="minorHAnsi" w:hAnsiTheme="minorHAnsi" w:cstheme="minorHAnsi"/>
          <w:sz w:val="24"/>
          <w:szCs w:val="24"/>
        </w:rPr>
        <w:t xml:space="preserve"> </w:t>
      </w:r>
      <w:r w:rsidRPr="001A5F09">
        <w:rPr>
          <w:rFonts w:asciiTheme="minorHAnsi" w:hAnsiTheme="minorHAnsi" w:cstheme="minorHAnsi"/>
          <w:sz w:val="24"/>
          <w:szCs w:val="24"/>
        </w:rPr>
        <w:t xml:space="preserve">like, IITs, NITs, IISERs, NISER, Central Universities etc., </w:t>
      </w:r>
    </w:p>
    <w:p w:rsidR="00452607" w:rsidRPr="001A5F09" w:rsidRDefault="00452607" w:rsidP="00452607">
      <w:pPr>
        <w:pStyle w:val="NoSpacing"/>
        <w:ind w:left="1843" w:hanging="556"/>
        <w:jc w:val="both"/>
        <w:rPr>
          <w:rFonts w:asciiTheme="minorHAnsi" w:hAnsiTheme="minorHAnsi" w:cstheme="minorHAnsi"/>
          <w:sz w:val="24"/>
          <w:szCs w:val="24"/>
        </w:rPr>
      </w:pPr>
      <w:r>
        <w:rPr>
          <w:rFonts w:asciiTheme="minorHAnsi" w:hAnsiTheme="minorHAnsi" w:cstheme="minorHAnsi"/>
          <w:sz w:val="24"/>
          <w:szCs w:val="24"/>
        </w:rPr>
        <w:lastRenderedPageBreak/>
        <w:t xml:space="preserve">     &gt;   </w:t>
      </w:r>
      <w:proofErr w:type="gramStart"/>
      <w:r>
        <w:rPr>
          <w:rFonts w:asciiTheme="minorHAnsi" w:hAnsiTheme="minorHAnsi" w:cstheme="minorHAnsi"/>
          <w:sz w:val="24"/>
          <w:szCs w:val="24"/>
        </w:rPr>
        <w:t>Annual  average</w:t>
      </w:r>
      <w:proofErr w:type="gramEnd"/>
      <w:r>
        <w:rPr>
          <w:rFonts w:asciiTheme="minorHAnsi" w:hAnsiTheme="minorHAnsi" w:cstheme="minorHAnsi"/>
          <w:sz w:val="24"/>
          <w:szCs w:val="24"/>
        </w:rPr>
        <w:t xml:space="preserve"> </w:t>
      </w:r>
      <w:proofErr w:type="spellStart"/>
      <w:r>
        <w:rPr>
          <w:rFonts w:asciiTheme="minorHAnsi" w:hAnsiTheme="minorHAnsi" w:cstheme="minorHAnsi"/>
          <w:sz w:val="24"/>
          <w:szCs w:val="24"/>
        </w:rPr>
        <w:t>turn over</w:t>
      </w:r>
      <w:proofErr w:type="spellEnd"/>
      <w:r>
        <w:rPr>
          <w:rFonts w:asciiTheme="minorHAnsi" w:hAnsiTheme="minorHAnsi" w:cstheme="minorHAnsi"/>
          <w:sz w:val="24"/>
          <w:szCs w:val="24"/>
        </w:rPr>
        <w:t xml:space="preserve"> of last 3 financial year</w:t>
      </w:r>
    </w:p>
    <w:p w:rsidR="00452607" w:rsidRPr="001A5F09" w:rsidRDefault="00452607" w:rsidP="00452607">
      <w:pPr>
        <w:pStyle w:val="NoSpacing"/>
        <w:ind w:left="567" w:firstLine="720"/>
        <w:jc w:val="both"/>
        <w:rPr>
          <w:rFonts w:asciiTheme="minorHAnsi" w:hAnsiTheme="minorHAnsi" w:cstheme="minorHAnsi"/>
          <w:sz w:val="24"/>
          <w:szCs w:val="24"/>
        </w:rPr>
      </w:pPr>
      <w:r w:rsidRPr="001A5F09">
        <w:rPr>
          <w:rFonts w:asciiTheme="minorHAnsi" w:hAnsiTheme="minorHAnsi" w:cstheme="minorHAnsi"/>
          <w:sz w:val="24"/>
          <w:szCs w:val="24"/>
        </w:rPr>
        <w:t xml:space="preserve">     </w:t>
      </w:r>
      <w:proofErr w:type="gramStart"/>
      <w:r w:rsidRPr="001A5F09">
        <w:rPr>
          <w:rFonts w:asciiTheme="minorHAnsi" w:hAnsiTheme="minorHAnsi" w:cstheme="minorHAnsi"/>
          <w:sz w:val="24"/>
          <w:szCs w:val="24"/>
        </w:rPr>
        <w:t>&gt;  Criminal</w:t>
      </w:r>
      <w:proofErr w:type="gramEnd"/>
      <w:r w:rsidRPr="001A5F09">
        <w:rPr>
          <w:rFonts w:asciiTheme="minorHAnsi" w:hAnsiTheme="minorHAnsi" w:cstheme="minorHAnsi"/>
          <w:sz w:val="24"/>
          <w:szCs w:val="24"/>
        </w:rPr>
        <w:t xml:space="preserve"> Liability Form</w:t>
      </w:r>
    </w:p>
    <w:p w:rsidR="00452607" w:rsidRPr="001A5F09" w:rsidRDefault="00452607" w:rsidP="00452607">
      <w:pPr>
        <w:pStyle w:val="NoSpacing"/>
        <w:ind w:left="567" w:firstLine="720"/>
        <w:jc w:val="both"/>
        <w:rPr>
          <w:rFonts w:asciiTheme="minorHAnsi" w:hAnsiTheme="minorHAnsi" w:cstheme="minorHAnsi"/>
          <w:sz w:val="24"/>
          <w:szCs w:val="24"/>
        </w:rPr>
      </w:pPr>
      <w:r w:rsidRPr="001A5F09">
        <w:rPr>
          <w:rFonts w:asciiTheme="minorHAnsi" w:hAnsiTheme="minorHAnsi" w:cstheme="minorHAnsi"/>
          <w:sz w:val="24"/>
          <w:szCs w:val="24"/>
        </w:rPr>
        <w:t xml:space="preserve">      </w:t>
      </w:r>
      <w:proofErr w:type="gramStart"/>
      <w:r w:rsidRPr="001A5F09">
        <w:rPr>
          <w:rFonts w:asciiTheme="minorHAnsi" w:hAnsiTheme="minorHAnsi" w:cstheme="minorHAnsi"/>
          <w:sz w:val="24"/>
          <w:szCs w:val="24"/>
        </w:rPr>
        <w:t>&gt;  All</w:t>
      </w:r>
      <w:proofErr w:type="gramEnd"/>
      <w:r w:rsidRPr="001A5F09">
        <w:rPr>
          <w:rFonts w:asciiTheme="minorHAnsi" w:hAnsiTheme="minorHAnsi" w:cstheme="minorHAnsi"/>
          <w:sz w:val="24"/>
          <w:szCs w:val="24"/>
        </w:rPr>
        <w:t xml:space="preserve"> other documents as</w:t>
      </w:r>
      <w:r>
        <w:rPr>
          <w:rFonts w:asciiTheme="minorHAnsi" w:hAnsiTheme="minorHAnsi" w:cstheme="minorHAnsi"/>
          <w:sz w:val="24"/>
          <w:szCs w:val="24"/>
        </w:rPr>
        <w:t xml:space="preserve"> per attached Annexures (I to XII</w:t>
      </w:r>
      <w:r w:rsidRPr="001A5F09">
        <w:rPr>
          <w:rFonts w:asciiTheme="minorHAnsi" w:hAnsiTheme="minorHAnsi" w:cstheme="minorHAnsi"/>
          <w:sz w:val="24"/>
          <w:szCs w:val="24"/>
        </w:rPr>
        <w:t xml:space="preserve"> Except Price </w:t>
      </w:r>
      <w:proofErr w:type="spellStart"/>
      <w:r w:rsidRPr="001A5F09">
        <w:rPr>
          <w:rFonts w:asciiTheme="minorHAnsi" w:hAnsiTheme="minorHAnsi" w:cstheme="minorHAnsi"/>
          <w:sz w:val="24"/>
          <w:szCs w:val="24"/>
        </w:rPr>
        <w:t>BoQ</w:t>
      </w:r>
      <w:proofErr w:type="spellEnd"/>
      <w:r w:rsidRPr="001A5F09">
        <w:rPr>
          <w:sz w:val="24"/>
          <w:szCs w:val="24"/>
        </w:rPr>
        <w:t>)</w:t>
      </w:r>
    </w:p>
    <w:p w:rsidR="00452607" w:rsidRPr="001A5F09" w:rsidRDefault="00452607" w:rsidP="00452607">
      <w:pPr>
        <w:spacing w:before="49" w:line="216" w:lineRule="auto"/>
        <w:ind w:right="1617"/>
        <w:jc w:val="both"/>
        <w:rPr>
          <w:rFonts w:cstheme="minorHAnsi"/>
          <w:sz w:val="24"/>
          <w:szCs w:val="24"/>
        </w:rPr>
      </w:pPr>
      <w:r w:rsidRPr="001A5F09">
        <w:rPr>
          <w:rFonts w:cstheme="minorHAnsi"/>
          <w:sz w:val="24"/>
          <w:szCs w:val="24"/>
        </w:rPr>
        <w:t xml:space="preserve">3.2   </w:t>
      </w:r>
      <w:r w:rsidRPr="001A5F09">
        <w:rPr>
          <w:rFonts w:cstheme="minorHAnsi"/>
          <w:b/>
          <w:bCs/>
          <w:sz w:val="24"/>
          <w:szCs w:val="24"/>
        </w:rPr>
        <w:t>Envelope Number-2 (Financial Bid)</w:t>
      </w:r>
    </w:p>
    <w:p w:rsidR="00452607" w:rsidRPr="001A5F09" w:rsidRDefault="00452607" w:rsidP="00452607">
      <w:pPr>
        <w:spacing w:before="49" w:line="216" w:lineRule="auto"/>
        <w:ind w:right="4"/>
        <w:jc w:val="both"/>
        <w:rPr>
          <w:rFonts w:cstheme="minorHAnsi"/>
          <w:sz w:val="24"/>
          <w:szCs w:val="24"/>
        </w:rPr>
      </w:pPr>
      <w:r w:rsidRPr="001A5F09">
        <w:rPr>
          <w:rFonts w:cstheme="minorHAnsi"/>
          <w:sz w:val="24"/>
          <w:szCs w:val="24"/>
        </w:rPr>
        <w:t xml:space="preserve">Sealed cover forming Envelope -2 of the Tender shall contain </w:t>
      </w:r>
      <w:r w:rsidRPr="001A5F09">
        <w:rPr>
          <w:rFonts w:cstheme="minorHAnsi"/>
          <w:b/>
          <w:bCs/>
          <w:sz w:val="24"/>
          <w:szCs w:val="24"/>
        </w:rPr>
        <w:t xml:space="preserve">Financial </w:t>
      </w:r>
      <w:r w:rsidRPr="001A5F09">
        <w:rPr>
          <w:rFonts w:cstheme="minorHAnsi"/>
          <w:b/>
          <w:sz w:val="24"/>
          <w:szCs w:val="24"/>
        </w:rPr>
        <w:t xml:space="preserve">Bid in the prescribed </w:t>
      </w:r>
      <w:proofErr w:type="spellStart"/>
      <w:r w:rsidRPr="001A5F09">
        <w:rPr>
          <w:rFonts w:cstheme="minorHAnsi"/>
          <w:b/>
          <w:sz w:val="24"/>
          <w:szCs w:val="24"/>
        </w:rPr>
        <w:t>Proforma</w:t>
      </w:r>
      <w:proofErr w:type="spellEnd"/>
      <w:r w:rsidRPr="001A5F09">
        <w:rPr>
          <w:rFonts w:cstheme="minorHAnsi"/>
          <w:b/>
          <w:sz w:val="24"/>
          <w:szCs w:val="24"/>
        </w:rPr>
        <w:t xml:space="preserve"> </w:t>
      </w:r>
      <w:r w:rsidRPr="001A5F09">
        <w:rPr>
          <w:rFonts w:cstheme="minorHAnsi"/>
          <w:sz w:val="24"/>
          <w:szCs w:val="24"/>
        </w:rPr>
        <w:t xml:space="preserve">which should be super scribed with words </w:t>
      </w:r>
      <w:r w:rsidRPr="001A5F09">
        <w:rPr>
          <w:rFonts w:cstheme="minorHAnsi"/>
          <w:b/>
          <w:bCs/>
          <w:sz w:val="24"/>
          <w:szCs w:val="24"/>
        </w:rPr>
        <w:t>Financial</w:t>
      </w:r>
      <w:r w:rsidRPr="001A5F09">
        <w:rPr>
          <w:rFonts w:cstheme="minorHAnsi"/>
          <w:b/>
          <w:sz w:val="24"/>
          <w:szCs w:val="24"/>
        </w:rPr>
        <w:t xml:space="preserve"> Bid of “Tender for</w:t>
      </w:r>
      <w:r>
        <w:rPr>
          <w:rFonts w:cstheme="minorHAnsi"/>
          <w:b/>
          <w:sz w:val="24"/>
          <w:szCs w:val="24"/>
        </w:rPr>
        <w:t xml:space="preserve"> </w:t>
      </w:r>
      <w:r w:rsidRPr="00227510">
        <w:rPr>
          <w:rFonts w:eastAsia="Calibri" w:cstheme="minorHAnsi"/>
          <w:b/>
          <w:sz w:val="24"/>
          <w:szCs w:val="24"/>
        </w:rPr>
        <w:t>Double Beam UV-Visible Spectrophotomet</w:t>
      </w:r>
      <w:r w:rsidRPr="00210593">
        <w:rPr>
          <w:rFonts w:ascii="Arial" w:eastAsia="Calibri" w:hAnsi="Arial" w:cs="Arial"/>
          <w:b/>
          <w:sz w:val="24"/>
          <w:szCs w:val="24"/>
        </w:rPr>
        <w:t>er</w:t>
      </w:r>
      <w:r w:rsidRPr="00210593">
        <w:rPr>
          <w:b/>
          <w:color w:val="000000"/>
          <w:sz w:val="24"/>
          <w:szCs w:val="24"/>
        </w:rPr>
        <w:t xml:space="preserve"> </w:t>
      </w:r>
      <w:r>
        <w:rPr>
          <w:b/>
          <w:color w:val="000000"/>
          <w:sz w:val="24"/>
          <w:szCs w:val="24"/>
        </w:rPr>
        <w:t>and Rotary Evaporator with Vacuum Pump</w:t>
      </w:r>
      <w:r w:rsidR="004312C6">
        <w:rPr>
          <w:b/>
          <w:color w:val="000000"/>
          <w:sz w:val="24"/>
          <w:szCs w:val="24"/>
        </w:rPr>
        <w:t xml:space="preserve"> and chiller</w:t>
      </w:r>
      <w:r w:rsidRPr="001A5F09">
        <w:rPr>
          <w:rFonts w:cstheme="minorHAnsi"/>
          <w:b/>
          <w:sz w:val="24"/>
          <w:szCs w:val="24"/>
        </w:rPr>
        <w:t xml:space="preserve">” along with tender number and due date. </w:t>
      </w:r>
    </w:p>
    <w:p w:rsidR="00452607" w:rsidRPr="001A5F09" w:rsidRDefault="00452607" w:rsidP="00452607">
      <w:pPr>
        <w:pStyle w:val="Normal1"/>
        <w:widowControl w:val="0"/>
        <w:pBdr>
          <w:top w:val="nil"/>
          <w:left w:val="nil"/>
          <w:bottom w:val="nil"/>
          <w:right w:val="nil"/>
          <w:between w:val="nil"/>
        </w:pBdr>
        <w:tabs>
          <w:tab w:val="left" w:pos="360"/>
          <w:tab w:val="left" w:pos="3828"/>
          <w:tab w:val="left" w:pos="7380"/>
        </w:tabs>
        <w:ind w:right="-110"/>
        <w:jc w:val="both"/>
        <w:rPr>
          <w:rFonts w:asciiTheme="minorHAnsi" w:hAnsiTheme="minorHAnsi" w:cstheme="minorHAnsi"/>
        </w:rPr>
      </w:pPr>
      <w:r w:rsidRPr="001A5F09">
        <w:rPr>
          <w:rFonts w:asciiTheme="minorHAnsi" w:hAnsiTheme="minorHAnsi" w:cstheme="minorHAnsi"/>
        </w:rPr>
        <w:t xml:space="preserve">3.3 Both the Sealed covers containing Envelope -1 and Envelope -2, shall be put in another third Envelope and sealed properly super scribing the words “Tender for </w:t>
      </w:r>
      <w:r w:rsidRPr="00227510">
        <w:rPr>
          <w:rFonts w:asciiTheme="minorHAnsi" w:eastAsia="Calibri" w:hAnsiTheme="minorHAnsi" w:cstheme="minorHAnsi"/>
          <w:b/>
        </w:rPr>
        <w:t>Double Beam UV-Visible Spectrophotomet</w:t>
      </w:r>
      <w:r w:rsidRPr="00210593">
        <w:rPr>
          <w:rFonts w:ascii="Arial" w:eastAsia="Calibri" w:hAnsi="Arial" w:cs="Arial"/>
          <w:b/>
        </w:rPr>
        <w:t>er</w:t>
      </w:r>
      <w:r w:rsidRPr="00210593">
        <w:rPr>
          <w:b/>
          <w:color w:val="000000"/>
        </w:rPr>
        <w:t xml:space="preserve"> </w:t>
      </w:r>
      <w:r>
        <w:rPr>
          <w:b/>
          <w:color w:val="000000"/>
        </w:rPr>
        <w:t>and Rotary Evaporator with Vacuum Pump</w:t>
      </w:r>
      <w:r w:rsidR="004312C6">
        <w:rPr>
          <w:b/>
          <w:color w:val="000000"/>
        </w:rPr>
        <w:t xml:space="preserve"> and chiller</w:t>
      </w:r>
      <w:r w:rsidRPr="001A5F09">
        <w:rPr>
          <w:rFonts w:asciiTheme="minorHAnsi" w:hAnsiTheme="minorHAnsi" w:cstheme="minorHAnsi"/>
        </w:rPr>
        <w:t xml:space="preserve">” along with tender number,  date and due date addressed to the Registrar, </w:t>
      </w:r>
      <w:r w:rsidRPr="001A5F09">
        <w:rPr>
          <w:rFonts w:asciiTheme="minorHAnsi" w:eastAsia="Arial" w:hAnsiTheme="minorHAnsi" w:cstheme="minorHAnsi"/>
          <w:b/>
        </w:rPr>
        <w:t>Odisha University of Technology and Research</w:t>
      </w:r>
      <w:r w:rsidRPr="001A5F09">
        <w:rPr>
          <w:rFonts w:asciiTheme="minorHAnsi" w:hAnsiTheme="minorHAnsi" w:cstheme="minorHAnsi"/>
        </w:rPr>
        <w:t xml:space="preserve"> (</w:t>
      </w:r>
      <w:r w:rsidRPr="001A5F09">
        <w:rPr>
          <w:rFonts w:asciiTheme="minorHAnsi" w:eastAsia="Arial" w:hAnsiTheme="minorHAnsi" w:cstheme="minorHAnsi"/>
          <w:b/>
        </w:rPr>
        <w:t xml:space="preserve">Erstwhile College of Engineering and Technology), Techno-Campus, </w:t>
      </w:r>
      <w:proofErr w:type="spellStart"/>
      <w:r w:rsidRPr="001A5F09">
        <w:rPr>
          <w:rFonts w:asciiTheme="minorHAnsi" w:eastAsia="Arial" w:hAnsiTheme="minorHAnsi" w:cstheme="minorHAnsi"/>
          <w:b/>
        </w:rPr>
        <w:t>Ghatikia</w:t>
      </w:r>
      <w:proofErr w:type="spellEnd"/>
      <w:r w:rsidRPr="001A5F09">
        <w:rPr>
          <w:rFonts w:asciiTheme="minorHAnsi" w:eastAsia="Arial" w:hAnsiTheme="minorHAnsi" w:cstheme="minorHAnsi"/>
          <w:b/>
        </w:rPr>
        <w:t xml:space="preserve">, </w:t>
      </w:r>
      <w:proofErr w:type="spellStart"/>
      <w:r w:rsidRPr="001A5F09">
        <w:rPr>
          <w:rFonts w:asciiTheme="minorHAnsi" w:eastAsia="Arial" w:hAnsiTheme="minorHAnsi" w:cstheme="minorHAnsi"/>
          <w:b/>
        </w:rPr>
        <w:t>Mahalaxmi</w:t>
      </w:r>
      <w:proofErr w:type="spellEnd"/>
      <w:r w:rsidRPr="001A5F09">
        <w:rPr>
          <w:rFonts w:asciiTheme="minorHAnsi" w:eastAsia="Arial" w:hAnsiTheme="minorHAnsi" w:cstheme="minorHAnsi"/>
          <w:b/>
        </w:rPr>
        <w:t xml:space="preserve"> </w:t>
      </w:r>
      <w:proofErr w:type="spellStart"/>
      <w:r w:rsidRPr="001A5F09">
        <w:rPr>
          <w:rFonts w:asciiTheme="minorHAnsi" w:eastAsia="Arial" w:hAnsiTheme="minorHAnsi" w:cstheme="minorHAnsi"/>
          <w:b/>
        </w:rPr>
        <w:t>Vihar</w:t>
      </w:r>
      <w:proofErr w:type="spellEnd"/>
      <w:r w:rsidRPr="001A5F09">
        <w:rPr>
          <w:rFonts w:asciiTheme="minorHAnsi" w:hAnsiTheme="minorHAnsi" w:cstheme="minorHAnsi"/>
        </w:rPr>
        <w:t xml:space="preserve">, </w:t>
      </w:r>
      <w:r w:rsidRPr="001A5F09">
        <w:rPr>
          <w:rFonts w:asciiTheme="minorHAnsi" w:eastAsia="Arial" w:hAnsiTheme="minorHAnsi" w:cstheme="minorHAnsi"/>
          <w:b/>
        </w:rPr>
        <w:t xml:space="preserve">Bhubaneswar-751029 </w:t>
      </w:r>
      <w:r w:rsidRPr="001A5F09">
        <w:rPr>
          <w:rFonts w:asciiTheme="minorHAnsi" w:hAnsiTheme="minorHAnsi" w:cstheme="minorHAnsi"/>
          <w:b/>
        </w:rPr>
        <w:t xml:space="preserve">on or before the date &amp; time mentioned in Tender. </w:t>
      </w:r>
      <w:r w:rsidRPr="001A5F09">
        <w:rPr>
          <w:rFonts w:asciiTheme="minorHAnsi" w:hAnsiTheme="minorHAnsi" w:cstheme="minorHAnsi"/>
        </w:rPr>
        <w:t>Any tender received after the prescribed date &amp; time will not accept.</w:t>
      </w:r>
    </w:p>
    <w:p w:rsidR="00452607" w:rsidRPr="00266CBB" w:rsidRDefault="00452607" w:rsidP="00452607">
      <w:pPr>
        <w:spacing w:before="120" w:after="120"/>
        <w:jc w:val="both"/>
        <w:rPr>
          <w:rFonts w:cstheme="minorHAnsi"/>
          <w:szCs w:val="26"/>
        </w:rPr>
      </w:pPr>
      <w:r w:rsidRPr="00266CBB">
        <w:rPr>
          <w:rFonts w:cstheme="minorHAnsi"/>
          <w:b/>
        </w:rPr>
        <w:t xml:space="preserve">CLARIFICATION OF </w:t>
      </w:r>
      <w:proofErr w:type="gramStart"/>
      <w:r w:rsidRPr="00266CBB">
        <w:rPr>
          <w:rFonts w:cstheme="minorHAnsi"/>
          <w:b/>
        </w:rPr>
        <w:t>BIDS</w:t>
      </w:r>
      <w:r>
        <w:rPr>
          <w:rFonts w:cstheme="minorHAnsi"/>
          <w:b/>
        </w:rPr>
        <w:t xml:space="preserve"> :</w:t>
      </w:r>
      <w:proofErr w:type="gramEnd"/>
      <w:r>
        <w:rPr>
          <w:rFonts w:cstheme="minorHAnsi"/>
          <w:b/>
        </w:rPr>
        <w:t xml:space="preserve"> </w:t>
      </w:r>
      <w:r w:rsidRPr="00266CBB">
        <w:rPr>
          <w:rFonts w:cstheme="minorHAnsi"/>
        </w:rPr>
        <w:t xml:space="preserve"> In case any bidder requires any clarification, bidder can feel free to raise their query on or before the last date of submission of tender document.</w:t>
      </w:r>
    </w:p>
    <w:p w:rsidR="00452607" w:rsidRPr="0022647F" w:rsidRDefault="00452607" w:rsidP="00452607">
      <w:pPr>
        <w:pStyle w:val="ListParagraph"/>
        <w:spacing w:before="120" w:after="120"/>
        <w:contextualSpacing w:val="0"/>
        <w:jc w:val="both"/>
        <w:rPr>
          <w:rFonts w:asciiTheme="minorHAnsi" w:hAnsiTheme="minorHAnsi" w:cstheme="minorHAnsi"/>
          <w:sz w:val="10"/>
        </w:rPr>
      </w:pPr>
    </w:p>
    <w:p w:rsidR="00452607" w:rsidRPr="0022647F" w:rsidRDefault="00452607" w:rsidP="00452607">
      <w:pPr>
        <w:pStyle w:val="ListParagraph"/>
        <w:numPr>
          <w:ilvl w:val="0"/>
          <w:numId w:val="31"/>
        </w:numPr>
        <w:spacing w:before="240" w:after="200" w:line="276" w:lineRule="auto"/>
        <w:ind w:left="180"/>
        <w:jc w:val="both"/>
        <w:rPr>
          <w:rFonts w:asciiTheme="minorHAnsi" w:hAnsiTheme="minorHAnsi" w:cstheme="minorHAnsi"/>
          <w:b/>
          <w:szCs w:val="26"/>
        </w:rPr>
      </w:pPr>
      <w:r>
        <w:rPr>
          <w:rFonts w:asciiTheme="minorHAnsi" w:hAnsiTheme="minorHAnsi" w:cstheme="minorHAnsi"/>
          <w:b/>
          <w:szCs w:val="26"/>
        </w:rPr>
        <w:t xml:space="preserve">4.  </w:t>
      </w:r>
      <w:r w:rsidRPr="0022647F">
        <w:rPr>
          <w:rFonts w:asciiTheme="minorHAnsi" w:hAnsiTheme="minorHAnsi" w:cstheme="minorHAnsi"/>
          <w:b/>
          <w:szCs w:val="26"/>
        </w:rPr>
        <w:t>PERFORMANCE SECURITY GUARANTEE / SECURITY DEPOSIT</w:t>
      </w:r>
    </w:p>
    <w:p w:rsidR="00452607" w:rsidRPr="00425F81" w:rsidRDefault="00452607" w:rsidP="00452607">
      <w:pPr>
        <w:pStyle w:val="ListParagraph"/>
        <w:numPr>
          <w:ilvl w:val="1"/>
          <w:numId w:val="34"/>
        </w:numPr>
        <w:spacing w:before="120" w:after="120"/>
        <w:jc w:val="both"/>
        <w:rPr>
          <w:rFonts w:cstheme="minorHAnsi"/>
        </w:rPr>
      </w:pPr>
      <w:r w:rsidRPr="00425F81">
        <w:rPr>
          <w:rFonts w:cstheme="minorHAnsi"/>
        </w:rPr>
        <w:t xml:space="preserve">Successful bidder shall have to </w:t>
      </w:r>
      <w:proofErr w:type="gramStart"/>
      <w:r w:rsidRPr="00425F81">
        <w:rPr>
          <w:rFonts w:cstheme="minorHAnsi"/>
        </w:rPr>
        <w:t>deposit  performance</w:t>
      </w:r>
      <w:proofErr w:type="gramEnd"/>
      <w:r w:rsidRPr="00425F81">
        <w:rPr>
          <w:rFonts w:cstheme="minorHAnsi"/>
        </w:rPr>
        <w:t xml:space="preserve"> security amount equal to </w:t>
      </w:r>
      <w:r>
        <w:rPr>
          <w:rFonts w:cstheme="minorHAnsi"/>
          <w:b/>
          <w:color w:val="FF0000"/>
        </w:rPr>
        <w:t>5</w:t>
      </w:r>
      <w:r w:rsidRPr="00425F81">
        <w:rPr>
          <w:rFonts w:cstheme="minorHAnsi"/>
          <w:b/>
        </w:rPr>
        <w:t>% of   contract value</w:t>
      </w:r>
      <w:r w:rsidRPr="00425F81">
        <w:rPr>
          <w:rFonts w:cstheme="minorHAnsi"/>
        </w:rPr>
        <w:t xml:space="preserve">   within 15 days after issue of Purchase Order, in favour of “Odisha University of Technology and Research” payable at Bhubaneswar drawn on any schedule commercial bank except Co-operative Bank and </w:t>
      </w:r>
      <w:proofErr w:type="spellStart"/>
      <w:r w:rsidRPr="00425F81">
        <w:rPr>
          <w:rFonts w:cstheme="minorHAnsi"/>
        </w:rPr>
        <w:t>Gramin</w:t>
      </w:r>
      <w:proofErr w:type="spellEnd"/>
      <w:r w:rsidRPr="00425F81">
        <w:rPr>
          <w:rFonts w:cstheme="minorHAnsi"/>
        </w:rPr>
        <w:t xml:space="preserve"> Bank”  in the form of Demand Draft (DD) / Bank Guarantee (BG) from any Scheduled Commercial Bank except Co-operative Bank. The Security Deposit shall remain valid   for 60 days beyond the date of completion of all contractual obligation of supplier including warranty obligation for the equipment/goods. </w:t>
      </w:r>
    </w:p>
    <w:p w:rsidR="00452607" w:rsidRPr="00425F81" w:rsidRDefault="00452607" w:rsidP="00452607">
      <w:pPr>
        <w:pStyle w:val="ListParagraph"/>
        <w:numPr>
          <w:ilvl w:val="1"/>
          <w:numId w:val="34"/>
        </w:numPr>
        <w:spacing w:before="120" w:after="120"/>
        <w:jc w:val="both"/>
        <w:rPr>
          <w:rFonts w:cstheme="minorHAnsi"/>
        </w:rPr>
      </w:pPr>
      <w:r w:rsidRPr="00425F81">
        <w:rPr>
          <w:rFonts w:cstheme="minorHAnsi"/>
        </w:rPr>
        <w:t>The amount of performance security so withheld will be discharged after the warranty period is over. The Security Deposit will not attract any interest</w:t>
      </w:r>
      <w:r>
        <w:rPr>
          <w:rFonts w:cstheme="minorHAnsi"/>
        </w:rPr>
        <w:t>.</w:t>
      </w:r>
    </w:p>
    <w:p w:rsidR="00452607" w:rsidRPr="00425F81" w:rsidRDefault="00452607" w:rsidP="00452607">
      <w:pPr>
        <w:pStyle w:val="ListParagraph"/>
        <w:numPr>
          <w:ilvl w:val="1"/>
          <w:numId w:val="34"/>
        </w:numPr>
        <w:spacing w:before="120" w:after="120"/>
        <w:jc w:val="both"/>
        <w:rPr>
          <w:rFonts w:cstheme="minorHAnsi"/>
        </w:rPr>
      </w:pPr>
      <w:r w:rsidRPr="00425F81">
        <w:rPr>
          <w:rFonts w:cstheme="minorHAnsi"/>
        </w:rPr>
        <w:t>If the contractor fails or neglects any of the bid obligations under the contract it shall be lawful for OUTR to forfeit either whole or any part of performance security furnished by the bidder as penalty for such failure.</w:t>
      </w:r>
    </w:p>
    <w:p w:rsidR="00452607" w:rsidRPr="006B41FD" w:rsidRDefault="00452607" w:rsidP="00452607">
      <w:pPr>
        <w:pStyle w:val="ListParagraph"/>
        <w:numPr>
          <w:ilvl w:val="1"/>
          <w:numId w:val="34"/>
        </w:numPr>
        <w:spacing w:before="120" w:after="120"/>
        <w:jc w:val="both"/>
        <w:rPr>
          <w:rFonts w:cstheme="minorHAnsi"/>
        </w:rPr>
      </w:pPr>
      <w:r w:rsidRPr="006B41FD">
        <w:rPr>
          <w:rFonts w:cstheme="minorHAnsi"/>
        </w:rPr>
        <w:t xml:space="preserve"> The Security Deposit shall be liable to be forfeited in case of any breach of terms and conditions of the contract.</w:t>
      </w:r>
    </w:p>
    <w:p w:rsidR="00452607" w:rsidRPr="00425F81" w:rsidRDefault="00452607" w:rsidP="00452607">
      <w:pPr>
        <w:pStyle w:val="ListParagraph"/>
        <w:spacing w:before="120" w:after="120"/>
        <w:ind w:left="360"/>
        <w:jc w:val="both"/>
        <w:rPr>
          <w:rFonts w:cstheme="minorHAnsi"/>
        </w:rPr>
      </w:pPr>
    </w:p>
    <w:p w:rsidR="00452607" w:rsidRDefault="00452607" w:rsidP="00452607">
      <w:pPr>
        <w:pStyle w:val="ListParagraph"/>
        <w:numPr>
          <w:ilvl w:val="0"/>
          <w:numId w:val="31"/>
        </w:numPr>
        <w:spacing w:before="120" w:after="120"/>
        <w:jc w:val="both"/>
        <w:rPr>
          <w:rFonts w:cstheme="minorHAnsi"/>
        </w:rPr>
      </w:pPr>
      <w:r>
        <w:rPr>
          <w:rFonts w:cstheme="minorHAnsi"/>
          <w:b/>
        </w:rPr>
        <w:t xml:space="preserve">5. </w:t>
      </w:r>
      <w:r w:rsidRPr="0081033D">
        <w:rPr>
          <w:rFonts w:cstheme="minorHAnsi"/>
          <w:b/>
        </w:rPr>
        <w:t>BID PRICES</w:t>
      </w:r>
      <w:r w:rsidRPr="0081033D">
        <w:rPr>
          <w:rFonts w:cstheme="minorHAnsi"/>
        </w:rPr>
        <w:t xml:space="preserve"> :</w:t>
      </w:r>
    </w:p>
    <w:p w:rsidR="00452607" w:rsidRPr="00425F81" w:rsidRDefault="00452607" w:rsidP="00452607">
      <w:pPr>
        <w:spacing w:before="120" w:after="120"/>
        <w:jc w:val="both"/>
        <w:rPr>
          <w:rFonts w:cstheme="minorHAnsi"/>
        </w:rPr>
      </w:pPr>
      <w:r>
        <w:rPr>
          <w:rFonts w:cstheme="minorHAnsi"/>
        </w:rPr>
        <w:t>5.1</w:t>
      </w:r>
      <w:r w:rsidRPr="00425F81">
        <w:rPr>
          <w:rFonts w:cstheme="minorHAnsi"/>
        </w:rPr>
        <w:t xml:space="preserve"> The bidder shall give FOR destination price, inclusive of all Levies &amp; Taxes for </w:t>
      </w:r>
      <w:r w:rsidRPr="00227510">
        <w:rPr>
          <w:rFonts w:eastAsia="Calibri" w:cstheme="minorHAnsi"/>
          <w:b/>
          <w:sz w:val="24"/>
          <w:szCs w:val="24"/>
        </w:rPr>
        <w:t>Double Beam UV-Visible Spectrophotomet</w:t>
      </w:r>
      <w:r w:rsidRPr="00210593">
        <w:rPr>
          <w:rFonts w:ascii="Arial" w:eastAsia="Calibri" w:hAnsi="Arial" w:cs="Arial"/>
          <w:b/>
          <w:sz w:val="24"/>
          <w:szCs w:val="24"/>
        </w:rPr>
        <w:t>er</w:t>
      </w:r>
      <w:r w:rsidRPr="00210593">
        <w:rPr>
          <w:b/>
          <w:color w:val="000000"/>
          <w:sz w:val="24"/>
          <w:szCs w:val="24"/>
        </w:rPr>
        <w:t xml:space="preserve"> </w:t>
      </w:r>
      <w:r>
        <w:rPr>
          <w:b/>
          <w:color w:val="000000"/>
          <w:sz w:val="24"/>
          <w:szCs w:val="24"/>
        </w:rPr>
        <w:t>and Rot</w:t>
      </w:r>
      <w:r w:rsidR="004312C6">
        <w:rPr>
          <w:b/>
          <w:color w:val="000000"/>
          <w:sz w:val="24"/>
          <w:szCs w:val="24"/>
        </w:rPr>
        <w:t>ary Evaporator with Vacuum Pump</w:t>
      </w:r>
      <w:r w:rsidRPr="00425F81">
        <w:rPr>
          <w:rFonts w:cstheme="minorHAnsi"/>
        </w:rPr>
        <w:t xml:space="preserve"> </w:t>
      </w:r>
      <w:r w:rsidR="004312C6">
        <w:rPr>
          <w:b/>
          <w:color w:val="000000"/>
          <w:sz w:val="24"/>
          <w:szCs w:val="24"/>
        </w:rPr>
        <w:t>and chiller</w:t>
      </w:r>
      <w:r w:rsidR="004312C6" w:rsidRPr="00425F81">
        <w:rPr>
          <w:rFonts w:cstheme="minorHAnsi"/>
        </w:rPr>
        <w:t xml:space="preserve"> </w:t>
      </w:r>
      <w:r w:rsidRPr="00425F81">
        <w:rPr>
          <w:rFonts w:cstheme="minorHAnsi"/>
        </w:rPr>
        <w:t>for OUTR. The price should be indicated as per BOQ/Price Schedule as per the Format under Financial Cover.</w:t>
      </w:r>
    </w:p>
    <w:p w:rsidR="00452607" w:rsidRDefault="00452607" w:rsidP="00452607">
      <w:pPr>
        <w:spacing w:before="120" w:after="120"/>
        <w:jc w:val="both"/>
      </w:pPr>
      <w:r>
        <w:t>5.2   A bid submitted with an adjustable price quotation will be treated as non-responsive and rejected.</w:t>
      </w:r>
    </w:p>
    <w:p w:rsidR="00452607" w:rsidRDefault="00452607" w:rsidP="00452607">
      <w:pPr>
        <w:spacing w:before="120" w:after="120"/>
        <w:jc w:val="both"/>
      </w:pPr>
      <w:r>
        <w:t>5.3 The price quoted by the bidder shall remain fixed during the entire period of contract and shall not be subject to variation on any account.</w:t>
      </w:r>
    </w:p>
    <w:p w:rsidR="00452607" w:rsidRPr="00425F81" w:rsidRDefault="00452607" w:rsidP="00452607">
      <w:pPr>
        <w:spacing w:before="120" w:after="120"/>
        <w:jc w:val="both"/>
      </w:pPr>
      <w:r>
        <w:rPr>
          <w:b/>
          <w:sz w:val="28"/>
          <w:szCs w:val="28"/>
        </w:rPr>
        <w:lastRenderedPageBreak/>
        <w:t xml:space="preserve">6. </w:t>
      </w:r>
      <w:r>
        <w:t xml:space="preserve">  </w:t>
      </w:r>
      <w:r w:rsidRPr="006101B3">
        <w:rPr>
          <w:b/>
        </w:rPr>
        <w:t>GUARANTEE/WARRANTY</w:t>
      </w:r>
      <w:r>
        <w:rPr>
          <w:b/>
        </w:rPr>
        <w:t xml:space="preserve">: </w:t>
      </w:r>
    </w:p>
    <w:p w:rsidR="00452607" w:rsidRDefault="00452607" w:rsidP="00452607">
      <w:pPr>
        <w:spacing w:before="120" w:after="120"/>
        <w:jc w:val="both"/>
      </w:pPr>
      <w:proofErr w:type="gramStart"/>
      <w:r>
        <w:t>6.1  Comprehensive</w:t>
      </w:r>
      <w:proofErr w:type="gramEnd"/>
      <w:r>
        <w:t xml:space="preserve"> onsite warranty for 1 (One) year  is required. Warranty period will start from the date of installation of items. In case at installation stores / part of stores are found defective / damaged during or after delivery to consignee, the supplier will replace or repair the store under warranty at consignee’s location in India free of cost or if any case it is required to send back to foreign manufacturer / supplier should bear the cost. Bank Guarantee equivalent to the cost of equipment is required to be submitted before lifting the store. All expenses in this regard will be borne by the supplier.</w:t>
      </w:r>
    </w:p>
    <w:p w:rsidR="00452607" w:rsidRDefault="00452607" w:rsidP="00452607">
      <w:pPr>
        <w:spacing w:before="120" w:after="120"/>
        <w:jc w:val="both"/>
      </w:pPr>
      <w:r>
        <w:t xml:space="preserve">6.2 The bidder shall be under the obligation of entering into an extended Comprehensive Maintenance </w:t>
      </w:r>
      <w:proofErr w:type="gramStart"/>
      <w:r>
        <w:t>Contract  with</w:t>
      </w:r>
      <w:proofErr w:type="gramEnd"/>
      <w:r>
        <w:t xml:space="preserve"> OUTR after completion of the warranty period if felt necessary.</w:t>
      </w:r>
    </w:p>
    <w:p w:rsidR="00452607" w:rsidRDefault="00452607" w:rsidP="00452607">
      <w:pPr>
        <w:spacing w:before="120" w:after="120"/>
        <w:jc w:val="both"/>
      </w:pPr>
      <w:r>
        <w:t xml:space="preserve">6.3 The scope of extended CMC shall cover maintenance of equipment, spares, components etc. for </w:t>
      </w:r>
      <w:proofErr w:type="gramStart"/>
      <w:r>
        <w:t>smooth  and</w:t>
      </w:r>
      <w:proofErr w:type="gramEnd"/>
      <w:r>
        <w:t xml:space="preserve"> reliable operation of the equipment  without trouble.</w:t>
      </w:r>
    </w:p>
    <w:p w:rsidR="00452607" w:rsidRDefault="00452607" w:rsidP="00452607">
      <w:pPr>
        <w:spacing w:before="120" w:after="120"/>
        <w:jc w:val="both"/>
      </w:pPr>
      <w:r>
        <w:t xml:space="preserve">7.  </w:t>
      </w:r>
      <w:r w:rsidRPr="004B1D1C">
        <w:rPr>
          <w:b/>
        </w:rPr>
        <w:t xml:space="preserve">Late and delayed </w:t>
      </w:r>
      <w:proofErr w:type="gramStart"/>
      <w:r w:rsidRPr="004B1D1C">
        <w:rPr>
          <w:b/>
        </w:rPr>
        <w:t>tender</w:t>
      </w:r>
      <w:r>
        <w:t xml:space="preserve"> :</w:t>
      </w:r>
      <w:proofErr w:type="gramEnd"/>
      <w:r>
        <w:t xml:space="preserve"> Late and delayed tender will not be considered. In case any unscheduled holiday occurs on the prescribed closing/opening date, the next working day shall be the prescribed date of closing/opening.</w:t>
      </w:r>
    </w:p>
    <w:p w:rsidR="00452607" w:rsidRPr="00425F81" w:rsidRDefault="00452607" w:rsidP="00452607">
      <w:pPr>
        <w:spacing w:before="120" w:after="120"/>
        <w:jc w:val="both"/>
      </w:pPr>
      <w:r>
        <w:t xml:space="preserve">8.  </w:t>
      </w:r>
      <w:r w:rsidRPr="009212DF">
        <w:rPr>
          <w:b/>
          <w:bCs/>
          <w:color w:val="000000"/>
          <w:lang w:val="en-GB"/>
        </w:rPr>
        <w:t>Payments:</w:t>
      </w:r>
    </w:p>
    <w:p w:rsidR="00452607" w:rsidRPr="00F72326" w:rsidRDefault="00452607" w:rsidP="00452607">
      <w:pPr>
        <w:pStyle w:val="BodyText"/>
        <w:suppressAutoHyphens/>
        <w:overflowPunct w:val="0"/>
        <w:autoSpaceDE w:val="0"/>
        <w:spacing w:before="120" w:beforeAutospacing="0" w:after="120" w:afterAutospacing="0" w:line="276" w:lineRule="auto"/>
        <w:jc w:val="both"/>
        <w:textAlignment w:val="baseline"/>
        <w:rPr>
          <w:rFonts w:asciiTheme="minorHAnsi" w:hAnsiTheme="minorHAnsi" w:cstheme="minorHAnsi"/>
          <w:color w:val="000000"/>
        </w:rPr>
      </w:pPr>
      <w:r>
        <w:rPr>
          <w:rFonts w:ascii="Times New Roman" w:hAnsi="Times New Roman" w:cs="Times New Roman"/>
          <w:color w:val="000000"/>
        </w:rPr>
        <w:t xml:space="preserve">100% </w:t>
      </w:r>
      <w:r w:rsidRPr="009212DF">
        <w:rPr>
          <w:rFonts w:ascii="Times New Roman" w:hAnsi="Times New Roman" w:cs="Times New Roman"/>
          <w:color w:val="000000"/>
        </w:rPr>
        <w:t>Payment through bank transfer (RTGS) will be made after</w:t>
      </w:r>
      <w:r>
        <w:rPr>
          <w:rFonts w:ascii="Times New Roman" w:hAnsi="Times New Roman" w:cs="Times New Roman"/>
          <w:color w:val="000000"/>
        </w:rPr>
        <w:t xml:space="preserve"> </w:t>
      </w:r>
      <w:r w:rsidRPr="009212DF">
        <w:rPr>
          <w:rFonts w:ascii="Times New Roman" w:hAnsi="Times New Roman" w:cs="Times New Roman"/>
          <w:color w:val="000000"/>
        </w:rPr>
        <w:t xml:space="preserve">successful </w:t>
      </w:r>
      <w:r>
        <w:rPr>
          <w:rFonts w:ascii="Times New Roman" w:hAnsi="Times New Roman" w:cs="Times New Roman"/>
          <w:color w:val="000000"/>
        </w:rPr>
        <w:t xml:space="preserve">installation and </w:t>
      </w:r>
      <w:proofErr w:type="gramStart"/>
      <w:r>
        <w:rPr>
          <w:rFonts w:ascii="Times New Roman" w:hAnsi="Times New Roman" w:cs="Times New Roman"/>
          <w:color w:val="000000"/>
        </w:rPr>
        <w:t xml:space="preserve">commissioning </w:t>
      </w:r>
      <w:r w:rsidRPr="009212DF">
        <w:rPr>
          <w:rFonts w:ascii="Times New Roman" w:hAnsi="Times New Roman" w:cs="Times New Roman"/>
          <w:color w:val="000000"/>
        </w:rPr>
        <w:t xml:space="preserve"> subject</w:t>
      </w:r>
      <w:proofErr w:type="gramEnd"/>
      <w:r w:rsidRPr="009212DF">
        <w:rPr>
          <w:rFonts w:ascii="Times New Roman" w:hAnsi="Times New Roman" w:cs="Times New Roman"/>
          <w:color w:val="000000"/>
        </w:rPr>
        <w:t xml:space="preserve"> to submission of satisfactory performance report by the Head of School of </w:t>
      </w:r>
      <w:r>
        <w:rPr>
          <w:rFonts w:ascii="Times New Roman" w:hAnsi="Times New Roman" w:cs="Times New Roman"/>
          <w:color w:val="000000"/>
        </w:rPr>
        <w:t>Basic Science and Humanities (Chemistry)</w:t>
      </w:r>
      <w:r w:rsidRPr="009212DF">
        <w:rPr>
          <w:rFonts w:ascii="Times New Roman" w:hAnsi="Times New Roman" w:cs="Times New Roman"/>
          <w:color w:val="000000"/>
        </w:rPr>
        <w:t xml:space="preserve">, OUTR, Bhubaneswar </w:t>
      </w:r>
      <w:r>
        <w:rPr>
          <w:rFonts w:ascii="Times New Roman" w:hAnsi="Times New Roman" w:cs="Times New Roman"/>
          <w:color w:val="000000"/>
        </w:rPr>
        <w:t xml:space="preserve">and  submission of Tax invoice in triplicate </w:t>
      </w:r>
      <w:r w:rsidRPr="00F72326">
        <w:rPr>
          <w:rFonts w:asciiTheme="minorHAnsi" w:hAnsiTheme="minorHAnsi" w:cstheme="minorHAnsi"/>
        </w:rPr>
        <w:t>(Including PBG)</w:t>
      </w:r>
      <w:r>
        <w:rPr>
          <w:rFonts w:asciiTheme="minorHAnsi" w:hAnsiTheme="minorHAnsi" w:cstheme="minorHAnsi"/>
        </w:rPr>
        <w:t>.</w:t>
      </w:r>
    </w:p>
    <w:p w:rsidR="00452607" w:rsidRDefault="00452607" w:rsidP="00452607">
      <w:pPr>
        <w:spacing w:before="120" w:after="120"/>
        <w:jc w:val="both"/>
      </w:pPr>
      <w:r>
        <w:rPr>
          <w:b/>
        </w:rPr>
        <w:t xml:space="preserve">9. </w:t>
      </w:r>
      <w:r w:rsidRPr="003B18F9">
        <w:rPr>
          <w:b/>
        </w:rPr>
        <w:t xml:space="preserve">Liquidated </w:t>
      </w:r>
      <w:proofErr w:type="gramStart"/>
      <w:r w:rsidRPr="003B18F9">
        <w:rPr>
          <w:b/>
        </w:rPr>
        <w:t xml:space="preserve">Damage </w:t>
      </w:r>
      <w:r>
        <w:rPr>
          <w:b/>
        </w:rPr>
        <w:t>:</w:t>
      </w:r>
      <w:proofErr w:type="gramEnd"/>
      <w:r>
        <w:rPr>
          <w:b/>
        </w:rPr>
        <w:t xml:space="preserve"> </w:t>
      </w:r>
      <w:r>
        <w:t xml:space="preserve">The Liquidated Damages shall be levied, for delay in supply beyond the contractual delivery date at the rate 1% per week of delay or part thereof on delayed supply of goods and/or services until actual delivery or performance subject to a maximum of 5% of the contract price of the stores the delivery of which is delayed, for each month or part of a month. </w:t>
      </w:r>
    </w:p>
    <w:p w:rsidR="00452607" w:rsidRDefault="00452607" w:rsidP="00452607">
      <w:pPr>
        <w:spacing w:before="120" w:after="120"/>
        <w:jc w:val="both"/>
      </w:pPr>
      <w:r>
        <w:rPr>
          <w:b/>
        </w:rPr>
        <w:t xml:space="preserve">10. </w:t>
      </w:r>
      <w:r w:rsidRPr="00A91AAB">
        <w:rPr>
          <w:b/>
        </w:rPr>
        <w:t>Bidders compliance to restrictions on Country sharing land border with India</w:t>
      </w:r>
      <w:r>
        <w:t xml:space="preserve"> </w:t>
      </w:r>
    </w:p>
    <w:p w:rsidR="00452607" w:rsidRDefault="00452607" w:rsidP="00452607">
      <w:pPr>
        <w:spacing w:before="120" w:after="120"/>
        <w:jc w:val="both"/>
      </w:pPr>
      <w:r>
        <w:t xml:space="preserve"> Any bidder from a country which shares a land border with India will be eligible to bid in this tender only if the bidder is registered with Competent Authority/ Department for Promotion of Industry and Internal Trade(DPIIT) as per extant GOI rules.</w:t>
      </w:r>
    </w:p>
    <w:p w:rsidR="00452607" w:rsidRDefault="00452607" w:rsidP="00452607">
      <w:pPr>
        <w:spacing w:before="120" w:after="120"/>
        <w:jc w:val="both"/>
      </w:pPr>
      <w:r w:rsidRPr="00C43BF4">
        <w:rPr>
          <w:b/>
        </w:rPr>
        <w:t>GENERAL TERMS AND CONDITIONS</w:t>
      </w:r>
      <w:r>
        <w:t>:</w:t>
      </w:r>
    </w:p>
    <w:p w:rsidR="00452607" w:rsidRPr="000E4421" w:rsidRDefault="00452607" w:rsidP="00452607">
      <w:pPr>
        <w:pStyle w:val="ListParagraph"/>
        <w:numPr>
          <w:ilvl w:val="0"/>
          <w:numId w:val="31"/>
        </w:numPr>
        <w:spacing w:before="120" w:after="120"/>
        <w:jc w:val="both"/>
        <w:rPr>
          <w:rFonts w:asciiTheme="minorHAnsi" w:hAnsiTheme="minorHAnsi" w:cstheme="minorHAnsi"/>
          <w:b/>
          <w:szCs w:val="26"/>
        </w:rPr>
      </w:pPr>
      <w:r w:rsidRPr="000E4421">
        <w:rPr>
          <w:rFonts w:asciiTheme="minorHAnsi" w:hAnsiTheme="minorHAnsi" w:cstheme="minorHAnsi"/>
          <w:b/>
          <w:szCs w:val="26"/>
        </w:rPr>
        <w:t>BID EVALUATION PROCEDURES</w:t>
      </w:r>
    </w:p>
    <w:p w:rsidR="00452607" w:rsidRPr="0072318D" w:rsidRDefault="00452607" w:rsidP="00452607">
      <w:pPr>
        <w:pStyle w:val="NoSpacing"/>
        <w:numPr>
          <w:ilvl w:val="0"/>
          <w:numId w:val="17"/>
        </w:numPr>
        <w:jc w:val="both"/>
        <w:rPr>
          <w:rFonts w:asciiTheme="minorHAnsi" w:hAnsiTheme="minorHAnsi" w:cstheme="minorHAnsi"/>
        </w:rPr>
      </w:pPr>
      <w:proofErr w:type="gramStart"/>
      <w:r w:rsidRPr="0067521B">
        <w:rPr>
          <w:rFonts w:asciiTheme="minorHAnsi" w:hAnsiTheme="minorHAnsi" w:cstheme="minorHAnsi"/>
          <w:szCs w:val="26"/>
        </w:rPr>
        <w:t>Technical  bids</w:t>
      </w:r>
      <w:proofErr w:type="gramEnd"/>
      <w:r w:rsidRPr="0067521B">
        <w:rPr>
          <w:rFonts w:asciiTheme="minorHAnsi" w:hAnsiTheme="minorHAnsi" w:cstheme="minorHAnsi"/>
          <w:szCs w:val="26"/>
        </w:rPr>
        <w:t xml:space="preserve"> will be opened on the specified date &amp; time by Tender Evaluation Committee duly constituted by the competent authority of OUTR Bhubaneswar in the presence of bidder or </w:t>
      </w:r>
      <w:r w:rsidRPr="0067521B">
        <w:rPr>
          <w:rFonts w:asciiTheme="minorHAnsi" w:hAnsiTheme="minorHAnsi" w:cstheme="minorHAnsi"/>
        </w:rPr>
        <w:t>of their representatives who wish to attend</w:t>
      </w:r>
      <w:r>
        <w:rPr>
          <w:rFonts w:asciiTheme="minorHAnsi" w:hAnsiTheme="minorHAnsi" w:cstheme="minorHAnsi"/>
        </w:rPr>
        <w:t xml:space="preserve"> </w:t>
      </w:r>
      <w:r w:rsidRPr="0072318D">
        <w:rPr>
          <w:rFonts w:asciiTheme="minorHAnsi" w:hAnsiTheme="minorHAnsi" w:cstheme="minorHAnsi"/>
        </w:rPr>
        <w:t>on the basis of Specification and eligibility criteria.</w:t>
      </w:r>
    </w:p>
    <w:p w:rsidR="00452607" w:rsidRPr="000805D5" w:rsidRDefault="00452607" w:rsidP="00452607">
      <w:pPr>
        <w:pStyle w:val="NoSpacing"/>
        <w:ind w:left="720"/>
        <w:jc w:val="both"/>
        <w:rPr>
          <w:rFonts w:asciiTheme="minorHAnsi" w:hAnsiTheme="minorHAnsi" w:cstheme="minorHAnsi"/>
        </w:rPr>
      </w:pPr>
      <w:r w:rsidRPr="0067521B">
        <w:rPr>
          <w:rFonts w:asciiTheme="minorHAnsi" w:hAnsiTheme="minorHAnsi" w:cstheme="minorHAnsi"/>
        </w:rPr>
        <w:t>They must bring proper authorisation from their firm/agency at the time of opening of the bids failing which they will not be allowed to participate in the opening process.</w:t>
      </w:r>
      <w:r>
        <w:rPr>
          <w:rFonts w:asciiTheme="minorHAnsi" w:hAnsiTheme="minorHAnsi" w:cstheme="minorHAnsi"/>
        </w:rPr>
        <w:t xml:space="preserve">  </w:t>
      </w:r>
      <w:r w:rsidRPr="0072318D">
        <w:rPr>
          <w:rFonts w:asciiTheme="minorHAnsi" w:hAnsiTheme="minorHAnsi" w:cstheme="minorHAnsi"/>
        </w:rPr>
        <w:t>Short listing will be done on the basis of eligibility criteria mentioned in the tender.</w:t>
      </w:r>
    </w:p>
    <w:p w:rsidR="00650A28" w:rsidRDefault="00650A28" w:rsidP="00452607">
      <w:pPr>
        <w:pStyle w:val="ListParagraph"/>
        <w:numPr>
          <w:ilvl w:val="0"/>
          <w:numId w:val="17"/>
        </w:numPr>
        <w:spacing w:before="120" w:after="120" w:line="276" w:lineRule="auto"/>
        <w:contextualSpacing w:val="0"/>
        <w:jc w:val="both"/>
        <w:rPr>
          <w:rFonts w:asciiTheme="minorHAnsi" w:hAnsiTheme="minorHAnsi" w:cstheme="minorHAnsi"/>
          <w:szCs w:val="26"/>
        </w:rPr>
      </w:pPr>
      <w:r>
        <w:rPr>
          <w:rFonts w:asciiTheme="minorHAnsi" w:hAnsiTheme="minorHAnsi" w:cstheme="minorHAnsi"/>
          <w:szCs w:val="26"/>
        </w:rPr>
        <w:t xml:space="preserve">The bidders may quote for </w:t>
      </w:r>
      <w:r w:rsidR="006A02C5">
        <w:t xml:space="preserve">  either category of </w:t>
      </w:r>
      <w:proofErr w:type="gramStart"/>
      <w:r w:rsidR="006A02C5">
        <w:t>items  or</w:t>
      </w:r>
      <w:proofErr w:type="gramEnd"/>
      <w:r w:rsidR="006A02C5">
        <w:t xml:space="preserve"> for both the categories.</w:t>
      </w:r>
    </w:p>
    <w:p w:rsidR="00452607" w:rsidRPr="0067521B" w:rsidRDefault="00452607" w:rsidP="00452607">
      <w:pPr>
        <w:pStyle w:val="ListParagraph"/>
        <w:numPr>
          <w:ilvl w:val="0"/>
          <w:numId w:val="17"/>
        </w:numPr>
        <w:spacing w:before="120" w:after="120" w:line="276" w:lineRule="auto"/>
        <w:contextualSpacing w:val="0"/>
        <w:jc w:val="both"/>
        <w:rPr>
          <w:rFonts w:asciiTheme="minorHAnsi" w:hAnsiTheme="minorHAnsi" w:cstheme="minorHAnsi"/>
          <w:szCs w:val="26"/>
        </w:rPr>
      </w:pPr>
      <w:r w:rsidRPr="0067521B">
        <w:rPr>
          <w:rFonts w:asciiTheme="minorHAnsi" w:hAnsiTheme="minorHAnsi" w:cstheme="minorHAnsi"/>
          <w:szCs w:val="26"/>
        </w:rPr>
        <w:lastRenderedPageBreak/>
        <w:t>Financial bids of those bidders whose techno-commercial bids are found valid / suitable / acceptable, shall be opened by the Committee</w:t>
      </w:r>
      <w:r>
        <w:rPr>
          <w:rFonts w:asciiTheme="minorHAnsi" w:hAnsiTheme="minorHAnsi" w:cstheme="minorHAnsi"/>
          <w:szCs w:val="26"/>
        </w:rPr>
        <w:t xml:space="preserve"> on the specified date and time</w:t>
      </w:r>
      <w:r w:rsidRPr="0067521B">
        <w:rPr>
          <w:rFonts w:asciiTheme="minorHAnsi" w:hAnsiTheme="minorHAnsi" w:cstheme="minorHAnsi"/>
          <w:szCs w:val="26"/>
        </w:rPr>
        <w:t>.</w:t>
      </w:r>
    </w:p>
    <w:p w:rsidR="00452607" w:rsidRPr="0067521B" w:rsidRDefault="00452607" w:rsidP="00452607">
      <w:pPr>
        <w:pStyle w:val="ListParagraph"/>
        <w:spacing w:before="120" w:after="120"/>
        <w:contextualSpacing w:val="0"/>
        <w:jc w:val="both"/>
        <w:rPr>
          <w:rFonts w:asciiTheme="minorHAnsi" w:hAnsiTheme="minorHAnsi" w:cstheme="minorHAnsi"/>
          <w:sz w:val="8"/>
          <w:szCs w:val="26"/>
        </w:rPr>
      </w:pPr>
    </w:p>
    <w:p w:rsidR="00452607" w:rsidRPr="0067521B" w:rsidRDefault="00452607" w:rsidP="00452607">
      <w:pPr>
        <w:pStyle w:val="ListParagraph"/>
        <w:numPr>
          <w:ilvl w:val="0"/>
          <w:numId w:val="31"/>
        </w:numPr>
        <w:spacing w:before="240" w:line="276" w:lineRule="auto"/>
        <w:ind w:left="180"/>
        <w:jc w:val="both"/>
        <w:rPr>
          <w:rFonts w:asciiTheme="minorHAnsi" w:hAnsiTheme="minorHAnsi" w:cstheme="minorHAnsi"/>
          <w:b/>
          <w:szCs w:val="26"/>
        </w:rPr>
      </w:pPr>
      <w:r w:rsidRPr="0067521B">
        <w:rPr>
          <w:rFonts w:asciiTheme="minorHAnsi" w:hAnsiTheme="minorHAnsi" w:cstheme="minorHAnsi"/>
          <w:b/>
          <w:szCs w:val="26"/>
        </w:rPr>
        <w:t>CLARIFICATION ON TECHNICA</w:t>
      </w:r>
      <w:r>
        <w:rPr>
          <w:rFonts w:asciiTheme="minorHAnsi" w:hAnsiTheme="minorHAnsi" w:cstheme="minorHAnsi"/>
          <w:b/>
          <w:szCs w:val="26"/>
        </w:rPr>
        <w:t>L</w:t>
      </w:r>
      <w:r w:rsidRPr="0067521B">
        <w:rPr>
          <w:rFonts w:asciiTheme="minorHAnsi" w:hAnsiTheme="minorHAnsi" w:cstheme="minorHAnsi"/>
          <w:b/>
          <w:szCs w:val="26"/>
        </w:rPr>
        <w:t xml:space="preserve"> BID EVALUATION</w:t>
      </w:r>
    </w:p>
    <w:p w:rsidR="00452607" w:rsidRPr="0067521B" w:rsidRDefault="00452607" w:rsidP="00452607">
      <w:pPr>
        <w:pStyle w:val="ListParagraph"/>
        <w:numPr>
          <w:ilvl w:val="0"/>
          <w:numId w:val="18"/>
        </w:numPr>
        <w:spacing w:before="120" w:after="120" w:line="276" w:lineRule="auto"/>
        <w:contextualSpacing w:val="0"/>
        <w:jc w:val="both"/>
        <w:rPr>
          <w:rFonts w:asciiTheme="minorHAnsi" w:hAnsiTheme="minorHAnsi" w:cstheme="minorHAnsi"/>
          <w:szCs w:val="26"/>
        </w:rPr>
      </w:pPr>
      <w:proofErr w:type="gramStart"/>
      <w:r w:rsidRPr="0067521B">
        <w:rPr>
          <w:rFonts w:asciiTheme="minorHAnsi" w:hAnsiTheme="minorHAnsi" w:cstheme="minorHAnsi"/>
          <w:szCs w:val="26"/>
        </w:rPr>
        <w:t>Technical  bids</w:t>
      </w:r>
      <w:proofErr w:type="gramEnd"/>
      <w:r w:rsidRPr="0067521B">
        <w:rPr>
          <w:rFonts w:asciiTheme="minorHAnsi" w:hAnsiTheme="minorHAnsi" w:cstheme="minorHAnsi"/>
          <w:szCs w:val="26"/>
        </w:rPr>
        <w:t xml:space="preserve"> shall be evaluated based on the available documents submitted by the bidder and the methodology adopted by the committee. To assist in the examination, evaluation and comparison of the bids, and qualification of bidders, the committee may, at its discretion ask any bidder for a clarification of its bid.   </w:t>
      </w:r>
    </w:p>
    <w:p w:rsidR="00452607" w:rsidRPr="0067521B" w:rsidRDefault="00452607" w:rsidP="00452607">
      <w:pPr>
        <w:pStyle w:val="ListParagraph"/>
        <w:numPr>
          <w:ilvl w:val="0"/>
          <w:numId w:val="18"/>
        </w:numPr>
        <w:spacing w:before="120" w:after="120" w:line="276" w:lineRule="auto"/>
        <w:contextualSpacing w:val="0"/>
        <w:jc w:val="both"/>
        <w:rPr>
          <w:rFonts w:asciiTheme="minorHAnsi" w:hAnsiTheme="minorHAnsi" w:cstheme="minorHAnsi"/>
          <w:szCs w:val="26"/>
        </w:rPr>
      </w:pPr>
      <w:r w:rsidRPr="0067521B">
        <w:rPr>
          <w:rFonts w:asciiTheme="minorHAnsi" w:hAnsiTheme="minorHAnsi" w:cstheme="minorHAnsi"/>
          <w:szCs w:val="26"/>
        </w:rPr>
        <w:t>University also reserves the right to seek confirmation / clarification from the issuing agency for the supporting documents submitted by the bidder.</w:t>
      </w:r>
    </w:p>
    <w:p w:rsidR="00452607" w:rsidRPr="0067521B" w:rsidRDefault="00452607" w:rsidP="00452607">
      <w:pPr>
        <w:pStyle w:val="ListParagraph"/>
        <w:numPr>
          <w:ilvl w:val="0"/>
          <w:numId w:val="31"/>
        </w:numPr>
        <w:spacing w:before="120" w:after="120"/>
        <w:jc w:val="both"/>
        <w:rPr>
          <w:rFonts w:asciiTheme="minorHAnsi" w:hAnsiTheme="minorHAnsi" w:cstheme="minorHAnsi"/>
          <w:szCs w:val="26"/>
        </w:rPr>
      </w:pPr>
      <w:r w:rsidRPr="0067521B">
        <w:rPr>
          <w:rFonts w:asciiTheme="minorHAnsi" w:hAnsiTheme="minorHAnsi" w:cstheme="minorHAnsi"/>
          <w:b/>
        </w:rPr>
        <w:t xml:space="preserve"> FINANCIAL</w:t>
      </w:r>
      <w:r w:rsidRPr="0067521B">
        <w:rPr>
          <w:rFonts w:asciiTheme="minorHAnsi" w:hAnsiTheme="minorHAnsi" w:cstheme="minorHAnsi"/>
          <w:b/>
          <w:szCs w:val="26"/>
        </w:rPr>
        <w:t xml:space="preserve"> BID PROCEDURE &amp; EVALUATION</w:t>
      </w:r>
    </w:p>
    <w:p w:rsidR="00452607" w:rsidRPr="000805D5" w:rsidRDefault="00452607" w:rsidP="00452607">
      <w:pPr>
        <w:pStyle w:val="ListParagraph"/>
        <w:numPr>
          <w:ilvl w:val="0"/>
          <w:numId w:val="19"/>
        </w:numPr>
        <w:spacing w:before="120" w:after="120" w:line="276" w:lineRule="auto"/>
        <w:contextualSpacing w:val="0"/>
        <w:jc w:val="both"/>
        <w:rPr>
          <w:rFonts w:asciiTheme="minorHAnsi" w:hAnsiTheme="minorHAnsi" w:cstheme="minorHAnsi"/>
          <w:szCs w:val="26"/>
        </w:rPr>
      </w:pPr>
      <w:r w:rsidRPr="0067521B">
        <w:rPr>
          <w:rFonts w:asciiTheme="minorHAnsi" w:hAnsiTheme="minorHAnsi" w:cstheme="minorHAnsi"/>
        </w:rPr>
        <w:t>The financial bid will be opened only for bidders declared eligible and selected after techno</w:t>
      </w:r>
      <w:r>
        <w:rPr>
          <w:rFonts w:asciiTheme="minorHAnsi" w:hAnsiTheme="minorHAnsi" w:cstheme="minorHAnsi"/>
        </w:rPr>
        <w:t xml:space="preserve"> </w:t>
      </w:r>
      <w:r w:rsidRPr="0067521B">
        <w:rPr>
          <w:rFonts w:asciiTheme="minorHAnsi" w:hAnsiTheme="minorHAnsi" w:cstheme="minorHAnsi"/>
        </w:rPr>
        <w:t>commercial evaluation. The financial bid will be opened on a date fixed after evaluation of techno</w:t>
      </w:r>
      <w:r>
        <w:rPr>
          <w:rFonts w:asciiTheme="minorHAnsi" w:hAnsiTheme="minorHAnsi" w:cstheme="minorHAnsi"/>
        </w:rPr>
        <w:t xml:space="preserve"> </w:t>
      </w:r>
      <w:r w:rsidRPr="0067521B">
        <w:rPr>
          <w:rFonts w:asciiTheme="minorHAnsi" w:hAnsiTheme="minorHAnsi" w:cstheme="minorHAnsi"/>
        </w:rPr>
        <w:t xml:space="preserve">commercial bids. </w:t>
      </w:r>
    </w:p>
    <w:p w:rsidR="00452607" w:rsidRPr="0079056F" w:rsidRDefault="00452607" w:rsidP="00452607">
      <w:pPr>
        <w:pStyle w:val="NoSpacing"/>
        <w:numPr>
          <w:ilvl w:val="0"/>
          <w:numId w:val="19"/>
        </w:numPr>
        <w:jc w:val="both"/>
        <w:rPr>
          <w:rFonts w:asciiTheme="minorHAnsi" w:hAnsiTheme="minorHAnsi" w:cstheme="minorHAnsi"/>
          <w:color w:val="FF0000"/>
        </w:rPr>
      </w:pPr>
      <w:r w:rsidRPr="0079056F">
        <w:rPr>
          <w:rFonts w:asciiTheme="minorHAnsi" w:hAnsiTheme="minorHAnsi" w:cstheme="minorHAnsi"/>
          <w:color w:val="FF0000"/>
        </w:rPr>
        <w:t>Tender for this contract will be assessed in accordance with Lea</w:t>
      </w:r>
      <w:r>
        <w:rPr>
          <w:rFonts w:asciiTheme="minorHAnsi" w:hAnsiTheme="minorHAnsi" w:cstheme="minorHAnsi"/>
          <w:color w:val="FF0000"/>
        </w:rPr>
        <w:t xml:space="preserve">st Cost Selection i.e. L1 system in each item. </w:t>
      </w:r>
      <w:r w:rsidRPr="0079056F">
        <w:rPr>
          <w:rFonts w:asciiTheme="minorHAnsi" w:hAnsiTheme="minorHAnsi" w:cstheme="minorHAnsi"/>
          <w:color w:val="FF0000"/>
        </w:rPr>
        <w:t xml:space="preserve"> The bidder who has quoted lowest total quote </w:t>
      </w:r>
      <w:r>
        <w:rPr>
          <w:rFonts w:asciiTheme="minorHAnsi" w:hAnsiTheme="minorHAnsi" w:cstheme="minorHAnsi"/>
          <w:color w:val="FF0000"/>
        </w:rPr>
        <w:t xml:space="preserve"> </w:t>
      </w:r>
      <w:r w:rsidRPr="0079056F">
        <w:rPr>
          <w:rFonts w:asciiTheme="minorHAnsi" w:hAnsiTheme="minorHAnsi" w:cstheme="minorHAnsi"/>
          <w:color w:val="FF0000"/>
        </w:rPr>
        <w:t xml:space="preserve"> in each category will be awarded the </w:t>
      </w:r>
      <w:r w:rsidR="00467C35">
        <w:rPr>
          <w:rFonts w:asciiTheme="minorHAnsi" w:hAnsiTheme="minorHAnsi" w:cstheme="minorHAnsi"/>
          <w:color w:val="FF0000"/>
        </w:rPr>
        <w:t>contract</w:t>
      </w:r>
      <w:r w:rsidRPr="0079056F">
        <w:rPr>
          <w:rFonts w:asciiTheme="minorHAnsi" w:hAnsiTheme="minorHAnsi" w:cstheme="minorHAnsi"/>
          <w:color w:val="FF0000"/>
        </w:rPr>
        <w:t xml:space="preserve">.  </w:t>
      </w:r>
    </w:p>
    <w:p w:rsidR="00452607" w:rsidRPr="0072318D" w:rsidRDefault="00452607" w:rsidP="00452607">
      <w:pPr>
        <w:pStyle w:val="NoSpacing"/>
        <w:ind w:left="720"/>
        <w:jc w:val="both"/>
        <w:rPr>
          <w:rFonts w:asciiTheme="minorHAnsi" w:hAnsiTheme="minorHAnsi" w:cstheme="minorHAnsi"/>
        </w:rPr>
      </w:pPr>
    </w:p>
    <w:p w:rsidR="00452607" w:rsidRPr="00A910C6" w:rsidRDefault="00452607" w:rsidP="00452607">
      <w:pPr>
        <w:pStyle w:val="ListParagraph"/>
        <w:numPr>
          <w:ilvl w:val="0"/>
          <w:numId w:val="31"/>
        </w:numPr>
        <w:spacing w:before="120" w:after="120"/>
        <w:jc w:val="both"/>
        <w:rPr>
          <w:rFonts w:asciiTheme="minorHAnsi" w:hAnsiTheme="minorHAnsi" w:cstheme="minorHAnsi"/>
          <w:szCs w:val="26"/>
        </w:rPr>
      </w:pPr>
      <w:r w:rsidRPr="000E4421">
        <w:rPr>
          <w:rFonts w:asciiTheme="minorHAnsi" w:hAnsiTheme="minorHAnsi" w:cstheme="minorHAnsi"/>
          <w:b/>
        </w:rPr>
        <w:t>AWARD</w:t>
      </w:r>
      <w:r w:rsidRPr="000E4421">
        <w:rPr>
          <w:rFonts w:asciiTheme="minorHAnsi" w:hAnsiTheme="minorHAnsi" w:cstheme="minorHAnsi"/>
        </w:rPr>
        <w:t xml:space="preserve"> </w:t>
      </w:r>
      <w:r w:rsidRPr="00A910C6">
        <w:rPr>
          <w:rFonts w:cstheme="minorHAnsi"/>
        </w:rPr>
        <w:t xml:space="preserve">of Contract </w:t>
      </w:r>
      <w:r>
        <w:rPr>
          <w:rFonts w:cstheme="minorHAnsi"/>
        </w:rPr>
        <w:t>:</w:t>
      </w:r>
    </w:p>
    <w:p w:rsidR="00452607" w:rsidRPr="00AD1412" w:rsidRDefault="00452607" w:rsidP="00452607">
      <w:pPr>
        <w:pStyle w:val="ListParagraph"/>
        <w:numPr>
          <w:ilvl w:val="0"/>
          <w:numId w:val="35"/>
        </w:numPr>
        <w:spacing w:before="120" w:after="120"/>
        <w:jc w:val="both"/>
        <w:rPr>
          <w:rFonts w:ascii="Arial" w:hAnsi="Arial" w:cs="Arial"/>
          <w:szCs w:val="26"/>
        </w:rPr>
      </w:pPr>
      <w:r w:rsidRPr="00A910C6">
        <w:rPr>
          <w:rFonts w:cstheme="minorHAnsi"/>
        </w:rPr>
        <w:t xml:space="preserve"> OUTR Bhubaneswar</w:t>
      </w:r>
      <w:r>
        <w:t xml:space="preserve"> shall award the contract to the Bidder whose Bid has been determined to be substantively responsive, eligible and qualified, technically suitable and who has offered the lowest evaluated bid price as per evaluation criteria.  </w:t>
      </w:r>
    </w:p>
    <w:p w:rsidR="00452607" w:rsidRPr="00A910C6" w:rsidRDefault="00452607" w:rsidP="00452607">
      <w:pPr>
        <w:pStyle w:val="ListParagraph"/>
        <w:spacing w:before="120" w:after="120"/>
        <w:jc w:val="both"/>
        <w:rPr>
          <w:rFonts w:ascii="Arial" w:hAnsi="Arial" w:cs="Arial"/>
          <w:szCs w:val="26"/>
        </w:rPr>
      </w:pPr>
    </w:p>
    <w:p w:rsidR="00452607" w:rsidRDefault="00452607" w:rsidP="00452607">
      <w:pPr>
        <w:pStyle w:val="ListParagraph"/>
        <w:numPr>
          <w:ilvl w:val="0"/>
          <w:numId w:val="35"/>
        </w:numPr>
        <w:spacing w:before="120" w:after="120"/>
        <w:jc w:val="both"/>
      </w:pPr>
      <w:r>
        <w:t>The Financial bids will be evaluated on the basis of prices quoted. The contract will be awarded to lowest evaluated bidder in each item.</w:t>
      </w:r>
    </w:p>
    <w:p w:rsidR="00452607" w:rsidRPr="000E4421" w:rsidRDefault="00452607" w:rsidP="00452607">
      <w:pPr>
        <w:pStyle w:val="ListParagraph"/>
        <w:numPr>
          <w:ilvl w:val="0"/>
          <w:numId w:val="31"/>
        </w:numPr>
        <w:spacing w:before="120" w:after="120"/>
        <w:jc w:val="both"/>
        <w:rPr>
          <w:rFonts w:asciiTheme="minorHAnsi" w:hAnsiTheme="minorHAnsi" w:cstheme="minorHAnsi"/>
          <w:b/>
        </w:rPr>
      </w:pPr>
      <w:r w:rsidRPr="000E4421">
        <w:rPr>
          <w:rFonts w:asciiTheme="minorHAnsi" w:hAnsiTheme="minorHAnsi" w:cstheme="minorHAnsi"/>
          <w:b/>
        </w:rPr>
        <w:t>GENERAL (COMMERCIAL) CONDITIONS OF CONTRACT</w:t>
      </w:r>
    </w:p>
    <w:p w:rsidR="00452607" w:rsidRDefault="00452607" w:rsidP="00452607">
      <w:pPr>
        <w:pStyle w:val="ListParagraph"/>
        <w:numPr>
          <w:ilvl w:val="0"/>
          <w:numId w:val="38"/>
        </w:numPr>
        <w:spacing w:before="120" w:after="120"/>
        <w:jc w:val="both"/>
      </w:pPr>
      <w:r>
        <w:t xml:space="preserve">Bidders should be the manufacturer / authorized dealer. Letter of Authorization from original equipment manufacturer (OEM) on the same and specific to the tender should be enclosed. </w:t>
      </w:r>
    </w:p>
    <w:p w:rsidR="00452607" w:rsidRDefault="00452607" w:rsidP="00452607">
      <w:pPr>
        <w:pStyle w:val="ListParagraph"/>
        <w:numPr>
          <w:ilvl w:val="0"/>
          <w:numId w:val="38"/>
        </w:numPr>
        <w:spacing w:before="120" w:after="120"/>
        <w:jc w:val="both"/>
      </w:pPr>
      <w:r>
        <w:t>An undertaking from the OEM is required stating that they would facilitate the bidder on a     regular basis with technology/product updates and extend support for the warranty as well.</w:t>
      </w:r>
    </w:p>
    <w:p w:rsidR="00452607" w:rsidRDefault="00452607" w:rsidP="00452607">
      <w:pPr>
        <w:pStyle w:val="ListParagraph"/>
        <w:numPr>
          <w:ilvl w:val="0"/>
          <w:numId w:val="38"/>
        </w:numPr>
        <w:spacing w:before="120" w:after="120"/>
        <w:jc w:val="both"/>
      </w:pPr>
      <w:r>
        <w:t xml:space="preserve"> OEM should be internationally reputed Branded Company.</w:t>
      </w:r>
    </w:p>
    <w:p w:rsidR="00452607" w:rsidRDefault="00452607" w:rsidP="00452607">
      <w:pPr>
        <w:pStyle w:val="ListParagraph"/>
        <w:numPr>
          <w:ilvl w:val="0"/>
          <w:numId w:val="38"/>
        </w:numPr>
        <w:spacing w:before="120" w:after="120"/>
        <w:jc w:val="both"/>
      </w:pPr>
      <w:r>
        <w:t xml:space="preserve">Non-compliance of tender terms, non-submission of required documents, lack of clarity of the   specifications, contradiction between bidder specification and supporting documents etc. may lead to rejection of the bid. </w:t>
      </w:r>
    </w:p>
    <w:p w:rsidR="00452607" w:rsidRDefault="00452607" w:rsidP="00452607">
      <w:pPr>
        <w:pStyle w:val="ListParagraph"/>
        <w:numPr>
          <w:ilvl w:val="0"/>
          <w:numId w:val="38"/>
        </w:numPr>
        <w:spacing w:before="120" w:after="120"/>
        <w:jc w:val="both"/>
      </w:pPr>
      <w:r>
        <w:t xml:space="preserve">  In the tender, either the Indian agent on behalf of the Principal/OEM or Principal/OEM itself can bid but both cannot bid simultaneously for the same item/product in the same tender.</w:t>
      </w:r>
    </w:p>
    <w:p w:rsidR="00452607" w:rsidRDefault="00452607" w:rsidP="00452607">
      <w:pPr>
        <w:pStyle w:val="ListParagraph"/>
        <w:numPr>
          <w:ilvl w:val="0"/>
          <w:numId w:val="38"/>
        </w:numPr>
        <w:spacing w:before="120" w:after="120"/>
        <w:jc w:val="both"/>
      </w:pPr>
      <w:r>
        <w:t>If an agent submits bid on behalf of the Principal/OEM, the same agent shall not submit a bid on    behalf of another Principal/OEM in the same tender for the same item/product.</w:t>
      </w:r>
    </w:p>
    <w:p w:rsidR="00452607" w:rsidRPr="00407C94" w:rsidRDefault="00452607" w:rsidP="00452607">
      <w:pPr>
        <w:pStyle w:val="ListParagraph"/>
        <w:numPr>
          <w:ilvl w:val="0"/>
          <w:numId w:val="38"/>
        </w:numPr>
        <w:tabs>
          <w:tab w:val="left" w:pos="3870"/>
        </w:tabs>
        <w:jc w:val="center"/>
        <w:rPr>
          <w:rFonts w:cstheme="minorHAnsi"/>
        </w:rPr>
      </w:pPr>
      <w:r>
        <w:t xml:space="preserve"> </w:t>
      </w:r>
      <w:proofErr w:type="gramStart"/>
      <w:r w:rsidRPr="00407C94">
        <w:rPr>
          <w:b/>
        </w:rPr>
        <w:t>INDEMNITY :</w:t>
      </w:r>
      <w:proofErr w:type="gramEnd"/>
      <w:r w:rsidRPr="00407C94">
        <w:rPr>
          <w:b/>
        </w:rPr>
        <w:t xml:space="preserve"> </w:t>
      </w:r>
      <w:r w:rsidRPr="00407C94">
        <w:t>The</w:t>
      </w:r>
      <w:r>
        <w:t xml:space="preserve"> successful bidder shall indemnify and hold the university harmless from and against all claims, damages, losses and expenses arising out of or resulting from the works/services under the contract provided by the contractor.</w:t>
      </w:r>
    </w:p>
    <w:p w:rsidR="00452607" w:rsidRPr="00F72326" w:rsidRDefault="00452607" w:rsidP="00452607">
      <w:pPr>
        <w:pStyle w:val="ListParagraph"/>
        <w:numPr>
          <w:ilvl w:val="0"/>
          <w:numId w:val="38"/>
        </w:numPr>
        <w:spacing w:before="120" w:after="120"/>
        <w:jc w:val="both"/>
        <w:rPr>
          <w:rFonts w:asciiTheme="minorHAnsi" w:hAnsiTheme="minorHAnsi" w:cstheme="minorHAnsi"/>
        </w:rPr>
      </w:pPr>
      <w:r w:rsidRPr="00407C94">
        <w:rPr>
          <w:rFonts w:asciiTheme="minorHAnsi" w:hAnsiTheme="minorHAnsi" w:cstheme="minorHAnsi"/>
          <w:b/>
        </w:rPr>
        <w:lastRenderedPageBreak/>
        <w:t xml:space="preserve"> VALIDITY OF BID</w:t>
      </w:r>
      <w:r w:rsidRPr="00407C94">
        <w:rPr>
          <w:rFonts w:asciiTheme="minorHAnsi" w:hAnsiTheme="minorHAnsi" w:cstheme="minorHAnsi"/>
          <w:b/>
          <w:u w:val="single"/>
        </w:rPr>
        <w:t xml:space="preserve">S </w:t>
      </w:r>
    </w:p>
    <w:p w:rsidR="00452607" w:rsidRDefault="00452607" w:rsidP="00452607">
      <w:pPr>
        <w:pStyle w:val="ListParagraph"/>
        <w:numPr>
          <w:ilvl w:val="0"/>
          <w:numId w:val="20"/>
        </w:numPr>
        <w:spacing w:after="200" w:line="276" w:lineRule="auto"/>
        <w:jc w:val="both"/>
      </w:pPr>
      <w:r w:rsidRPr="00801873">
        <w:t xml:space="preserve"> The bids shall remain valid and open </w:t>
      </w:r>
      <w:r>
        <w:t>for acceptance for a period of 9</w:t>
      </w:r>
      <w:r w:rsidRPr="00801873">
        <w:t xml:space="preserve">0 days from the date of     opening </w:t>
      </w:r>
      <w:proofErr w:type="gramStart"/>
      <w:r w:rsidRPr="00801873">
        <w:t xml:space="preserve">of </w:t>
      </w:r>
      <w:r>
        <w:t xml:space="preserve"> Financial</w:t>
      </w:r>
      <w:proofErr w:type="gramEnd"/>
      <w:r>
        <w:t xml:space="preserve">  </w:t>
      </w:r>
      <w:r w:rsidRPr="00801873">
        <w:t xml:space="preserve">bids.  </w:t>
      </w:r>
    </w:p>
    <w:p w:rsidR="00452607" w:rsidRDefault="00452607" w:rsidP="00452607">
      <w:pPr>
        <w:pStyle w:val="Normal1"/>
        <w:widowControl w:val="0"/>
        <w:numPr>
          <w:ilvl w:val="0"/>
          <w:numId w:val="20"/>
        </w:numPr>
        <w:pBdr>
          <w:top w:val="nil"/>
          <w:left w:val="nil"/>
          <w:bottom w:val="nil"/>
          <w:right w:val="nil"/>
          <w:between w:val="nil"/>
        </w:pBdr>
        <w:suppressAutoHyphens w:val="0"/>
        <w:spacing w:line="276" w:lineRule="auto"/>
        <w:jc w:val="both"/>
        <w:rPr>
          <w:rFonts w:asciiTheme="minorHAnsi" w:eastAsia="Arial" w:hAnsiTheme="minorHAnsi" w:cstheme="minorHAnsi"/>
        </w:rPr>
      </w:pPr>
      <w:r w:rsidRPr="006D1987">
        <w:rPr>
          <w:rFonts w:asciiTheme="minorHAnsi" w:eastAsia="Arial" w:hAnsiTheme="minorHAnsi" w:cstheme="minorHAnsi"/>
          <w:b/>
        </w:rPr>
        <w:t xml:space="preserve">The authority reserves the right </w:t>
      </w:r>
      <w:r w:rsidRPr="006D1987">
        <w:rPr>
          <w:rFonts w:asciiTheme="minorHAnsi" w:eastAsia="Arial" w:hAnsiTheme="minorHAnsi" w:cstheme="minorHAnsi"/>
        </w:rPr>
        <w:t xml:space="preserve">to accept or reject any bid including the lowest and to cancel the bidding process and reject all bids, at any time prior to award of contract, without assigning to any reason thereof or any obligations to inform the affected bidder or bidders of the grounds for the said action. </w:t>
      </w:r>
    </w:p>
    <w:p w:rsidR="00452607" w:rsidRPr="00A910C6" w:rsidRDefault="00452607" w:rsidP="00452607">
      <w:pPr>
        <w:pStyle w:val="Normal1"/>
        <w:widowControl w:val="0"/>
        <w:numPr>
          <w:ilvl w:val="0"/>
          <w:numId w:val="38"/>
        </w:numPr>
        <w:pBdr>
          <w:top w:val="nil"/>
          <w:left w:val="nil"/>
          <w:bottom w:val="nil"/>
          <w:right w:val="nil"/>
          <w:between w:val="nil"/>
        </w:pBdr>
        <w:suppressAutoHyphens w:val="0"/>
        <w:spacing w:line="276" w:lineRule="auto"/>
        <w:jc w:val="both"/>
        <w:rPr>
          <w:rFonts w:asciiTheme="minorHAnsi" w:eastAsia="Arial" w:hAnsiTheme="minorHAnsi" w:cstheme="minorHAnsi"/>
        </w:rPr>
      </w:pPr>
      <w:r w:rsidRPr="00A910C6">
        <w:rPr>
          <w:rFonts w:asciiTheme="minorHAnsi" w:hAnsiTheme="minorHAnsi" w:cstheme="minorHAnsi"/>
          <w:b/>
        </w:rPr>
        <w:t xml:space="preserve">Literature / Product </w:t>
      </w:r>
      <w:proofErr w:type="gramStart"/>
      <w:r w:rsidRPr="00A910C6">
        <w:rPr>
          <w:rFonts w:asciiTheme="minorHAnsi" w:hAnsiTheme="minorHAnsi" w:cstheme="minorHAnsi"/>
          <w:b/>
        </w:rPr>
        <w:t>Datasheet :</w:t>
      </w:r>
      <w:proofErr w:type="gramEnd"/>
      <w:r w:rsidRPr="00A910C6">
        <w:rPr>
          <w:rFonts w:asciiTheme="minorHAnsi" w:hAnsiTheme="minorHAnsi" w:cstheme="minorHAnsi"/>
        </w:rPr>
        <w:t xml:space="preserve"> All the quotations must be supported by the printed technical data sheet/ literature and the specifications mentioned in the quotation must be reflected/ supported by such printed technical data sheet/ literature.  Buyers will match and verify the data sheet with the product specifications offered.  Such offered specifications has to outline the offered parameters. In case of any unexplained mismatch of technical parameters, the bid is liable to rejection.  Technical compliance statement of the offered products along with public URL of the quoted products to be submitted in the bid.  </w:t>
      </w:r>
    </w:p>
    <w:p w:rsidR="00452607" w:rsidRPr="006D1987" w:rsidRDefault="00452607" w:rsidP="00452607">
      <w:pPr>
        <w:pStyle w:val="Normal1"/>
        <w:widowControl w:val="0"/>
        <w:numPr>
          <w:ilvl w:val="0"/>
          <w:numId w:val="38"/>
        </w:numPr>
        <w:pBdr>
          <w:top w:val="nil"/>
          <w:left w:val="nil"/>
          <w:bottom w:val="nil"/>
          <w:right w:val="nil"/>
          <w:between w:val="nil"/>
        </w:pBdr>
        <w:suppressAutoHyphens w:val="0"/>
        <w:spacing w:line="276" w:lineRule="auto"/>
        <w:jc w:val="both"/>
        <w:rPr>
          <w:rFonts w:asciiTheme="minorHAnsi" w:eastAsia="Arial" w:hAnsiTheme="minorHAnsi" w:cstheme="minorHAnsi"/>
        </w:rPr>
      </w:pPr>
      <w:r w:rsidRPr="006D1987">
        <w:rPr>
          <w:rFonts w:asciiTheme="minorHAnsi" w:hAnsiTheme="minorHAnsi" w:cstheme="minorHAnsi"/>
          <w:b/>
        </w:rPr>
        <w:t>Equipment breakdown</w:t>
      </w:r>
      <w:r w:rsidRPr="006D1987">
        <w:rPr>
          <w:rFonts w:asciiTheme="minorHAnsi" w:hAnsiTheme="minorHAnsi" w:cstheme="minorHAnsi"/>
        </w:rPr>
        <w:t>: Any Equipment breakdown must be attended to within NBD during the warranty period of the equipment free of cost.</w:t>
      </w:r>
    </w:p>
    <w:p w:rsidR="00452607" w:rsidRPr="00DA227C" w:rsidRDefault="00452607" w:rsidP="00452607">
      <w:pPr>
        <w:pStyle w:val="Normal1"/>
        <w:widowControl w:val="0"/>
        <w:numPr>
          <w:ilvl w:val="0"/>
          <w:numId w:val="38"/>
        </w:numPr>
        <w:pBdr>
          <w:top w:val="nil"/>
          <w:left w:val="nil"/>
          <w:bottom w:val="nil"/>
          <w:right w:val="nil"/>
          <w:between w:val="nil"/>
        </w:pBdr>
        <w:suppressAutoHyphens w:val="0"/>
        <w:spacing w:line="276" w:lineRule="auto"/>
        <w:jc w:val="both"/>
        <w:rPr>
          <w:rFonts w:asciiTheme="minorHAnsi" w:eastAsia="Arial" w:hAnsiTheme="minorHAnsi" w:cstheme="minorHAnsi"/>
        </w:rPr>
      </w:pPr>
      <w:r w:rsidRPr="006D1987">
        <w:rPr>
          <w:rFonts w:asciiTheme="minorHAnsi" w:hAnsiTheme="minorHAnsi" w:cstheme="minorHAnsi"/>
          <w:b/>
        </w:rPr>
        <w:t xml:space="preserve">Training: </w:t>
      </w:r>
      <w:r w:rsidRPr="006D1987">
        <w:rPr>
          <w:rFonts w:asciiTheme="minorHAnsi" w:hAnsiTheme="minorHAnsi" w:cstheme="minorHAnsi"/>
        </w:rPr>
        <w:t>If required, free training is to be provided as and when required to OUTR faculty members / staff on the operation, maintenance and troubleshooting of the supplied items.</w:t>
      </w:r>
    </w:p>
    <w:p w:rsidR="00452607" w:rsidRPr="00DA227C" w:rsidRDefault="00452607" w:rsidP="00452607">
      <w:pPr>
        <w:pStyle w:val="Normal1"/>
        <w:widowControl w:val="0"/>
        <w:numPr>
          <w:ilvl w:val="0"/>
          <w:numId w:val="38"/>
        </w:numPr>
        <w:pBdr>
          <w:top w:val="nil"/>
          <w:left w:val="nil"/>
          <w:bottom w:val="nil"/>
          <w:right w:val="nil"/>
          <w:between w:val="nil"/>
        </w:pBdr>
        <w:suppressAutoHyphens w:val="0"/>
        <w:spacing w:line="276" w:lineRule="auto"/>
        <w:jc w:val="both"/>
        <w:rPr>
          <w:rFonts w:asciiTheme="minorHAnsi" w:eastAsia="Arial" w:hAnsiTheme="minorHAnsi" w:cstheme="minorHAnsi"/>
        </w:rPr>
      </w:pPr>
      <w:proofErr w:type="gramStart"/>
      <w:r w:rsidRPr="00DA227C">
        <w:rPr>
          <w:b/>
        </w:rPr>
        <w:t xml:space="preserve">Delivery  </w:t>
      </w:r>
      <w:r w:rsidRPr="00DA227C">
        <w:t>:</w:t>
      </w:r>
      <w:proofErr w:type="gramEnd"/>
      <w:r w:rsidRPr="00DA227C">
        <w:t xml:space="preserve"> Delivery </w:t>
      </w:r>
      <w:r>
        <w:t>45</w:t>
      </w:r>
      <w:r w:rsidRPr="00DA227C">
        <w:t xml:space="preserve"> Days </w:t>
      </w:r>
      <w:r>
        <w:t>from the date of Purchase Order and installation and commissioning within 15 days of delivery.</w:t>
      </w:r>
    </w:p>
    <w:p w:rsidR="00452607" w:rsidRPr="000E4421" w:rsidRDefault="00452607" w:rsidP="00452607">
      <w:pPr>
        <w:pStyle w:val="Normal1"/>
        <w:widowControl w:val="0"/>
        <w:numPr>
          <w:ilvl w:val="0"/>
          <w:numId w:val="38"/>
        </w:numPr>
        <w:pBdr>
          <w:top w:val="nil"/>
          <w:left w:val="nil"/>
          <w:bottom w:val="nil"/>
          <w:right w:val="nil"/>
          <w:between w:val="nil"/>
        </w:pBdr>
        <w:suppressAutoHyphens w:val="0"/>
        <w:spacing w:line="276" w:lineRule="auto"/>
        <w:ind w:left="0" w:firstLine="0"/>
        <w:jc w:val="both"/>
        <w:rPr>
          <w:rFonts w:asciiTheme="minorHAnsi" w:eastAsia="Arial" w:hAnsiTheme="minorHAnsi" w:cstheme="minorHAnsi"/>
        </w:rPr>
      </w:pPr>
      <w:r w:rsidRPr="000E4421">
        <w:rPr>
          <w:rFonts w:asciiTheme="minorHAnsi" w:hAnsiTheme="minorHAnsi" w:cstheme="minorHAnsi"/>
          <w:b/>
        </w:rPr>
        <w:t>PACKING</w:t>
      </w:r>
    </w:p>
    <w:p w:rsidR="00452607" w:rsidRPr="006D1987" w:rsidRDefault="00452607" w:rsidP="00452607">
      <w:pPr>
        <w:jc w:val="both"/>
        <w:rPr>
          <w:rFonts w:cstheme="minorHAnsi"/>
          <w:sz w:val="24"/>
          <w:szCs w:val="24"/>
        </w:rPr>
      </w:pPr>
      <w:r>
        <w:rPr>
          <w:rFonts w:cstheme="minorHAnsi"/>
          <w:sz w:val="24"/>
          <w:szCs w:val="24"/>
        </w:rPr>
        <w:t>13</w:t>
      </w:r>
      <w:r w:rsidRPr="006D1987">
        <w:rPr>
          <w:rFonts w:cstheme="minorHAnsi"/>
          <w:sz w:val="24"/>
          <w:szCs w:val="24"/>
        </w:rPr>
        <w:t xml:space="preserve">.1. The Goods shall be packed and marked in a proper </w:t>
      </w:r>
      <w:proofErr w:type="gramStart"/>
      <w:r w:rsidRPr="006D1987">
        <w:rPr>
          <w:rFonts w:cstheme="minorHAnsi"/>
          <w:sz w:val="24"/>
          <w:szCs w:val="24"/>
        </w:rPr>
        <w:t>manner  and</w:t>
      </w:r>
      <w:proofErr w:type="gramEnd"/>
      <w:r w:rsidRPr="006D1987">
        <w:rPr>
          <w:rFonts w:cstheme="minorHAnsi"/>
          <w:sz w:val="24"/>
          <w:szCs w:val="24"/>
        </w:rPr>
        <w:t xml:space="preserve"> any statutory requirements and any requirements of the carrier(s). In particular, the Goods shall be marked with the OUTR Bhubaneswar Purchase Order number, the name of the contents shall be clearly marked on each container and all containers of hazardous goods (and all documents relating thereto) shall bear prominent and adequate warnings.</w:t>
      </w:r>
    </w:p>
    <w:p w:rsidR="00452607" w:rsidRPr="006D1987" w:rsidRDefault="00452607" w:rsidP="00452607">
      <w:pPr>
        <w:jc w:val="both"/>
        <w:rPr>
          <w:rFonts w:cstheme="minorHAnsi"/>
          <w:sz w:val="24"/>
          <w:szCs w:val="24"/>
        </w:rPr>
      </w:pPr>
      <w:r>
        <w:rPr>
          <w:rFonts w:cstheme="minorHAnsi"/>
          <w:sz w:val="24"/>
          <w:szCs w:val="24"/>
        </w:rPr>
        <w:t>13</w:t>
      </w:r>
      <w:r w:rsidRPr="006D1987">
        <w:rPr>
          <w:rFonts w:cstheme="minorHAnsi"/>
          <w:sz w:val="24"/>
          <w:szCs w:val="24"/>
        </w:rPr>
        <w:t>.2. The supplier shall provide such packing of the Goods as is required to prevent their damage or deterioration during transit to their final destination. The packing shall be sufficient to withstand, without limitation, rough handling during transit. Packing case size and weights shall take into consideration, where appropriate, the remoteness of the final destination and the absence of appropriate handling facilities at all points in transit.</w:t>
      </w:r>
    </w:p>
    <w:p w:rsidR="00452607" w:rsidRDefault="00452607" w:rsidP="00452607">
      <w:pPr>
        <w:pStyle w:val="NoSpacing"/>
        <w:rPr>
          <w:sz w:val="24"/>
          <w:szCs w:val="24"/>
        </w:rPr>
      </w:pPr>
      <w:r>
        <w:rPr>
          <w:rFonts w:cstheme="minorHAnsi"/>
          <w:sz w:val="24"/>
          <w:szCs w:val="24"/>
        </w:rPr>
        <w:t>13</w:t>
      </w:r>
      <w:r w:rsidRPr="006D1987">
        <w:rPr>
          <w:rFonts w:cstheme="minorHAnsi"/>
          <w:sz w:val="24"/>
          <w:szCs w:val="24"/>
        </w:rPr>
        <w:t>.3. All packaging materials shall be non-returnable.</w:t>
      </w:r>
    </w:p>
    <w:p w:rsidR="00452607" w:rsidRPr="00084971" w:rsidRDefault="00452607" w:rsidP="00452607">
      <w:pPr>
        <w:pStyle w:val="NoSpacing"/>
        <w:rPr>
          <w:rFonts w:asciiTheme="minorHAnsi" w:hAnsiTheme="minorHAnsi" w:cstheme="minorHAnsi"/>
          <w:sz w:val="24"/>
          <w:szCs w:val="24"/>
        </w:rPr>
      </w:pPr>
    </w:p>
    <w:p w:rsidR="00452607" w:rsidRPr="00084971" w:rsidRDefault="00452607" w:rsidP="00452607">
      <w:pPr>
        <w:pStyle w:val="ListParagraph"/>
        <w:numPr>
          <w:ilvl w:val="0"/>
          <w:numId w:val="31"/>
        </w:numPr>
        <w:jc w:val="both"/>
        <w:rPr>
          <w:rFonts w:asciiTheme="minorHAnsi" w:hAnsiTheme="minorHAnsi" w:cstheme="minorHAnsi"/>
          <w:b/>
        </w:rPr>
      </w:pPr>
      <w:r w:rsidRPr="00084971">
        <w:rPr>
          <w:rFonts w:asciiTheme="minorHAnsi" w:hAnsiTheme="minorHAnsi" w:cstheme="minorHAnsi"/>
          <w:b/>
        </w:rPr>
        <w:t>CODE OF INTEGRITY</w:t>
      </w:r>
    </w:p>
    <w:p w:rsidR="00452607" w:rsidRPr="00084971" w:rsidRDefault="00452607" w:rsidP="00452607">
      <w:pPr>
        <w:pStyle w:val="ListParagraph"/>
        <w:jc w:val="both"/>
        <w:rPr>
          <w:rFonts w:asciiTheme="minorHAnsi" w:hAnsiTheme="minorHAnsi" w:cstheme="minorHAnsi"/>
          <w:b/>
        </w:rPr>
      </w:pPr>
      <w:r w:rsidRPr="00084971">
        <w:rPr>
          <w:rFonts w:asciiTheme="minorHAnsi" w:hAnsiTheme="minorHAnsi" w:cstheme="minorHAnsi"/>
          <w:b/>
        </w:rPr>
        <w:t xml:space="preserve">1.  Commitments of the BUYER </w:t>
      </w: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1.1</w:t>
      </w:r>
      <w:r w:rsidRPr="00084971">
        <w:rPr>
          <w:rFonts w:asciiTheme="minorHAnsi" w:hAnsiTheme="minorHAnsi" w:cstheme="minorHAnsi"/>
        </w:rPr>
        <w:tab/>
        <w:t xml:space="preserve">No official of the University, connected directly or indirectly with the contract, will demand, take a promise for or accept, directly or through intermediaries, any bribe, consideration, gift, reward, favour or any material or immaterial benefit or any other advantage from the BIDDER, either for themselves </w:t>
      </w:r>
      <w:r w:rsidRPr="00084971">
        <w:rPr>
          <w:rFonts w:asciiTheme="minorHAnsi" w:hAnsiTheme="minorHAnsi" w:cstheme="minorHAnsi"/>
        </w:rPr>
        <w:lastRenderedPageBreak/>
        <w:t xml:space="preserve">or for any person or organization or third party related to the contract in exchange for an advantage in the bidding process, bid evaluation, contracting or implementation process related to the contract. </w:t>
      </w: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1.2</w:t>
      </w:r>
      <w:r w:rsidRPr="00084971">
        <w:rPr>
          <w:rFonts w:asciiTheme="minorHAnsi" w:hAnsiTheme="minorHAnsi" w:cstheme="minorHAnsi"/>
        </w:rPr>
        <w:tab/>
        <w:t xml:space="preserve">The BUYER will during the pre-contract stage, treat all BIDDERs alike and will provide to all BIDDERs the same information and will not provide any such information to any particular BIDDER which could afford an advantage to that particular BIDDER in comparison to other BIDDERs. </w:t>
      </w:r>
    </w:p>
    <w:p w:rsidR="00452607" w:rsidRPr="00084971" w:rsidRDefault="00452607" w:rsidP="00452607">
      <w:pPr>
        <w:pStyle w:val="ListParagraph"/>
        <w:jc w:val="both"/>
        <w:rPr>
          <w:rFonts w:asciiTheme="minorHAnsi" w:hAnsiTheme="minorHAnsi" w:cstheme="minorHAnsi"/>
          <w:b/>
        </w:rPr>
      </w:pPr>
      <w:r w:rsidRPr="00084971">
        <w:rPr>
          <w:rFonts w:asciiTheme="minorHAnsi" w:hAnsiTheme="minorHAnsi" w:cstheme="minorHAnsi"/>
        </w:rPr>
        <w:t>1.3.</w:t>
      </w:r>
      <w:r w:rsidRPr="00084971">
        <w:rPr>
          <w:rFonts w:asciiTheme="minorHAnsi" w:hAnsiTheme="minorHAnsi" w:cstheme="minorHAnsi"/>
        </w:rPr>
        <w:tab/>
        <w:t>In case any such preceding misconduct on the part of such official(s) is reported by the BIDDER to the BUYER with full and verifiable facts and the same is prima facie found to be correct by the BUYER, necessary disciplinary proceedings, or any other action as deemed fit will be taken.</w:t>
      </w:r>
    </w:p>
    <w:p w:rsidR="00452607" w:rsidRPr="00084971" w:rsidRDefault="00452607" w:rsidP="00452607">
      <w:pPr>
        <w:pStyle w:val="ListParagraph"/>
        <w:jc w:val="both"/>
        <w:rPr>
          <w:rFonts w:asciiTheme="minorHAnsi" w:hAnsiTheme="minorHAnsi" w:cstheme="minorHAnsi"/>
          <w:b/>
        </w:rPr>
      </w:pPr>
      <w:r w:rsidRPr="00084971">
        <w:rPr>
          <w:rFonts w:asciiTheme="minorHAnsi" w:hAnsiTheme="minorHAnsi" w:cstheme="minorHAnsi"/>
          <w:b/>
        </w:rPr>
        <w:t>2. Commitments of BIDDERs</w:t>
      </w: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2.1</w:t>
      </w:r>
      <w:r w:rsidRPr="00084971">
        <w:rPr>
          <w:rFonts w:asciiTheme="minorHAnsi" w:hAnsiTheme="minorHAnsi" w:cstheme="minorHAnsi"/>
        </w:rPr>
        <w:tab/>
        <w:t>The BIDDER will   take all measures necessary to prevent corrupt practices, unfair means and illegal activities during any stage of its bid or during any pre-contract or post-contract stage in order to secure the contract or in furtherance to secure it.</w:t>
      </w: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2.2</w:t>
      </w:r>
      <w:r w:rsidRPr="00084971">
        <w:rPr>
          <w:rFonts w:asciiTheme="minorHAnsi" w:hAnsiTheme="minorHAnsi" w:cstheme="minorHAnsi"/>
        </w:rPr>
        <w:tab/>
        <w:t>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organisation or third party related to the contract in exchange for any advantage in the bidding, evaluation, contracting and implementation of the contract.</w:t>
      </w:r>
    </w:p>
    <w:p w:rsidR="00452607" w:rsidRPr="00084971" w:rsidRDefault="00452607" w:rsidP="00452607">
      <w:pPr>
        <w:pStyle w:val="ListParagraph"/>
        <w:jc w:val="both"/>
        <w:rPr>
          <w:rFonts w:asciiTheme="minorHAnsi" w:hAnsiTheme="minorHAnsi" w:cstheme="minorHAnsi"/>
        </w:rPr>
      </w:pP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2.3</w:t>
      </w:r>
      <w:r w:rsidRPr="00084971">
        <w:rPr>
          <w:rFonts w:asciiTheme="minorHAnsi" w:hAnsiTheme="minorHAnsi" w:cstheme="minorHAnsi"/>
        </w:rPr>
        <w:tab/>
        <w:t>The BIDDER will not collude with other parties interested in the contract to impair the transparency, fairness and progress of the bidding process, bid evaluation, contracting and implementation of the contract.</w:t>
      </w:r>
    </w:p>
    <w:p w:rsidR="00452607" w:rsidRPr="00084971" w:rsidRDefault="00452607" w:rsidP="00452607">
      <w:pPr>
        <w:pStyle w:val="ListParagraph"/>
        <w:jc w:val="both"/>
        <w:rPr>
          <w:rFonts w:asciiTheme="minorHAnsi" w:hAnsiTheme="minorHAnsi" w:cstheme="minorHAnsi"/>
        </w:rPr>
      </w:pP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2.4</w:t>
      </w:r>
      <w:r w:rsidRPr="00084971">
        <w:rPr>
          <w:rFonts w:asciiTheme="minorHAnsi" w:hAnsiTheme="minorHAnsi" w:cstheme="minorHAnsi"/>
        </w:rPr>
        <w:tab/>
        <w:t>The BIDDER will not accept any advantage in exchange for any corrupt practice, unfair means and illegal activities.</w:t>
      </w:r>
    </w:p>
    <w:p w:rsidR="00452607" w:rsidRPr="00084971" w:rsidRDefault="00452607" w:rsidP="00452607">
      <w:pPr>
        <w:pStyle w:val="ListParagraph"/>
        <w:jc w:val="both"/>
        <w:rPr>
          <w:rFonts w:asciiTheme="minorHAnsi" w:hAnsiTheme="minorHAnsi" w:cstheme="minorHAnsi"/>
        </w:rPr>
      </w:pP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2.5</w:t>
      </w:r>
      <w:r w:rsidRPr="00084971">
        <w:rPr>
          <w:rFonts w:asciiTheme="minorHAnsi" w:hAnsiTheme="minorHAnsi" w:cstheme="minorHAnsi"/>
        </w:rPr>
        <w:tab/>
        <w:t xml:space="preserve">The BIDDER shall not use improperly, for purposes of competition or personal gain, or pass on to others, any information provided by the BUYER as part of the business relationship, regarding plans, technical proposals and business details, including information contained in any electronic data carrier. </w:t>
      </w:r>
    </w:p>
    <w:p w:rsidR="00452607" w:rsidRPr="00084971" w:rsidRDefault="00452607" w:rsidP="00452607">
      <w:pPr>
        <w:pStyle w:val="ListParagraph"/>
        <w:jc w:val="both"/>
        <w:rPr>
          <w:rFonts w:asciiTheme="minorHAnsi" w:hAnsiTheme="minorHAnsi" w:cstheme="minorHAnsi"/>
        </w:rPr>
      </w:pPr>
    </w:p>
    <w:p w:rsidR="00452607" w:rsidRPr="00084971" w:rsidRDefault="00452607" w:rsidP="00452607">
      <w:pPr>
        <w:pStyle w:val="ListParagraph"/>
        <w:jc w:val="both"/>
        <w:rPr>
          <w:rFonts w:asciiTheme="minorHAnsi" w:hAnsiTheme="minorHAnsi" w:cstheme="minorHAnsi"/>
        </w:rPr>
      </w:pPr>
      <w:r w:rsidRPr="00084971">
        <w:rPr>
          <w:rFonts w:asciiTheme="minorHAnsi" w:hAnsiTheme="minorHAnsi" w:cstheme="minorHAnsi"/>
        </w:rPr>
        <w:t>2.6</w:t>
      </w:r>
      <w:r w:rsidRPr="00084971">
        <w:rPr>
          <w:rFonts w:asciiTheme="minorHAnsi" w:hAnsiTheme="minorHAnsi" w:cstheme="minorHAnsi"/>
        </w:rPr>
        <w:tab/>
        <w:t>The BIDDER should refrain from giving any complaint directly or through any other manner without supporting it with full and verifiable fact.</w:t>
      </w:r>
    </w:p>
    <w:p w:rsidR="00452607" w:rsidRPr="00084971" w:rsidRDefault="00452607" w:rsidP="00452607">
      <w:pPr>
        <w:pStyle w:val="ListParagraph"/>
        <w:jc w:val="both"/>
        <w:rPr>
          <w:rFonts w:asciiTheme="minorHAnsi" w:hAnsiTheme="minorHAnsi" w:cstheme="minorHAnsi"/>
        </w:rPr>
      </w:pPr>
    </w:p>
    <w:p w:rsidR="00452607" w:rsidRPr="002B767E" w:rsidRDefault="00452607" w:rsidP="00452607">
      <w:pPr>
        <w:pStyle w:val="ListParagraph"/>
        <w:jc w:val="both"/>
        <w:rPr>
          <w:rFonts w:asciiTheme="minorHAnsi" w:hAnsiTheme="minorHAnsi" w:cstheme="minorHAnsi"/>
        </w:rPr>
      </w:pPr>
      <w:r w:rsidRPr="00084971">
        <w:rPr>
          <w:rFonts w:asciiTheme="minorHAnsi" w:hAnsiTheme="minorHAnsi" w:cstheme="minorHAnsi"/>
        </w:rPr>
        <w:t>2.7</w:t>
      </w:r>
      <w:r w:rsidRPr="00084971">
        <w:rPr>
          <w:rFonts w:asciiTheme="minorHAnsi" w:hAnsiTheme="minorHAnsi" w:cstheme="minorHAnsi"/>
        </w:rPr>
        <w:tab/>
        <w:t xml:space="preserve">The Bidder shall not lend to or borrow any money from or enter into monetary </w:t>
      </w:r>
      <w:r w:rsidRPr="002B767E">
        <w:rPr>
          <w:rFonts w:asciiTheme="minorHAnsi" w:hAnsiTheme="minorHAnsi" w:cstheme="minorHAnsi"/>
        </w:rPr>
        <w:t xml:space="preserve">dealings or transactions, directly or indirectly, with any employee of the Buyer. </w:t>
      </w:r>
    </w:p>
    <w:p w:rsidR="00452607" w:rsidRPr="002B767E" w:rsidRDefault="00452607" w:rsidP="00452607">
      <w:pPr>
        <w:pStyle w:val="Header"/>
        <w:numPr>
          <w:ilvl w:val="0"/>
          <w:numId w:val="31"/>
        </w:numPr>
        <w:tabs>
          <w:tab w:val="clear" w:pos="4680"/>
          <w:tab w:val="clear" w:pos="9360"/>
        </w:tabs>
        <w:spacing w:after="60" w:line="276" w:lineRule="auto"/>
        <w:jc w:val="both"/>
        <w:rPr>
          <w:rFonts w:asciiTheme="minorHAnsi" w:hAnsiTheme="minorHAnsi" w:cstheme="minorHAnsi"/>
        </w:rPr>
      </w:pPr>
      <w:r w:rsidRPr="002B767E">
        <w:rPr>
          <w:rFonts w:asciiTheme="minorHAnsi" w:hAnsiTheme="minorHAnsi" w:cstheme="minorHAnsi"/>
          <w:b/>
        </w:rPr>
        <w:t>Force Majeure:</w:t>
      </w:r>
    </w:p>
    <w:p w:rsidR="00452607" w:rsidRPr="002B767E" w:rsidRDefault="00452607" w:rsidP="00452607">
      <w:pPr>
        <w:pStyle w:val="NoSpacing"/>
        <w:numPr>
          <w:ilvl w:val="0"/>
          <w:numId w:val="25"/>
        </w:numPr>
        <w:jc w:val="both"/>
        <w:rPr>
          <w:rFonts w:asciiTheme="minorHAnsi" w:hAnsiTheme="minorHAnsi" w:cstheme="minorHAnsi"/>
          <w:sz w:val="24"/>
          <w:szCs w:val="24"/>
        </w:rPr>
      </w:pPr>
      <w:r w:rsidRPr="002B767E">
        <w:rPr>
          <w:rFonts w:asciiTheme="minorHAnsi" w:hAnsiTheme="minorHAnsi" w:cstheme="minorHAnsi"/>
          <w:sz w:val="24"/>
          <w:szCs w:val="24"/>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rsidR="00452607" w:rsidRPr="002B767E" w:rsidRDefault="00452607" w:rsidP="00452607">
      <w:pPr>
        <w:pStyle w:val="NoSpacing"/>
        <w:numPr>
          <w:ilvl w:val="0"/>
          <w:numId w:val="25"/>
        </w:numPr>
        <w:jc w:val="both"/>
        <w:rPr>
          <w:rFonts w:asciiTheme="minorHAnsi" w:hAnsiTheme="minorHAnsi" w:cstheme="minorHAnsi"/>
          <w:sz w:val="24"/>
          <w:szCs w:val="24"/>
        </w:rPr>
      </w:pPr>
      <w:r w:rsidRPr="002B767E">
        <w:rPr>
          <w:rFonts w:asciiTheme="minorHAnsi" w:hAnsiTheme="minorHAnsi" w:cstheme="minorHAnsi"/>
          <w:sz w:val="24"/>
          <w:szCs w:val="24"/>
        </w:rPr>
        <w:lastRenderedPageBreak/>
        <w:t>If a Force Majeure situation arises, the Supplier shall promptly notify the Purchaser in writing of such conditions and the cause thereof within 15 days of its occurrence.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452607" w:rsidRPr="002B767E" w:rsidRDefault="00452607" w:rsidP="00452607">
      <w:pPr>
        <w:pStyle w:val="NoSpacing"/>
        <w:numPr>
          <w:ilvl w:val="0"/>
          <w:numId w:val="25"/>
        </w:numPr>
        <w:jc w:val="both"/>
        <w:rPr>
          <w:rFonts w:asciiTheme="minorHAnsi" w:hAnsiTheme="minorHAnsi" w:cstheme="minorHAnsi"/>
          <w:sz w:val="24"/>
          <w:szCs w:val="24"/>
        </w:rPr>
      </w:pPr>
      <w:r w:rsidRPr="002B767E">
        <w:rPr>
          <w:rFonts w:asciiTheme="minorHAnsi" w:hAnsiTheme="minorHAnsi" w:cstheme="minorHAnsi"/>
          <w:sz w:val="24"/>
          <w:szCs w:val="24"/>
        </w:rPr>
        <w:t>If the performance in whole or in part or any obligations under the contract is prevented or delayed by any reason of Force Majeure for a period exceeding 60 days, either party may at its option terminate the contract without any financial repercussion on either side.</w:t>
      </w:r>
    </w:p>
    <w:p w:rsidR="00452607" w:rsidRPr="002B767E" w:rsidRDefault="00452607" w:rsidP="00452607">
      <w:pPr>
        <w:pStyle w:val="Header"/>
        <w:tabs>
          <w:tab w:val="clear" w:pos="4680"/>
          <w:tab w:val="clear" w:pos="9360"/>
        </w:tabs>
        <w:spacing w:after="60" w:line="276" w:lineRule="auto"/>
        <w:jc w:val="both"/>
        <w:rPr>
          <w:rFonts w:asciiTheme="minorHAnsi" w:hAnsiTheme="minorHAnsi" w:cstheme="minorHAnsi"/>
        </w:rPr>
      </w:pPr>
    </w:p>
    <w:p w:rsidR="00452607" w:rsidRPr="002B767E" w:rsidRDefault="00452607" w:rsidP="00452607">
      <w:pPr>
        <w:pStyle w:val="ListParagraph"/>
        <w:numPr>
          <w:ilvl w:val="0"/>
          <w:numId w:val="31"/>
        </w:numPr>
        <w:spacing w:after="60" w:line="276" w:lineRule="auto"/>
        <w:ind w:right="-446"/>
        <w:jc w:val="both"/>
        <w:rPr>
          <w:rFonts w:asciiTheme="minorHAnsi" w:hAnsiTheme="minorHAnsi" w:cstheme="minorHAnsi"/>
        </w:rPr>
      </w:pPr>
      <w:r w:rsidRPr="002B767E">
        <w:rPr>
          <w:rFonts w:asciiTheme="minorHAnsi" w:hAnsiTheme="minorHAnsi" w:cstheme="minorHAnsi"/>
          <w:b/>
          <w:bCs/>
        </w:rPr>
        <w:t>Termination for default:</w:t>
      </w:r>
      <w:r w:rsidRPr="002B767E">
        <w:rPr>
          <w:rFonts w:asciiTheme="minorHAnsi" w:hAnsiTheme="minorHAnsi" w:cstheme="minorHAnsi"/>
        </w:rPr>
        <w:t xml:space="preserve">  Default is said to have occurred</w:t>
      </w:r>
    </w:p>
    <w:p w:rsidR="00452607" w:rsidRPr="002B767E" w:rsidRDefault="00452607" w:rsidP="00452607">
      <w:pPr>
        <w:pStyle w:val="Header"/>
        <w:numPr>
          <w:ilvl w:val="0"/>
          <w:numId w:val="23"/>
        </w:numPr>
        <w:tabs>
          <w:tab w:val="clear" w:pos="4680"/>
          <w:tab w:val="clear" w:pos="9360"/>
        </w:tabs>
        <w:spacing w:after="60" w:line="276" w:lineRule="auto"/>
        <w:jc w:val="both"/>
        <w:rPr>
          <w:rFonts w:asciiTheme="minorHAnsi" w:hAnsiTheme="minorHAnsi" w:cstheme="minorHAnsi"/>
        </w:rPr>
      </w:pPr>
      <w:r w:rsidRPr="002B767E">
        <w:rPr>
          <w:rFonts w:asciiTheme="minorHAnsi" w:hAnsiTheme="minorHAnsi" w:cstheme="minorHAnsi"/>
        </w:rPr>
        <w:t>If the equipment or any of its component is found having poor workmanship, faulty designs, poor performance and bad quality of materials used.</w:t>
      </w:r>
    </w:p>
    <w:p w:rsidR="00452607" w:rsidRPr="002B767E" w:rsidRDefault="00452607" w:rsidP="00452607">
      <w:pPr>
        <w:pStyle w:val="Header"/>
        <w:numPr>
          <w:ilvl w:val="0"/>
          <w:numId w:val="23"/>
        </w:numPr>
        <w:tabs>
          <w:tab w:val="clear" w:pos="4680"/>
          <w:tab w:val="clear" w:pos="9360"/>
        </w:tabs>
        <w:spacing w:after="60" w:line="276" w:lineRule="auto"/>
        <w:jc w:val="both"/>
        <w:rPr>
          <w:rFonts w:asciiTheme="minorHAnsi" w:hAnsiTheme="minorHAnsi" w:cstheme="minorHAnsi"/>
        </w:rPr>
      </w:pPr>
      <w:r w:rsidRPr="002B767E">
        <w:rPr>
          <w:rFonts w:asciiTheme="minorHAnsi" w:hAnsiTheme="minorHAnsi" w:cstheme="minorHAnsi"/>
        </w:rPr>
        <w:t>If the supplier fails to deliver any or all of the equipments within the time period(s) specified in the purchase order or any extension thereof granted by OUTR.</w:t>
      </w:r>
    </w:p>
    <w:p w:rsidR="00452607" w:rsidRPr="002B767E" w:rsidRDefault="00452607" w:rsidP="00452607">
      <w:pPr>
        <w:pStyle w:val="Header"/>
        <w:numPr>
          <w:ilvl w:val="0"/>
          <w:numId w:val="23"/>
        </w:numPr>
        <w:tabs>
          <w:tab w:val="clear" w:pos="4680"/>
          <w:tab w:val="clear" w:pos="9360"/>
        </w:tabs>
        <w:spacing w:after="60" w:line="276" w:lineRule="auto"/>
        <w:jc w:val="both"/>
        <w:rPr>
          <w:rFonts w:asciiTheme="minorHAnsi" w:hAnsiTheme="minorHAnsi" w:cstheme="minorHAnsi"/>
        </w:rPr>
      </w:pPr>
      <w:r w:rsidRPr="002B767E">
        <w:rPr>
          <w:rFonts w:asciiTheme="minorHAnsi" w:hAnsiTheme="minorHAnsi" w:cstheme="minorHAnsi"/>
        </w:rPr>
        <w:t>If the supplier fails to perform any other obligation(s) under the contract.</w:t>
      </w:r>
    </w:p>
    <w:p w:rsidR="00452607" w:rsidRDefault="00452607" w:rsidP="00452607">
      <w:pPr>
        <w:pStyle w:val="Header"/>
        <w:spacing w:after="60" w:line="276" w:lineRule="auto"/>
        <w:ind w:left="720"/>
        <w:jc w:val="both"/>
        <w:rPr>
          <w:rFonts w:asciiTheme="minorHAnsi" w:hAnsiTheme="minorHAnsi" w:cstheme="minorHAnsi"/>
        </w:rPr>
      </w:pPr>
      <w:r w:rsidRPr="006D1987">
        <w:rPr>
          <w:rFonts w:asciiTheme="minorHAnsi" w:hAnsiTheme="minorHAnsi" w:cstheme="minorHAnsi"/>
        </w:rPr>
        <w:t>Under the above circumstances OUTR may terminate the contract / purchase order in whole or in part and forfeit the EMD/PBG as applicable. In addition to above, OUTR may at its discretion also take the following actions: OUTR may procure, upon such terms and in such manner, as it deems appropriate, goods similar to the undelivered items/products and the defaulting supplier shall be liable to compensate OUTR for any extra expenditure involved towards goods and services obtained.</w:t>
      </w:r>
    </w:p>
    <w:p w:rsidR="00452607" w:rsidRPr="002A2A54" w:rsidRDefault="00452607" w:rsidP="00452607">
      <w:pPr>
        <w:pStyle w:val="ListParagraph"/>
        <w:numPr>
          <w:ilvl w:val="0"/>
          <w:numId w:val="31"/>
        </w:numPr>
        <w:spacing w:before="120" w:after="120"/>
        <w:jc w:val="both"/>
        <w:rPr>
          <w:rFonts w:asciiTheme="minorHAnsi" w:hAnsiTheme="minorHAnsi" w:cstheme="minorHAnsi"/>
        </w:rPr>
      </w:pPr>
      <w:r w:rsidRPr="00084971">
        <w:rPr>
          <w:rFonts w:asciiTheme="minorHAnsi" w:hAnsiTheme="minorHAnsi" w:cstheme="minorHAnsi"/>
          <w:b/>
        </w:rPr>
        <w:t>REPLACEMEN</w:t>
      </w:r>
      <w:r w:rsidRPr="00084971">
        <w:rPr>
          <w:rFonts w:asciiTheme="minorHAnsi" w:hAnsiTheme="minorHAnsi" w:cstheme="minorHAnsi"/>
        </w:rPr>
        <w:t>T</w:t>
      </w:r>
      <w:r w:rsidRPr="002A2A54">
        <w:rPr>
          <w:rFonts w:asciiTheme="minorHAnsi" w:hAnsiTheme="minorHAnsi" w:cstheme="minorHAnsi"/>
        </w:rPr>
        <w:t>: If the stores or any portion thereof is damaged or lost during transit, the Purchaser shall give notice to the Contractor setting forth particulars of such stores damaged or lost during transit. The replacement of such stores shall be effected by the Contractor within a reasonable time to avoid unnecessary delay in the intended usage of the Stores. In case the purchaser agrees, the price towards replacement items shall be paid by the purchaser on the basis of original price quoted in the tender or as reasonably worked out from the tender</w:t>
      </w:r>
    </w:p>
    <w:p w:rsidR="00452607" w:rsidRPr="002A2A54" w:rsidRDefault="00452607" w:rsidP="00452607">
      <w:pPr>
        <w:pStyle w:val="Header"/>
        <w:numPr>
          <w:ilvl w:val="0"/>
          <w:numId w:val="31"/>
        </w:numPr>
        <w:spacing w:after="60" w:line="276" w:lineRule="auto"/>
        <w:jc w:val="both"/>
        <w:rPr>
          <w:rFonts w:asciiTheme="minorHAnsi" w:hAnsiTheme="minorHAnsi" w:cstheme="minorHAnsi"/>
        </w:rPr>
      </w:pPr>
      <w:r w:rsidRPr="002A2A54">
        <w:rPr>
          <w:rFonts w:asciiTheme="minorHAnsi" w:hAnsiTheme="minorHAnsi" w:cstheme="minorHAnsi"/>
        </w:rPr>
        <w:t xml:space="preserve">  </w:t>
      </w:r>
      <w:r w:rsidRPr="002A2A54">
        <w:rPr>
          <w:rFonts w:asciiTheme="minorHAnsi" w:hAnsiTheme="minorHAnsi" w:cstheme="minorHAnsi"/>
          <w:b/>
          <w:bCs/>
        </w:rPr>
        <w:t>Applicable Law</w:t>
      </w:r>
      <w:r w:rsidRPr="002A2A54">
        <w:rPr>
          <w:rFonts w:asciiTheme="minorHAnsi" w:hAnsiTheme="minorHAnsi" w:cstheme="minorHAnsi"/>
          <w:b/>
        </w:rPr>
        <w:t>:</w:t>
      </w:r>
    </w:p>
    <w:p w:rsidR="00452607" w:rsidRPr="007F2D36" w:rsidRDefault="00452607" w:rsidP="00452607">
      <w:pPr>
        <w:pStyle w:val="ListParagraph"/>
        <w:numPr>
          <w:ilvl w:val="0"/>
          <w:numId w:val="40"/>
        </w:numPr>
        <w:jc w:val="both"/>
      </w:pPr>
      <w:r w:rsidRPr="00257F4B">
        <w:rPr>
          <w:rFonts w:asciiTheme="minorHAnsi" w:hAnsiTheme="minorHAnsi" w:cstheme="minorHAnsi"/>
        </w:rPr>
        <w:t xml:space="preserve">The contract shall be governed by the laws and procedures established by Govt. of India/Govt. of Odisha </w:t>
      </w:r>
      <w:r w:rsidRPr="00030348">
        <w:t>within the framework of applicable legislation and enactment made from time to time concerning such</w:t>
      </w:r>
      <w:r>
        <w:t xml:space="preserve"> Commercial dealings/processing </w:t>
      </w:r>
      <w:r w:rsidRPr="00257F4B">
        <w:rPr>
          <w:rFonts w:asciiTheme="minorHAnsi" w:hAnsiTheme="minorHAnsi" w:cstheme="minorHAnsi"/>
        </w:rPr>
        <w:t xml:space="preserve">and </w:t>
      </w:r>
      <w:r w:rsidRPr="00257F4B">
        <w:rPr>
          <w:rFonts w:asciiTheme="minorHAnsi" w:hAnsiTheme="minorHAnsi" w:cstheme="minorHAnsi"/>
          <w:snapToGrid w:val="0"/>
        </w:rPr>
        <w:t>subject to exclusive jurisdiction of Competent Court and Forum in Odisha  only.</w:t>
      </w:r>
    </w:p>
    <w:p w:rsidR="00452607" w:rsidRDefault="00452607" w:rsidP="00452607">
      <w:pPr>
        <w:ind w:left="567" w:hanging="567"/>
        <w:jc w:val="both"/>
        <w:rPr>
          <w:rFonts w:cstheme="minorHAnsi"/>
          <w:sz w:val="24"/>
          <w:szCs w:val="24"/>
        </w:rPr>
      </w:pPr>
      <w:r w:rsidRPr="006D1987">
        <w:rPr>
          <w:rFonts w:cstheme="minorHAnsi"/>
          <w:bCs/>
          <w:sz w:val="24"/>
          <w:szCs w:val="24"/>
        </w:rPr>
        <w:t xml:space="preserve">      (b)  Any dispute arising out of this p</w:t>
      </w:r>
      <w:r>
        <w:rPr>
          <w:rFonts w:cstheme="minorHAnsi"/>
          <w:bCs/>
          <w:sz w:val="24"/>
          <w:szCs w:val="24"/>
        </w:rPr>
        <w:t xml:space="preserve">urchase shall be </w:t>
      </w:r>
      <w:proofErr w:type="gramStart"/>
      <w:r>
        <w:rPr>
          <w:rFonts w:cstheme="minorHAnsi"/>
          <w:bCs/>
          <w:sz w:val="24"/>
          <w:szCs w:val="24"/>
        </w:rPr>
        <w:t xml:space="preserve">referred </w:t>
      </w:r>
      <w:r w:rsidRPr="006D1987">
        <w:rPr>
          <w:rFonts w:cstheme="minorHAnsi"/>
          <w:bCs/>
          <w:sz w:val="24"/>
          <w:szCs w:val="24"/>
        </w:rPr>
        <w:t xml:space="preserve"> to</w:t>
      </w:r>
      <w:proofErr w:type="gramEnd"/>
      <w:r w:rsidRPr="006D1987">
        <w:rPr>
          <w:rFonts w:cstheme="minorHAnsi"/>
          <w:bCs/>
          <w:sz w:val="24"/>
          <w:szCs w:val="24"/>
        </w:rPr>
        <w:t xml:space="preserve"> the decision of Vice Chancellor</w:t>
      </w:r>
      <w:r>
        <w:rPr>
          <w:rFonts w:cstheme="minorHAnsi"/>
          <w:bCs/>
          <w:sz w:val="24"/>
          <w:szCs w:val="24"/>
        </w:rPr>
        <w:t xml:space="preserve">, OUTR. </w:t>
      </w:r>
      <w:r w:rsidRPr="006D1987">
        <w:rPr>
          <w:rFonts w:cstheme="minorHAnsi"/>
          <w:bCs/>
          <w:sz w:val="24"/>
          <w:szCs w:val="24"/>
        </w:rPr>
        <w:t xml:space="preserve"> The decision of Vice Chancellor   shall be final and binding.</w:t>
      </w:r>
      <w:r>
        <w:rPr>
          <w:rFonts w:cstheme="minorHAnsi"/>
          <w:bCs/>
          <w:sz w:val="24"/>
          <w:szCs w:val="24"/>
        </w:rPr>
        <w:t xml:space="preserve"> I</w:t>
      </w:r>
      <w:r w:rsidRPr="006D1987">
        <w:rPr>
          <w:rFonts w:cstheme="minorHAnsi"/>
          <w:bCs/>
          <w:sz w:val="24"/>
          <w:szCs w:val="24"/>
        </w:rPr>
        <w:t xml:space="preserve">f either of the parties hereto is </w:t>
      </w:r>
      <w:r>
        <w:rPr>
          <w:rFonts w:cstheme="minorHAnsi"/>
          <w:bCs/>
          <w:sz w:val="24"/>
          <w:szCs w:val="24"/>
        </w:rPr>
        <w:t xml:space="preserve">dissatisfied with the decision and </w:t>
      </w:r>
      <w:r w:rsidRPr="006D1987">
        <w:rPr>
          <w:rFonts w:cstheme="minorHAnsi"/>
          <w:sz w:val="24"/>
          <w:szCs w:val="24"/>
        </w:rPr>
        <w:t>the dispute persist</w:t>
      </w:r>
      <w:r>
        <w:rPr>
          <w:rFonts w:cstheme="minorHAnsi"/>
          <w:sz w:val="24"/>
          <w:szCs w:val="24"/>
        </w:rPr>
        <w:t>,</w:t>
      </w:r>
      <w:r w:rsidRPr="006D1987">
        <w:rPr>
          <w:rFonts w:cstheme="minorHAnsi"/>
          <w:sz w:val="24"/>
          <w:szCs w:val="24"/>
        </w:rPr>
        <w:t xml:space="preserve"> the Arbitration shall be held in accordance with the provision of Arbitration and Conciliation Act, 1996 and the venue of arbitration shall be at Bhubaneswar. The decision of the Arbitrator shall be final and binding on both the parties.</w:t>
      </w:r>
    </w:p>
    <w:p w:rsidR="00452607" w:rsidRDefault="00452607" w:rsidP="00452607">
      <w:pPr>
        <w:ind w:left="567" w:hanging="567"/>
        <w:jc w:val="both"/>
        <w:rPr>
          <w:rFonts w:cstheme="minorHAnsi"/>
          <w:b/>
          <w:sz w:val="24"/>
          <w:szCs w:val="24"/>
        </w:rPr>
      </w:pPr>
    </w:p>
    <w:p w:rsidR="00452607" w:rsidRDefault="00452607" w:rsidP="00452607">
      <w:pPr>
        <w:ind w:left="567" w:hanging="567"/>
        <w:jc w:val="both"/>
        <w:rPr>
          <w:rFonts w:cstheme="minorHAnsi"/>
          <w:b/>
          <w:sz w:val="24"/>
          <w:szCs w:val="24"/>
        </w:rPr>
      </w:pPr>
    </w:p>
    <w:p w:rsidR="00452607" w:rsidRDefault="00452607" w:rsidP="00452607">
      <w:pPr>
        <w:ind w:left="567" w:hanging="567"/>
        <w:jc w:val="both"/>
        <w:rPr>
          <w:rFonts w:cstheme="minorHAnsi"/>
          <w:b/>
          <w:sz w:val="24"/>
          <w:szCs w:val="24"/>
        </w:rPr>
      </w:pPr>
      <w:r w:rsidRPr="002B6337">
        <w:rPr>
          <w:rFonts w:cstheme="minorHAnsi"/>
          <w:b/>
          <w:sz w:val="24"/>
          <w:szCs w:val="24"/>
        </w:rPr>
        <w:t>P.</w:t>
      </w:r>
      <w:r>
        <w:rPr>
          <w:rFonts w:cstheme="minorHAnsi"/>
          <w:b/>
          <w:sz w:val="24"/>
          <w:szCs w:val="24"/>
        </w:rPr>
        <w:t xml:space="preserve"> List of Equipment with Technical Specifications</w:t>
      </w:r>
    </w:p>
    <w:p w:rsidR="00452607" w:rsidRPr="00210593" w:rsidRDefault="00452607" w:rsidP="00452607">
      <w:pPr>
        <w:pStyle w:val="Heading3"/>
        <w:tabs>
          <w:tab w:val="clear" w:pos="0"/>
        </w:tabs>
        <w:spacing w:line="240" w:lineRule="auto"/>
        <w:jc w:val="both"/>
        <w:rPr>
          <w:rFonts w:ascii="Calibri" w:hAnsi="Calibri" w:cs="Calibri"/>
          <w:sz w:val="24"/>
          <w:szCs w:val="24"/>
        </w:rPr>
      </w:pPr>
      <w:r w:rsidRPr="00210593">
        <w:rPr>
          <w:rFonts w:ascii="Calibri" w:hAnsi="Calibri" w:cs="Calibri"/>
          <w:sz w:val="24"/>
          <w:szCs w:val="24"/>
        </w:rPr>
        <w:t>Technical Specifications:</w:t>
      </w:r>
    </w:p>
    <w:p w:rsidR="00452607" w:rsidRDefault="00452607" w:rsidP="00452607">
      <w:pPr>
        <w:jc w:val="both"/>
        <w:rPr>
          <w:b/>
        </w:rPr>
      </w:pPr>
      <w:r w:rsidRPr="00210593">
        <w:rPr>
          <w:rFonts w:ascii="Calibri" w:hAnsi="Calibri" w:cs="Calibri"/>
          <w:sz w:val="24"/>
          <w:szCs w:val="24"/>
        </w:rPr>
        <w:t>The technical specification of the instruments is as follows:</w:t>
      </w:r>
    </w:p>
    <w:tbl>
      <w:tblPr>
        <w:tblStyle w:val="TableGrid"/>
        <w:tblW w:w="0" w:type="auto"/>
        <w:tblLook w:val="04A0" w:firstRow="1" w:lastRow="0" w:firstColumn="1" w:lastColumn="0" w:noHBand="0" w:noVBand="1"/>
      </w:tblPr>
      <w:tblGrid>
        <w:gridCol w:w="1009"/>
        <w:gridCol w:w="2465"/>
        <w:gridCol w:w="3616"/>
        <w:gridCol w:w="929"/>
        <w:gridCol w:w="786"/>
      </w:tblGrid>
      <w:tr w:rsidR="00452607" w:rsidTr="00CB04A3">
        <w:tc>
          <w:tcPr>
            <w:tcW w:w="1101" w:type="dxa"/>
          </w:tcPr>
          <w:p w:rsidR="00452607" w:rsidRDefault="00452607" w:rsidP="00CB04A3">
            <w:pPr>
              <w:pStyle w:val="NoSpacing"/>
              <w:rPr>
                <w:b/>
              </w:rPr>
            </w:pPr>
            <w:r>
              <w:rPr>
                <w:b/>
              </w:rPr>
              <w:t>Sl. No.</w:t>
            </w:r>
          </w:p>
        </w:tc>
        <w:tc>
          <w:tcPr>
            <w:tcW w:w="6662" w:type="dxa"/>
            <w:gridSpan w:val="2"/>
          </w:tcPr>
          <w:p w:rsidR="00452607" w:rsidRDefault="00452607" w:rsidP="00CB04A3">
            <w:pPr>
              <w:pStyle w:val="NoSpacing"/>
              <w:rPr>
                <w:b/>
              </w:rPr>
            </w:pPr>
            <w:r>
              <w:rPr>
                <w:b/>
              </w:rPr>
              <w:t>Name of the Items with technical Specifications</w:t>
            </w:r>
          </w:p>
        </w:tc>
        <w:tc>
          <w:tcPr>
            <w:tcW w:w="992" w:type="dxa"/>
          </w:tcPr>
          <w:p w:rsidR="00452607" w:rsidRDefault="00452607" w:rsidP="00CB04A3">
            <w:pPr>
              <w:pStyle w:val="NoSpacing"/>
              <w:rPr>
                <w:b/>
              </w:rPr>
            </w:pPr>
            <w:r>
              <w:rPr>
                <w:b/>
              </w:rPr>
              <w:t>Unit</w:t>
            </w:r>
          </w:p>
        </w:tc>
        <w:tc>
          <w:tcPr>
            <w:tcW w:w="821" w:type="dxa"/>
          </w:tcPr>
          <w:p w:rsidR="00452607" w:rsidRDefault="00452607" w:rsidP="00CB04A3">
            <w:pPr>
              <w:pStyle w:val="NoSpacing"/>
              <w:rPr>
                <w:b/>
              </w:rPr>
            </w:pPr>
            <w:r>
              <w:rPr>
                <w:b/>
              </w:rPr>
              <w:t>Qty.</w:t>
            </w:r>
          </w:p>
        </w:tc>
      </w:tr>
      <w:tr w:rsidR="00452607" w:rsidTr="00CB04A3">
        <w:tc>
          <w:tcPr>
            <w:tcW w:w="1101" w:type="dxa"/>
            <w:vMerge w:val="restart"/>
          </w:tcPr>
          <w:p w:rsidR="00452607" w:rsidRDefault="00452607" w:rsidP="00CB04A3">
            <w:pPr>
              <w:pStyle w:val="NoSpacing"/>
              <w:rPr>
                <w:b/>
              </w:rPr>
            </w:pPr>
            <w:r>
              <w:rPr>
                <w:b/>
              </w:rPr>
              <w:t>1</w:t>
            </w:r>
          </w:p>
        </w:tc>
        <w:tc>
          <w:tcPr>
            <w:tcW w:w="6662" w:type="dxa"/>
            <w:gridSpan w:val="2"/>
          </w:tcPr>
          <w:p w:rsidR="00452607" w:rsidRDefault="00452607" w:rsidP="00CB04A3">
            <w:pPr>
              <w:autoSpaceDE w:val="0"/>
              <w:autoSpaceDN w:val="0"/>
              <w:adjustRightInd w:val="0"/>
              <w:rPr>
                <w:b/>
              </w:rPr>
            </w:pPr>
            <w:r w:rsidRPr="00210593">
              <w:rPr>
                <w:rFonts w:ascii="Calibri" w:eastAsia="Calibri" w:hAnsi="Calibri" w:cs="Calibri"/>
                <w:b/>
                <w:sz w:val="24"/>
                <w:szCs w:val="24"/>
              </w:rPr>
              <w:t>Double Beam UV-Visible Spectrophotometer</w:t>
            </w:r>
          </w:p>
        </w:tc>
        <w:tc>
          <w:tcPr>
            <w:tcW w:w="992" w:type="dxa"/>
          </w:tcPr>
          <w:p w:rsidR="00452607" w:rsidRDefault="00452607" w:rsidP="00CB04A3">
            <w:pPr>
              <w:rPr>
                <w:b/>
              </w:rPr>
            </w:pPr>
          </w:p>
        </w:tc>
        <w:tc>
          <w:tcPr>
            <w:tcW w:w="821" w:type="dxa"/>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Wave length Range</w:t>
            </w:r>
          </w:p>
        </w:tc>
        <w:tc>
          <w:tcPr>
            <w:tcW w:w="4021" w:type="dxa"/>
          </w:tcPr>
          <w:p w:rsidR="00452607" w:rsidRPr="00210593" w:rsidRDefault="00452607" w:rsidP="00CB04A3">
            <w:pPr>
              <w:pStyle w:val="NoSpacing"/>
            </w:pPr>
            <w:r w:rsidRPr="00210593">
              <w:t xml:space="preserve">190-1100 nm or better </w:t>
            </w:r>
          </w:p>
        </w:tc>
        <w:tc>
          <w:tcPr>
            <w:tcW w:w="992" w:type="dxa"/>
            <w:vMerge w:val="restart"/>
          </w:tcPr>
          <w:p w:rsidR="00452607" w:rsidRDefault="00452607" w:rsidP="00CB04A3">
            <w:pPr>
              <w:rPr>
                <w:b/>
              </w:rPr>
            </w:pPr>
          </w:p>
          <w:p w:rsidR="00452607" w:rsidRDefault="00452607" w:rsidP="00CB04A3">
            <w:pPr>
              <w:rPr>
                <w:b/>
              </w:rPr>
            </w:pPr>
          </w:p>
          <w:p w:rsidR="00452607" w:rsidRDefault="00452607" w:rsidP="00CB04A3">
            <w:pPr>
              <w:rPr>
                <w:b/>
              </w:rPr>
            </w:pPr>
            <w:r>
              <w:rPr>
                <w:b/>
              </w:rPr>
              <w:t>No</w:t>
            </w:r>
          </w:p>
        </w:tc>
        <w:tc>
          <w:tcPr>
            <w:tcW w:w="821" w:type="dxa"/>
            <w:vMerge w:val="restart"/>
          </w:tcPr>
          <w:p w:rsidR="00452607" w:rsidRDefault="00452607" w:rsidP="00CB04A3">
            <w:pPr>
              <w:pStyle w:val="NoSpacing"/>
              <w:rPr>
                <w:b/>
              </w:rPr>
            </w:pPr>
          </w:p>
          <w:p w:rsidR="00452607" w:rsidRDefault="00452607" w:rsidP="00CB04A3">
            <w:pPr>
              <w:pStyle w:val="NoSpacing"/>
              <w:rPr>
                <w:b/>
              </w:rPr>
            </w:pPr>
          </w:p>
          <w:p w:rsidR="00452607" w:rsidRDefault="00452607" w:rsidP="00CB04A3">
            <w:pPr>
              <w:pStyle w:val="NoSpacing"/>
              <w:rPr>
                <w:b/>
              </w:rPr>
            </w:pPr>
            <w:r>
              <w:rPr>
                <w:b/>
              </w:rPr>
              <w:t>01</w:t>
            </w: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Lamp Source</w:t>
            </w:r>
          </w:p>
        </w:tc>
        <w:tc>
          <w:tcPr>
            <w:tcW w:w="4021" w:type="dxa"/>
          </w:tcPr>
          <w:p w:rsidR="00452607" w:rsidRPr="00210593" w:rsidRDefault="00452607" w:rsidP="00CB04A3">
            <w:pPr>
              <w:pStyle w:val="NoSpacing"/>
            </w:pPr>
            <w:r w:rsidRPr="00210593">
              <w:t xml:space="preserve">Tungsten / Deuterium Lamp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 xml:space="preserve">Spectral </w:t>
            </w:r>
            <w:r>
              <w:t xml:space="preserve"> </w:t>
            </w:r>
            <w:r w:rsidRPr="00210593">
              <w:t>Bandwidth</w:t>
            </w:r>
          </w:p>
        </w:tc>
        <w:tc>
          <w:tcPr>
            <w:tcW w:w="4021" w:type="dxa"/>
          </w:tcPr>
          <w:p w:rsidR="00452607" w:rsidRPr="00210593" w:rsidRDefault="00452607" w:rsidP="00CB04A3">
            <w:pPr>
              <w:pStyle w:val="NoSpacing"/>
            </w:pPr>
            <w:r w:rsidRPr="00210593">
              <w:t xml:space="preserve">0.5, 1, 2, 5, 20 nm variable or better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rPr>
                <w:bCs/>
              </w:rPr>
              <w:t>Wave length Accuracy</w:t>
            </w:r>
          </w:p>
        </w:tc>
        <w:tc>
          <w:tcPr>
            <w:tcW w:w="4021" w:type="dxa"/>
          </w:tcPr>
          <w:p w:rsidR="00452607" w:rsidRPr="00210593" w:rsidRDefault="00452607" w:rsidP="00CB04A3">
            <w:pPr>
              <w:pStyle w:val="NoSpacing"/>
            </w:pPr>
            <w:r w:rsidRPr="00210593">
              <w:rPr>
                <w:bCs/>
              </w:rPr>
              <w:t xml:space="preserve">± 0.1 nm (656.1nm D2) or less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 xml:space="preserve">Photometric Absorbance </w:t>
            </w:r>
          </w:p>
        </w:tc>
        <w:tc>
          <w:tcPr>
            <w:tcW w:w="4021" w:type="dxa"/>
          </w:tcPr>
          <w:p w:rsidR="00452607" w:rsidRPr="00210593" w:rsidRDefault="00452607" w:rsidP="00CB04A3">
            <w:pPr>
              <w:pStyle w:val="NoSpacing"/>
            </w:pPr>
            <w:r w:rsidRPr="00210593">
              <w:t>+/‐ 4A or better</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Wave length Reproducibility</w:t>
            </w:r>
          </w:p>
        </w:tc>
        <w:tc>
          <w:tcPr>
            <w:tcW w:w="4021" w:type="dxa"/>
          </w:tcPr>
          <w:p w:rsidR="00452607" w:rsidRPr="00210593" w:rsidRDefault="00452607" w:rsidP="00CB04A3">
            <w:pPr>
              <w:pStyle w:val="NoSpacing"/>
            </w:pPr>
            <w:r w:rsidRPr="00210593">
              <w:t xml:space="preserve">≤0.05 nm (6 measurements at 656.1 nm, SD) or less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Photometric Repeatability</w:t>
            </w:r>
          </w:p>
        </w:tc>
        <w:tc>
          <w:tcPr>
            <w:tcW w:w="4021" w:type="dxa"/>
          </w:tcPr>
          <w:p w:rsidR="00452607" w:rsidRPr="00210593" w:rsidRDefault="00452607" w:rsidP="00CB04A3">
            <w:pPr>
              <w:pStyle w:val="NoSpacing"/>
            </w:pPr>
            <w:r w:rsidRPr="00210593">
              <w:t>&lt;0.0001 A (at 0.5 A) &lt;0.0001 A (at 1 A)</w:t>
            </w:r>
          </w:p>
          <w:p w:rsidR="00452607" w:rsidRPr="00210593" w:rsidRDefault="00452607" w:rsidP="00CB04A3">
            <w:pPr>
              <w:pStyle w:val="NoSpacing"/>
            </w:pPr>
            <w:r w:rsidRPr="00210593">
              <w:t xml:space="preserve">&lt;0.0003 A (at 2 A) or better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Photometric accuracy</w:t>
            </w:r>
          </w:p>
        </w:tc>
        <w:tc>
          <w:tcPr>
            <w:tcW w:w="4021" w:type="dxa"/>
          </w:tcPr>
          <w:p w:rsidR="00452607" w:rsidRPr="00210593" w:rsidRDefault="00452607" w:rsidP="00CB04A3">
            <w:pPr>
              <w:pStyle w:val="NoSpacing"/>
            </w:pPr>
            <w:r w:rsidRPr="00210593">
              <w:t>± 0.002A (0.5 A)</w:t>
            </w:r>
          </w:p>
          <w:p w:rsidR="00452607" w:rsidRPr="00210593" w:rsidRDefault="00452607" w:rsidP="00CB04A3">
            <w:pPr>
              <w:pStyle w:val="NoSpacing"/>
            </w:pPr>
            <w:r w:rsidRPr="00210593">
              <w:t>± 0.003A (1 A)</w:t>
            </w:r>
          </w:p>
          <w:p w:rsidR="00452607" w:rsidRPr="00210593" w:rsidRDefault="00452607" w:rsidP="00CB04A3">
            <w:pPr>
              <w:pStyle w:val="NoSpacing"/>
            </w:pPr>
            <w:r w:rsidRPr="00210593">
              <w:t>± 0.005 A (at 2 A)</w:t>
            </w:r>
          </w:p>
          <w:p w:rsidR="00452607" w:rsidRPr="00210593" w:rsidRDefault="00452607" w:rsidP="00CB04A3">
            <w:pPr>
              <w:pStyle w:val="NoSpacing"/>
            </w:pPr>
            <w:r w:rsidRPr="00210593">
              <w:t>± 0.01A (60 mg/L PDC)</w:t>
            </w:r>
          </w:p>
          <w:p w:rsidR="00452607" w:rsidRPr="00210593" w:rsidRDefault="00452607" w:rsidP="00CB04A3">
            <w:pPr>
              <w:pStyle w:val="NoSpacing"/>
            </w:pPr>
            <w:r w:rsidRPr="00210593">
              <w:t>± 0.01A (430 nm, 600 mg/L PDC)</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rPr>
                <w:bCs/>
              </w:rPr>
              <w:t>Stray light</w:t>
            </w:r>
          </w:p>
        </w:tc>
        <w:tc>
          <w:tcPr>
            <w:tcW w:w="4021" w:type="dxa"/>
          </w:tcPr>
          <w:p w:rsidR="00452607" w:rsidRPr="00210593" w:rsidRDefault="00452607" w:rsidP="00CB04A3">
            <w:pPr>
              <w:pStyle w:val="NoSpacing"/>
            </w:pPr>
            <w:r w:rsidRPr="00210593">
              <w:t xml:space="preserve">&lt; 0.5% (198 nm </w:t>
            </w:r>
            <w:proofErr w:type="spellStart"/>
            <w:r w:rsidRPr="00210593">
              <w:t>KCl</w:t>
            </w:r>
            <w:proofErr w:type="spellEnd"/>
            <w:r w:rsidRPr="00210593">
              <w:t>)</w:t>
            </w:r>
          </w:p>
          <w:p w:rsidR="00452607" w:rsidRPr="00210593" w:rsidRDefault="00452607" w:rsidP="00CB04A3">
            <w:pPr>
              <w:pStyle w:val="NoSpacing"/>
            </w:pPr>
            <w:r w:rsidRPr="00210593">
              <w:t xml:space="preserve">&lt; 0.01% (220 nm </w:t>
            </w:r>
            <w:proofErr w:type="spellStart"/>
            <w:r w:rsidRPr="00210593">
              <w:t>NaCl</w:t>
            </w:r>
            <w:proofErr w:type="spellEnd"/>
            <w:r w:rsidRPr="00210593">
              <w:t>)</w:t>
            </w:r>
          </w:p>
          <w:p w:rsidR="00452607" w:rsidRPr="00210593" w:rsidRDefault="00452607" w:rsidP="00CB04A3">
            <w:pPr>
              <w:pStyle w:val="NoSpacing"/>
            </w:pPr>
            <w:r w:rsidRPr="00210593">
              <w:t>&lt; 0.01% (340 nm, 370nm NaNO2)</w:t>
            </w:r>
          </w:p>
          <w:p w:rsidR="00452607" w:rsidRPr="00210593" w:rsidRDefault="00452607" w:rsidP="00CB04A3">
            <w:pPr>
              <w:pStyle w:val="NoSpacing"/>
            </w:pPr>
            <w:r w:rsidRPr="00210593">
              <w:t>&lt; 1.0% (300 nm Acetone)</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Photometric Noise</w:t>
            </w:r>
          </w:p>
        </w:tc>
        <w:tc>
          <w:tcPr>
            <w:tcW w:w="4021" w:type="dxa"/>
          </w:tcPr>
          <w:p w:rsidR="00452607" w:rsidRPr="00210593" w:rsidRDefault="00452607" w:rsidP="00CB04A3">
            <w:pPr>
              <w:pStyle w:val="NoSpacing"/>
            </w:pPr>
            <w:r w:rsidRPr="00210593">
              <w:t xml:space="preserve">&lt; 0.00005A (700nm) or less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Baseline flatness</w:t>
            </w:r>
          </w:p>
        </w:tc>
        <w:tc>
          <w:tcPr>
            <w:tcW w:w="4021" w:type="dxa"/>
          </w:tcPr>
          <w:p w:rsidR="00452607" w:rsidRPr="00210593" w:rsidRDefault="00452607" w:rsidP="00CB04A3">
            <w:pPr>
              <w:pStyle w:val="NoSpacing"/>
            </w:pPr>
            <w:r w:rsidRPr="00210593">
              <w:t xml:space="preserve">± 0.0005 A or better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 xml:space="preserve">Software </w:t>
            </w:r>
          </w:p>
        </w:tc>
        <w:tc>
          <w:tcPr>
            <w:tcW w:w="4021" w:type="dxa"/>
          </w:tcPr>
          <w:p w:rsidR="00452607" w:rsidRPr="00210593" w:rsidRDefault="00452607" w:rsidP="00CB04A3">
            <w:pPr>
              <w:pStyle w:val="NoSpacing"/>
            </w:pPr>
            <w:r w:rsidRPr="00210593">
              <w:t>Licensed Windows 10 or advanced version based user friendly software</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Cell</w:t>
            </w:r>
          </w:p>
        </w:tc>
        <w:tc>
          <w:tcPr>
            <w:tcW w:w="4021" w:type="dxa"/>
          </w:tcPr>
          <w:p w:rsidR="00452607" w:rsidRPr="00210593" w:rsidRDefault="00452607" w:rsidP="00CB04A3">
            <w:pPr>
              <w:pStyle w:val="NoSpacing"/>
            </w:pPr>
            <w:r w:rsidRPr="00210593">
              <w:t>One pairs 3.5ml Quartz Cell with10mm path</w:t>
            </w:r>
            <w:r>
              <w:t xml:space="preserve"> </w:t>
            </w:r>
            <w:r w:rsidRPr="00210593">
              <w:t xml:space="preserve">length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 xml:space="preserve">Diffused Reflectance Accessory </w:t>
            </w:r>
          </w:p>
        </w:tc>
        <w:tc>
          <w:tcPr>
            <w:tcW w:w="4021" w:type="dxa"/>
          </w:tcPr>
          <w:p w:rsidR="00452607" w:rsidRPr="00210593" w:rsidRDefault="00452607" w:rsidP="00CB04A3">
            <w:pPr>
              <w:pStyle w:val="NoSpacing"/>
            </w:pPr>
            <w:r w:rsidRPr="00210593">
              <w:t>Must quote 60mm or suitable integrating sphere with spectral</w:t>
            </w:r>
            <w:r>
              <w:t xml:space="preserve"> </w:t>
            </w:r>
            <w:r w:rsidRPr="00210593">
              <w:t xml:space="preserve">on coating along with powder sample holder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r w:rsidR="00452607" w:rsidTr="00CB04A3">
        <w:tc>
          <w:tcPr>
            <w:tcW w:w="1101" w:type="dxa"/>
            <w:vMerge/>
          </w:tcPr>
          <w:p w:rsidR="00452607" w:rsidRDefault="00452607" w:rsidP="00CB04A3">
            <w:pPr>
              <w:pStyle w:val="NoSpacing"/>
              <w:rPr>
                <w:b/>
              </w:rPr>
            </w:pPr>
          </w:p>
        </w:tc>
        <w:tc>
          <w:tcPr>
            <w:tcW w:w="2641" w:type="dxa"/>
          </w:tcPr>
          <w:p w:rsidR="00452607" w:rsidRPr="00210593" w:rsidRDefault="00452607" w:rsidP="00CB04A3">
            <w:pPr>
              <w:pStyle w:val="NoSpacing"/>
            </w:pPr>
            <w:r w:rsidRPr="00210593">
              <w:t xml:space="preserve">Warranty </w:t>
            </w:r>
          </w:p>
        </w:tc>
        <w:tc>
          <w:tcPr>
            <w:tcW w:w="4021" w:type="dxa"/>
          </w:tcPr>
          <w:p w:rsidR="00452607" w:rsidRPr="00210593" w:rsidRDefault="00452607" w:rsidP="00CB04A3">
            <w:pPr>
              <w:pStyle w:val="NoSpacing"/>
            </w:pPr>
            <w:r w:rsidRPr="00210593">
              <w:t xml:space="preserve">One year </w:t>
            </w:r>
          </w:p>
        </w:tc>
        <w:tc>
          <w:tcPr>
            <w:tcW w:w="992" w:type="dxa"/>
            <w:vMerge/>
          </w:tcPr>
          <w:p w:rsidR="00452607" w:rsidRDefault="00452607" w:rsidP="00CB04A3">
            <w:pPr>
              <w:rPr>
                <w:b/>
              </w:rPr>
            </w:pPr>
          </w:p>
        </w:tc>
        <w:tc>
          <w:tcPr>
            <w:tcW w:w="821" w:type="dxa"/>
            <w:vMerge/>
          </w:tcPr>
          <w:p w:rsidR="00452607" w:rsidRDefault="00452607" w:rsidP="00CB04A3">
            <w:pPr>
              <w:pStyle w:val="NoSpacing"/>
              <w:rPr>
                <w:b/>
              </w:rPr>
            </w:pPr>
          </w:p>
        </w:tc>
      </w:tr>
    </w:tbl>
    <w:p w:rsidR="00452607" w:rsidRDefault="00452607" w:rsidP="00452607">
      <w:pPr>
        <w:pStyle w:val="NoSpacing"/>
        <w:rPr>
          <w:b/>
        </w:rPr>
      </w:pPr>
    </w:p>
    <w:p w:rsidR="00452607" w:rsidRDefault="00452607" w:rsidP="00452607">
      <w:pPr>
        <w:pStyle w:val="NoSpacing"/>
        <w:rPr>
          <w:b/>
        </w:rPr>
      </w:pPr>
    </w:p>
    <w:p w:rsidR="00452607" w:rsidRDefault="00452607" w:rsidP="00452607">
      <w:pPr>
        <w:pStyle w:val="NoSpacing"/>
        <w:rPr>
          <w:b/>
        </w:rPr>
      </w:pPr>
    </w:p>
    <w:p w:rsidR="004312C6" w:rsidRDefault="004312C6" w:rsidP="00452607">
      <w:pPr>
        <w:pStyle w:val="NoSpacing"/>
        <w:rPr>
          <w:b/>
        </w:rPr>
      </w:pPr>
    </w:p>
    <w:p w:rsidR="004312C6" w:rsidRDefault="004312C6" w:rsidP="00452607">
      <w:pPr>
        <w:pStyle w:val="NoSpacing"/>
        <w:rPr>
          <w:b/>
        </w:rPr>
      </w:pPr>
    </w:p>
    <w:p w:rsidR="004312C6" w:rsidRDefault="004312C6" w:rsidP="00452607">
      <w:pPr>
        <w:pStyle w:val="NoSpacing"/>
        <w:rPr>
          <w:b/>
        </w:rPr>
      </w:pPr>
    </w:p>
    <w:p w:rsidR="00452607" w:rsidRDefault="00452607" w:rsidP="00452607">
      <w:pPr>
        <w:pStyle w:val="NoSpacing"/>
        <w:rPr>
          <w:b/>
        </w:rPr>
      </w:pPr>
    </w:p>
    <w:p w:rsidR="00452607" w:rsidRDefault="00452607" w:rsidP="004312C6">
      <w:pPr>
        <w:spacing w:after="0"/>
        <w:jc w:val="both"/>
        <w:rPr>
          <w:b/>
        </w:rPr>
      </w:pPr>
      <w:r w:rsidRPr="00206F6A">
        <w:rPr>
          <w:rFonts w:ascii="Calibri" w:hAnsi="Calibri" w:cs="Calibri"/>
          <w:b/>
          <w:sz w:val="24"/>
          <w:szCs w:val="24"/>
        </w:rPr>
        <w:t xml:space="preserve">Technical specification of Rotary Evaporator with Vacuum Pump and </w:t>
      </w:r>
      <w:proofErr w:type="gramStart"/>
      <w:r w:rsidRPr="00206F6A">
        <w:rPr>
          <w:rFonts w:ascii="Calibri" w:hAnsi="Calibri" w:cs="Calibri"/>
          <w:b/>
          <w:sz w:val="24"/>
          <w:szCs w:val="24"/>
        </w:rPr>
        <w:t>Chiller</w:t>
      </w:r>
      <w:r>
        <w:rPr>
          <w:rFonts w:ascii="Calibri" w:hAnsi="Calibri" w:cs="Calibri"/>
          <w:sz w:val="24"/>
          <w:szCs w:val="24"/>
        </w:rPr>
        <w:t xml:space="preserve"> :</w:t>
      </w:r>
      <w:proofErr w:type="gramEnd"/>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8100"/>
        <w:gridCol w:w="1170"/>
      </w:tblGrid>
      <w:tr w:rsidR="004312C6" w:rsidRPr="00210593" w:rsidTr="00BB1DF2">
        <w:tc>
          <w:tcPr>
            <w:tcW w:w="682" w:type="dxa"/>
          </w:tcPr>
          <w:p w:rsidR="004312C6" w:rsidRPr="004629DC" w:rsidRDefault="004312C6" w:rsidP="00BB1DF2">
            <w:pPr>
              <w:pStyle w:val="NoSpacing"/>
              <w:rPr>
                <w:b/>
              </w:rPr>
            </w:pPr>
            <w:r w:rsidRPr="004629DC">
              <w:rPr>
                <w:b/>
              </w:rPr>
              <w:t>Sl. No.</w:t>
            </w:r>
          </w:p>
        </w:tc>
        <w:tc>
          <w:tcPr>
            <w:tcW w:w="8100" w:type="dxa"/>
          </w:tcPr>
          <w:p w:rsidR="004312C6" w:rsidRPr="004629DC" w:rsidRDefault="004312C6" w:rsidP="00BB1DF2">
            <w:pPr>
              <w:pStyle w:val="NoSpacing"/>
              <w:rPr>
                <w:b/>
              </w:rPr>
            </w:pPr>
            <w:r w:rsidRPr="004629DC">
              <w:rPr>
                <w:b/>
              </w:rPr>
              <w:t xml:space="preserve">Name of the items with technical specifications </w:t>
            </w:r>
          </w:p>
        </w:tc>
        <w:tc>
          <w:tcPr>
            <w:tcW w:w="1170" w:type="dxa"/>
          </w:tcPr>
          <w:p w:rsidR="004312C6" w:rsidRPr="004629DC" w:rsidRDefault="004312C6" w:rsidP="00BB1DF2">
            <w:pPr>
              <w:pStyle w:val="NoSpacing"/>
              <w:rPr>
                <w:b/>
              </w:rPr>
            </w:pPr>
            <w:proofErr w:type="spellStart"/>
            <w:r w:rsidRPr="004629DC">
              <w:rPr>
                <w:b/>
              </w:rPr>
              <w:t>Qty</w:t>
            </w:r>
            <w:proofErr w:type="spellEnd"/>
            <w:r w:rsidRPr="004629DC">
              <w:rPr>
                <w:b/>
              </w:rPr>
              <w:t xml:space="preserve"> Required  </w:t>
            </w:r>
          </w:p>
        </w:tc>
      </w:tr>
      <w:tr w:rsidR="004312C6" w:rsidRPr="00210593" w:rsidTr="00BB1DF2">
        <w:trPr>
          <w:trHeight w:val="599"/>
        </w:trPr>
        <w:tc>
          <w:tcPr>
            <w:tcW w:w="682" w:type="dxa"/>
          </w:tcPr>
          <w:p w:rsidR="004312C6" w:rsidRPr="00210593" w:rsidRDefault="004312C6" w:rsidP="00BB1DF2">
            <w:pPr>
              <w:rPr>
                <w:rFonts w:ascii="Calibri" w:hAnsi="Calibri" w:cs="Calibri"/>
                <w:b/>
                <w:sz w:val="24"/>
                <w:szCs w:val="24"/>
              </w:rPr>
            </w:pPr>
            <w:r w:rsidRPr="00210593">
              <w:rPr>
                <w:rFonts w:ascii="Calibri" w:hAnsi="Calibri" w:cs="Calibri"/>
                <w:b/>
                <w:sz w:val="24"/>
                <w:szCs w:val="24"/>
              </w:rPr>
              <w:lastRenderedPageBreak/>
              <w:t>1</w:t>
            </w:r>
          </w:p>
        </w:tc>
        <w:tc>
          <w:tcPr>
            <w:tcW w:w="8100" w:type="dxa"/>
          </w:tcPr>
          <w:p w:rsidR="004312C6" w:rsidRPr="00591E7D" w:rsidRDefault="004312C6" w:rsidP="00BB1DF2">
            <w:pPr>
              <w:autoSpaceDE w:val="0"/>
              <w:autoSpaceDN w:val="0"/>
              <w:adjustRightInd w:val="0"/>
              <w:spacing w:after="0"/>
              <w:rPr>
                <w:rFonts w:ascii="Calibri" w:hAnsi="Calibri" w:cs="Calibri"/>
                <w:b/>
                <w:szCs w:val="24"/>
              </w:rPr>
            </w:pPr>
            <w:r w:rsidRPr="00591E7D">
              <w:rPr>
                <w:rFonts w:ascii="Calibri" w:eastAsia="Calibri" w:hAnsi="Calibri" w:cs="Calibri"/>
                <w:b/>
                <w:szCs w:val="24"/>
              </w:rPr>
              <w:t xml:space="preserve">Rotary Evaporator </w:t>
            </w:r>
          </w:p>
          <w:tbl>
            <w:tblP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5580"/>
            </w:tblGrid>
            <w:tr w:rsidR="004312C6" w:rsidRPr="00591E7D" w:rsidTr="00BB1DF2">
              <w:trPr>
                <w:trHeight w:val="127"/>
              </w:trPr>
              <w:tc>
                <w:tcPr>
                  <w:tcW w:w="2324" w:type="dxa"/>
                </w:tcPr>
                <w:p w:rsidR="004312C6" w:rsidRPr="00591E7D" w:rsidRDefault="004312C6" w:rsidP="00BB1DF2">
                  <w:pPr>
                    <w:pStyle w:val="NoSpacing"/>
                    <w:rPr>
                      <w:sz w:val="18"/>
                    </w:rPr>
                  </w:pPr>
                  <w:r w:rsidRPr="00591E7D">
                    <w:rPr>
                      <w:sz w:val="18"/>
                    </w:rPr>
                    <w:t>Heating  Bath Capacity</w:t>
                  </w:r>
                </w:p>
              </w:tc>
              <w:tc>
                <w:tcPr>
                  <w:tcW w:w="5580" w:type="dxa"/>
                </w:tcPr>
                <w:p w:rsidR="004312C6" w:rsidRPr="00591E7D" w:rsidRDefault="004312C6" w:rsidP="00BB1DF2">
                  <w:pPr>
                    <w:pStyle w:val="NoSpacing"/>
                    <w:rPr>
                      <w:sz w:val="18"/>
                    </w:rPr>
                  </w:pPr>
                  <w:r w:rsidRPr="00591E7D">
                    <w:rPr>
                      <w:sz w:val="18"/>
                    </w:rPr>
                    <w:t>4 lit</w:t>
                  </w:r>
                </w:p>
              </w:tc>
            </w:tr>
            <w:tr w:rsidR="004312C6" w:rsidRPr="00591E7D" w:rsidTr="00BB1DF2">
              <w:trPr>
                <w:trHeight w:val="258"/>
              </w:trPr>
              <w:tc>
                <w:tcPr>
                  <w:tcW w:w="2324" w:type="dxa"/>
                </w:tcPr>
                <w:p w:rsidR="004312C6" w:rsidRPr="00591E7D" w:rsidRDefault="004312C6" w:rsidP="00BB1DF2">
                  <w:pPr>
                    <w:pStyle w:val="NoSpacing"/>
                    <w:rPr>
                      <w:sz w:val="18"/>
                    </w:rPr>
                  </w:pPr>
                  <w:r w:rsidRPr="00591E7D">
                    <w:rPr>
                      <w:sz w:val="18"/>
                    </w:rPr>
                    <w:t>Temperature Range</w:t>
                  </w:r>
                </w:p>
              </w:tc>
              <w:tc>
                <w:tcPr>
                  <w:tcW w:w="5580" w:type="dxa"/>
                </w:tcPr>
                <w:p w:rsidR="004312C6" w:rsidRPr="00591E7D" w:rsidRDefault="004312C6" w:rsidP="00BB1DF2">
                  <w:pPr>
                    <w:pStyle w:val="NoSpacing"/>
                    <w:rPr>
                      <w:sz w:val="18"/>
                    </w:rPr>
                  </w:pPr>
                  <w:r w:rsidRPr="00591E7D">
                    <w:rPr>
                      <w:sz w:val="18"/>
                    </w:rPr>
                    <w:t>20°C to 95°C or more</w:t>
                  </w:r>
                </w:p>
              </w:tc>
            </w:tr>
            <w:tr w:rsidR="004312C6" w:rsidRPr="00591E7D" w:rsidTr="00BB1DF2">
              <w:trPr>
                <w:trHeight w:val="263"/>
              </w:trPr>
              <w:tc>
                <w:tcPr>
                  <w:tcW w:w="2324" w:type="dxa"/>
                </w:tcPr>
                <w:p w:rsidR="004312C6" w:rsidRPr="00591E7D" w:rsidRDefault="004312C6" w:rsidP="00BB1DF2">
                  <w:pPr>
                    <w:pStyle w:val="NoSpacing"/>
                    <w:rPr>
                      <w:sz w:val="18"/>
                    </w:rPr>
                  </w:pPr>
                  <w:r w:rsidRPr="00591E7D">
                    <w:rPr>
                      <w:sz w:val="18"/>
                    </w:rPr>
                    <w:t>Heating Bath Power</w:t>
                  </w:r>
                </w:p>
              </w:tc>
              <w:tc>
                <w:tcPr>
                  <w:tcW w:w="5580" w:type="dxa"/>
                </w:tcPr>
                <w:p w:rsidR="004312C6" w:rsidRPr="00591E7D" w:rsidRDefault="004312C6" w:rsidP="00BB1DF2">
                  <w:pPr>
                    <w:pStyle w:val="NoSpacing"/>
                    <w:rPr>
                      <w:sz w:val="18"/>
                    </w:rPr>
                  </w:pPr>
                  <w:r w:rsidRPr="00591E7D">
                    <w:rPr>
                      <w:sz w:val="18"/>
                    </w:rPr>
                    <w:t xml:space="preserve">1300 W </w:t>
                  </w:r>
                </w:p>
              </w:tc>
            </w:tr>
            <w:tr w:rsidR="004312C6" w:rsidRPr="00591E7D" w:rsidTr="00BB1DF2">
              <w:trPr>
                <w:trHeight w:val="281"/>
              </w:trPr>
              <w:tc>
                <w:tcPr>
                  <w:tcW w:w="2324" w:type="dxa"/>
                </w:tcPr>
                <w:p w:rsidR="004312C6" w:rsidRPr="00591E7D" w:rsidRDefault="004312C6" w:rsidP="00BB1DF2">
                  <w:pPr>
                    <w:pStyle w:val="NoSpacing"/>
                    <w:rPr>
                      <w:sz w:val="18"/>
                    </w:rPr>
                  </w:pPr>
                  <w:r w:rsidRPr="00591E7D">
                    <w:rPr>
                      <w:bCs/>
                      <w:sz w:val="18"/>
                    </w:rPr>
                    <w:t>Voltage</w:t>
                  </w:r>
                </w:p>
              </w:tc>
              <w:tc>
                <w:tcPr>
                  <w:tcW w:w="5580" w:type="dxa"/>
                </w:tcPr>
                <w:p w:rsidR="004312C6" w:rsidRPr="00591E7D" w:rsidRDefault="004312C6" w:rsidP="00BB1DF2">
                  <w:pPr>
                    <w:pStyle w:val="NoSpacing"/>
                    <w:rPr>
                      <w:sz w:val="18"/>
                    </w:rPr>
                  </w:pPr>
                  <w:r w:rsidRPr="00591E7D">
                    <w:rPr>
                      <w:bCs/>
                      <w:sz w:val="18"/>
                    </w:rPr>
                    <w:t xml:space="preserve">100-120 V,50/60 Hz </w:t>
                  </w:r>
                </w:p>
              </w:tc>
            </w:tr>
            <w:tr w:rsidR="004312C6" w:rsidRPr="00591E7D" w:rsidTr="00BB1DF2">
              <w:trPr>
                <w:trHeight w:val="257"/>
              </w:trPr>
              <w:tc>
                <w:tcPr>
                  <w:tcW w:w="2324" w:type="dxa"/>
                </w:tcPr>
                <w:p w:rsidR="004312C6" w:rsidRPr="00591E7D" w:rsidRDefault="004312C6" w:rsidP="00BB1DF2">
                  <w:pPr>
                    <w:pStyle w:val="NoSpacing"/>
                    <w:rPr>
                      <w:sz w:val="18"/>
                    </w:rPr>
                  </w:pPr>
                  <w:r w:rsidRPr="00591E7D">
                    <w:rPr>
                      <w:sz w:val="18"/>
                    </w:rPr>
                    <w:t>Speed Range</w:t>
                  </w:r>
                </w:p>
              </w:tc>
              <w:tc>
                <w:tcPr>
                  <w:tcW w:w="5580" w:type="dxa"/>
                </w:tcPr>
                <w:p w:rsidR="004312C6" w:rsidRPr="00591E7D" w:rsidRDefault="004312C6" w:rsidP="00BB1DF2">
                  <w:pPr>
                    <w:pStyle w:val="NoSpacing"/>
                    <w:rPr>
                      <w:sz w:val="18"/>
                    </w:rPr>
                  </w:pPr>
                  <w:r w:rsidRPr="00591E7D">
                    <w:rPr>
                      <w:sz w:val="18"/>
                    </w:rPr>
                    <w:t>20-280 rpm</w:t>
                  </w:r>
                </w:p>
              </w:tc>
            </w:tr>
            <w:tr w:rsidR="004312C6" w:rsidRPr="00591E7D" w:rsidTr="00BB1DF2">
              <w:trPr>
                <w:trHeight w:val="274"/>
              </w:trPr>
              <w:tc>
                <w:tcPr>
                  <w:tcW w:w="2324" w:type="dxa"/>
                </w:tcPr>
                <w:p w:rsidR="004312C6" w:rsidRPr="00591E7D" w:rsidRDefault="004312C6" w:rsidP="00BB1DF2">
                  <w:pPr>
                    <w:pStyle w:val="NoSpacing"/>
                    <w:rPr>
                      <w:sz w:val="18"/>
                    </w:rPr>
                  </w:pPr>
                  <w:r w:rsidRPr="00591E7D">
                    <w:rPr>
                      <w:sz w:val="18"/>
                    </w:rPr>
                    <w:t>Rotation Speed</w:t>
                  </w:r>
                </w:p>
              </w:tc>
              <w:tc>
                <w:tcPr>
                  <w:tcW w:w="5580" w:type="dxa"/>
                </w:tcPr>
                <w:p w:rsidR="004312C6" w:rsidRPr="00591E7D" w:rsidRDefault="004312C6" w:rsidP="00BB1DF2">
                  <w:pPr>
                    <w:pStyle w:val="NoSpacing"/>
                    <w:rPr>
                      <w:sz w:val="18"/>
                    </w:rPr>
                  </w:pPr>
                  <w:r w:rsidRPr="00591E7D">
                    <w:rPr>
                      <w:sz w:val="18"/>
                    </w:rPr>
                    <w:t xml:space="preserve">Adjustable </w:t>
                  </w:r>
                  <w:proofErr w:type="spellStart"/>
                  <w:r w:rsidRPr="00591E7D">
                    <w:rPr>
                      <w:sz w:val="18"/>
                    </w:rPr>
                    <w:t>upto</w:t>
                  </w:r>
                  <w:proofErr w:type="spellEnd"/>
                  <w:r w:rsidRPr="00591E7D">
                    <w:rPr>
                      <w:sz w:val="18"/>
                    </w:rPr>
                    <w:t xml:space="preserve"> 280 rpm</w:t>
                  </w:r>
                </w:p>
              </w:tc>
            </w:tr>
            <w:tr w:rsidR="004312C6" w:rsidRPr="00591E7D" w:rsidTr="00BB1DF2">
              <w:trPr>
                <w:trHeight w:val="123"/>
              </w:trPr>
              <w:tc>
                <w:tcPr>
                  <w:tcW w:w="2324" w:type="dxa"/>
                </w:tcPr>
                <w:p w:rsidR="004312C6" w:rsidRPr="00591E7D" w:rsidRDefault="004312C6" w:rsidP="00BB1DF2">
                  <w:pPr>
                    <w:pStyle w:val="NoSpacing"/>
                    <w:rPr>
                      <w:sz w:val="18"/>
                    </w:rPr>
                  </w:pPr>
                  <w:r w:rsidRPr="00591E7D">
                    <w:rPr>
                      <w:sz w:val="18"/>
                    </w:rPr>
                    <w:t>Temperature display</w:t>
                  </w:r>
                </w:p>
              </w:tc>
              <w:tc>
                <w:tcPr>
                  <w:tcW w:w="5580" w:type="dxa"/>
                </w:tcPr>
                <w:p w:rsidR="004312C6" w:rsidRPr="00591E7D" w:rsidRDefault="004312C6" w:rsidP="00BB1DF2">
                  <w:pPr>
                    <w:pStyle w:val="NoSpacing"/>
                    <w:rPr>
                      <w:sz w:val="18"/>
                    </w:rPr>
                  </w:pPr>
                  <w:r w:rsidRPr="00591E7D">
                    <w:rPr>
                      <w:sz w:val="18"/>
                    </w:rPr>
                    <w:t>Digital</w:t>
                  </w:r>
                </w:p>
              </w:tc>
            </w:tr>
            <w:tr w:rsidR="004312C6" w:rsidRPr="00591E7D" w:rsidTr="00BB1DF2">
              <w:trPr>
                <w:trHeight w:val="127"/>
              </w:trPr>
              <w:tc>
                <w:tcPr>
                  <w:tcW w:w="2324" w:type="dxa"/>
                </w:tcPr>
                <w:p w:rsidR="004312C6" w:rsidRPr="00591E7D" w:rsidRDefault="004312C6" w:rsidP="00BB1DF2">
                  <w:pPr>
                    <w:pStyle w:val="NoSpacing"/>
                    <w:rPr>
                      <w:sz w:val="18"/>
                    </w:rPr>
                  </w:pPr>
                  <w:r w:rsidRPr="00591E7D">
                    <w:rPr>
                      <w:sz w:val="18"/>
                    </w:rPr>
                    <w:t>Condenser Type</w:t>
                  </w:r>
                </w:p>
              </w:tc>
              <w:tc>
                <w:tcPr>
                  <w:tcW w:w="5580" w:type="dxa"/>
                </w:tcPr>
                <w:p w:rsidR="004312C6" w:rsidRPr="00591E7D" w:rsidRDefault="004312C6" w:rsidP="00BB1DF2">
                  <w:pPr>
                    <w:pStyle w:val="NoSpacing"/>
                    <w:rPr>
                      <w:sz w:val="18"/>
                    </w:rPr>
                  </w:pPr>
                  <w:r w:rsidRPr="00591E7D">
                    <w:rPr>
                      <w:sz w:val="18"/>
                    </w:rPr>
                    <w:t>Vertical and dry ice condenser available</w:t>
                  </w:r>
                </w:p>
              </w:tc>
            </w:tr>
            <w:tr w:rsidR="004312C6" w:rsidRPr="00591E7D" w:rsidTr="00BB1DF2">
              <w:trPr>
                <w:trHeight w:val="272"/>
              </w:trPr>
              <w:tc>
                <w:tcPr>
                  <w:tcW w:w="2324" w:type="dxa"/>
                </w:tcPr>
                <w:p w:rsidR="004312C6" w:rsidRPr="00591E7D" w:rsidRDefault="004312C6" w:rsidP="00BB1DF2">
                  <w:pPr>
                    <w:pStyle w:val="NoSpacing"/>
                    <w:rPr>
                      <w:sz w:val="18"/>
                    </w:rPr>
                  </w:pPr>
                  <w:r w:rsidRPr="00591E7D">
                    <w:rPr>
                      <w:bCs/>
                      <w:sz w:val="18"/>
                    </w:rPr>
                    <w:t>Joint Size</w:t>
                  </w:r>
                </w:p>
              </w:tc>
              <w:tc>
                <w:tcPr>
                  <w:tcW w:w="5580" w:type="dxa"/>
                </w:tcPr>
                <w:p w:rsidR="004312C6" w:rsidRPr="00591E7D" w:rsidRDefault="004312C6" w:rsidP="00BB1DF2">
                  <w:pPr>
                    <w:pStyle w:val="NoSpacing"/>
                    <w:rPr>
                      <w:sz w:val="18"/>
                    </w:rPr>
                  </w:pPr>
                  <w:r w:rsidRPr="00591E7D">
                    <w:rPr>
                      <w:sz w:val="18"/>
                    </w:rPr>
                    <w:t>24/40 standard joint</w:t>
                  </w:r>
                </w:p>
              </w:tc>
            </w:tr>
            <w:tr w:rsidR="004312C6" w:rsidRPr="00591E7D" w:rsidTr="00BB1DF2">
              <w:trPr>
                <w:trHeight w:val="277"/>
              </w:trPr>
              <w:tc>
                <w:tcPr>
                  <w:tcW w:w="2324" w:type="dxa"/>
                </w:tcPr>
                <w:p w:rsidR="004312C6" w:rsidRPr="00591E7D" w:rsidRDefault="004312C6" w:rsidP="00BB1DF2">
                  <w:pPr>
                    <w:pStyle w:val="NoSpacing"/>
                    <w:rPr>
                      <w:sz w:val="18"/>
                    </w:rPr>
                  </w:pPr>
                  <w:r w:rsidRPr="00591E7D">
                    <w:rPr>
                      <w:sz w:val="18"/>
                    </w:rPr>
                    <w:t>Vapour Duct</w:t>
                  </w:r>
                </w:p>
              </w:tc>
              <w:tc>
                <w:tcPr>
                  <w:tcW w:w="5580" w:type="dxa"/>
                </w:tcPr>
                <w:p w:rsidR="004312C6" w:rsidRPr="00591E7D" w:rsidRDefault="004312C6" w:rsidP="00BB1DF2">
                  <w:pPr>
                    <w:pStyle w:val="NoSpacing"/>
                    <w:rPr>
                      <w:sz w:val="18"/>
                    </w:rPr>
                  </w:pPr>
                  <w:r w:rsidRPr="00591E7D">
                    <w:rPr>
                      <w:sz w:val="18"/>
                    </w:rPr>
                    <w:t>Easy removal and handling with the Combi-Clip system</w:t>
                  </w:r>
                </w:p>
              </w:tc>
            </w:tr>
            <w:tr w:rsidR="004312C6" w:rsidRPr="00591E7D" w:rsidTr="00BB1DF2">
              <w:trPr>
                <w:trHeight w:val="125"/>
              </w:trPr>
              <w:tc>
                <w:tcPr>
                  <w:tcW w:w="2324" w:type="dxa"/>
                </w:tcPr>
                <w:p w:rsidR="004312C6" w:rsidRPr="00591E7D" w:rsidRDefault="004312C6" w:rsidP="00BB1DF2">
                  <w:pPr>
                    <w:pStyle w:val="NoSpacing"/>
                    <w:rPr>
                      <w:sz w:val="18"/>
                    </w:rPr>
                  </w:pPr>
                  <w:r w:rsidRPr="00591E7D">
                    <w:rPr>
                      <w:sz w:val="18"/>
                    </w:rPr>
                    <w:t>Bath Dimensions</w:t>
                  </w:r>
                </w:p>
              </w:tc>
              <w:tc>
                <w:tcPr>
                  <w:tcW w:w="5580" w:type="dxa"/>
                </w:tcPr>
                <w:p w:rsidR="004312C6" w:rsidRPr="00591E7D" w:rsidRDefault="004312C6" w:rsidP="00BB1DF2">
                  <w:pPr>
                    <w:pStyle w:val="NoSpacing"/>
                    <w:rPr>
                      <w:sz w:val="18"/>
                    </w:rPr>
                  </w:pPr>
                  <w:r w:rsidRPr="00591E7D">
                    <w:rPr>
                      <w:sz w:val="18"/>
                    </w:rPr>
                    <w:t>285 x 326 x 219 mm (W x D x H)</w:t>
                  </w:r>
                </w:p>
              </w:tc>
            </w:tr>
            <w:tr w:rsidR="004312C6" w:rsidRPr="00591E7D" w:rsidTr="00BB1DF2">
              <w:trPr>
                <w:trHeight w:val="225"/>
              </w:trPr>
              <w:tc>
                <w:tcPr>
                  <w:tcW w:w="2324" w:type="dxa"/>
                </w:tcPr>
                <w:p w:rsidR="004312C6" w:rsidRPr="00591E7D" w:rsidRDefault="004312C6" w:rsidP="00BB1DF2">
                  <w:pPr>
                    <w:pStyle w:val="NoSpacing"/>
                    <w:rPr>
                      <w:sz w:val="18"/>
                    </w:rPr>
                  </w:pPr>
                  <w:r w:rsidRPr="00591E7D">
                    <w:rPr>
                      <w:sz w:val="18"/>
                    </w:rPr>
                    <w:t>Weight</w:t>
                  </w:r>
                </w:p>
              </w:tc>
              <w:tc>
                <w:tcPr>
                  <w:tcW w:w="5580" w:type="dxa"/>
                </w:tcPr>
                <w:p w:rsidR="004312C6" w:rsidRPr="00591E7D" w:rsidRDefault="004312C6" w:rsidP="00BB1DF2">
                  <w:pPr>
                    <w:pStyle w:val="NoSpacing"/>
                    <w:rPr>
                      <w:sz w:val="18"/>
                    </w:rPr>
                  </w:pPr>
                  <w:r w:rsidRPr="00591E7D">
                    <w:rPr>
                      <w:sz w:val="18"/>
                    </w:rPr>
                    <w:t>Approximately 18 kg (for the version with a vertical condenser)</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Cooling Options</w:t>
                  </w:r>
                </w:p>
              </w:tc>
              <w:tc>
                <w:tcPr>
                  <w:tcW w:w="5580" w:type="dxa"/>
                </w:tcPr>
                <w:p w:rsidR="004312C6" w:rsidRPr="00591E7D" w:rsidRDefault="004312C6" w:rsidP="00BB1DF2">
                  <w:pPr>
                    <w:pStyle w:val="NoSpacing"/>
                    <w:rPr>
                      <w:sz w:val="18"/>
                    </w:rPr>
                  </w:pPr>
                  <w:r w:rsidRPr="00591E7D">
                    <w:rPr>
                      <w:sz w:val="18"/>
                    </w:rPr>
                    <w:t>Compatible with both cold water and external recirculating chillers, enhancing flexibility in cooling setups</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Glassware</w:t>
                  </w:r>
                </w:p>
              </w:tc>
              <w:tc>
                <w:tcPr>
                  <w:tcW w:w="5580" w:type="dxa"/>
                </w:tcPr>
                <w:p w:rsidR="004312C6" w:rsidRPr="00591E7D" w:rsidRDefault="004312C6" w:rsidP="00BB1DF2">
                  <w:pPr>
                    <w:pStyle w:val="NoSpacing"/>
                    <w:rPr>
                      <w:sz w:val="18"/>
                    </w:rPr>
                  </w:pPr>
                  <w:r w:rsidRPr="00591E7D">
                    <w:rPr>
                      <w:sz w:val="18"/>
                    </w:rPr>
                    <w:t>Supplied with essential glassware, including flasks up to 4 liters in capacity</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bCs/>
                      <w:sz w:val="18"/>
                    </w:rPr>
                    <w:t>Construction</w:t>
                  </w:r>
                </w:p>
              </w:tc>
              <w:tc>
                <w:tcPr>
                  <w:tcW w:w="5580" w:type="dxa"/>
                </w:tcPr>
                <w:p w:rsidR="004312C6" w:rsidRPr="00591E7D" w:rsidRDefault="004312C6" w:rsidP="00BB1DF2">
                  <w:pPr>
                    <w:pStyle w:val="NoSpacing"/>
                    <w:rPr>
                      <w:sz w:val="18"/>
                    </w:rPr>
                  </w:pPr>
                  <w:r w:rsidRPr="00591E7D">
                    <w:rPr>
                      <w:sz w:val="18"/>
                    </w:rPr>
                    <w:t>Robust design ensuring longevity and reliable operation, with high-quality materials used in the construction</w:t>
                  </w:r>
                </w:p>
              </w:tc>
            </w:tr>
            <w:tr w:rsidR="004312C6" w:rsidRPr="00591E7D" w:rsidTr="00BB1DF2">
              <w:trPr>
                <w:trHeight w:val="347"/>
              </w:trPr>
              <w:tc>
                <w:tcPr>
                  <w:tcW w:w="2324" w:type="dxa"/>
                </w:tcPr>
                <w:p w:rsidR="004312C6" w:rsidRPr="00591E7D" w:rsidRDefault="004312C6" w:rsidP="00BB1DF2">
                  <w:pPr>
                    <w:pStyle w:val="NoSpacing"/>
                    <w:rPr>
                      <w:sz w:val="18"/>
                    </w:rPr>
                  </w:pPr>
                  <w:r w:rsidRPr="00591E7D">
                    <w:rPr>
                      <w:bCs/>
                      <w:sz w:val="18"/>
                    </w:rPr>
                    <w:t>Expandability</w:t>
                  </w:r>
                </w:p>
              </w:tc>
              <w:tc>
                <w:tcPr>
                  <w:tcW w:w="5580" w:type="dxa"/>
                </w:tcPr>
                <w:p w:rsidR="004312C6" w:rsidRPr="00591E7D" w:rsidRDefault="004312C6" w:rsidP="00BB1DF2">
                  <w:pPr>
                    <w:pStyle w:val="NoSpacing"/>
                    <w:rPr>
                      <w:sz w:val="18"/>
                    </w:rPr>
                  </w:pPr>
                  <w:r w:rsidRPr="00591E7D">
                    <w:rPr>
                      <w:sz w:val="18"/>
                    </w:rPr>
                    <w:t>Compatible with various accessories and glass assemblies for extended functionalities</w:t>
                  </w:r>
                </w:p>
              </w:tc>
            </w:tr>
            <w:tr w:rsidR="004312C6" w:rsidRPr="00591E7D" w:rsidTr="00BB1DF2">
              <w:trPr>
                <w:trHeight w:val="183"/>
              </w:trPr>
              <w:tc>
                <w:tcPr>
                  <w:tcW w:w="2324" w:type="dxa"/>
                </w:tcPr>
                <w:p w:rsidR="004312C6" w:rsidRPr="00591E7D" w:rsidRDefault="004312C6" w:rsidP="00BB1DF2">
                  <w:pPr>
                    <w:pStyle w:val="NoSpacing"/>
                    <w:rPr>
                      <w:sz w:val="18"/>
                    </w:rPr>
                  </w:pPr>
                  <w:r w:rsidRPr="00591E7D">
                    <w:rPr>
                      <w:bCs/>
                      <w:sz w:val="18"/>
                    </w:rPr>
                    <w:t>Flexibility</w:t>
                  </w:r>
                </w:p>
              </w:tc>
              <w:tc>
                <w:tcPr>
                  <w:tcW w:w="5580" w:type="dxa"/>
                </w:tcPr>
                <w:p w:rsidR="004312C6" w:rsidRPr="00591E7D" w:rsidRDefault="004312C6" w:rsidP="00BB1DF2">
                  <w:pPr>
                    <w:pStyle w:val="NoSpacing"/>
                    <w:rPr>
                      <w:sz w:val="18"/>
                    </w:rPr>
                  </w:pPr>
                  <w:r w:rsidRPr="00591E7D">
                    <w:rPr>
                      <w:sz w:val="18"/>
                    </w:rPr>
                    <w:t>Allows for independent use of the heating bath for other applications if necessary.</w:t>
                  </w:r>
                </w:p>
              </w:tc>
            </w:tr>
            <w:tr w:rsidR="004312C6" w:rsidRPr="00591E7D" w:rsidTr="00BB1DF2">
              <w:trPr>
                <w:trHeight w:val="161"/>
              </w:trPr>
              <w:tc>
                <w:tcPr>
                  <w:tcW w:w="2324" w:type="dxa"/>
                </w:tcPr>
                <w:p w:rsidR="004312C6" w:rsidRPr="00591E7D" w:rsidRDefault="004312C6" w:rsidP="00BB1DF2">
                  <w:pPr>
                    <w:pStyle w:val="NoSpacing"/>
                    <w:rPr>
                      <w:sz w:val="18"/>
                    </w:rPr>
                  </w:pPr>
                  <w:r w:rsidRPr="00591E7D">
                    <w:rPr>
                      <w:bCs/>
                      <w:sz w:val="18"/>
                    </w:rPr>
                    <w:t>Warranty</w:t>
                  </w:r>
                </w:p>
              </w:tc>
              <w:tc>
                <w:tcPr>
                  <w:tcW w:w="5580" w:type="dxa"/>
                </w:tcPr>
                <w:p w:rsidR="004312C6" w:rsidRPr="00591E7D" w:rsidRDefault="004312C6" w:rsidP="00BB1DF2">
                  <w:pPr>
                    <w:pStyle w:val="NoSpacing"/>
                    <w:rPr>
                      <w:sz w:val="18"/>
                    </w:rPr>
                  </w:pPr>
                  <w:r w:rsidRPr="00FE2882">
                    <w:rPr>
                      <w:sz w:val="18"/>
                    </w:rPr>
                    <w:t>Two years</w:t>
                  </w:r>
                </w:p>
              </w:tc>
            </w:tr>
            <w:tr w:rsidR="004312C6" w:rsidRPr="00591E7D" w:rsidTr="00BB1DF2">
              <w:trPr>
                <w:trHeight w:val="269"/>
              </w:trPr>
              <w:tc>
                <w:tcPr>
                  <w:tcW w:w="7904" w:type="dxa"/>
                  <w:gridSpan w:val="2"/>
                </w:tcPr>
                <w:p w:rsidR="004312C6" w:rsidRPr="00591E7D" w:rsidRDefault="004312C6" w:rsidP="00BB1DF2">
                  <w:pPr>
                    <w:pStyle w:val="NoSpacing"/>
                    <w:rPr>
                      <w:sz w:val="18"/>
                    </w:rPr>
                  </w:pPr>
                  <w:r w:rsidRPr="00591E7D">
                    <w:rPr>
                      <w:b/>
                    </w:rPr>
                    <w:t>Vacuum Pump</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Ultimate Vacuum</w:t>
                  </w:r>
                </w:p>
              </w:tc>
              <w:tc>
                <w:tcPr>
                  <w:tcW w:w="5580" w:type="dxa"/>
                </w:tcPr>
                <w:p w:rsidR="004312C6" w:rsidRPr="00591E7D" w:rsidRDefault="004312C6" w:rsidP="00BB1DF2">
                  <w:pPr>
                    <w:pStyle w:val="NoSpacing"/>
                    <w:rPr>
                      <w:sz w:val="18"/>
                    </w:rPr>
                  </w:pPr>
                  <w:r w:rsidRPr="00591E7D">
                    <w:rPr>
                      <w:sz w:val="18"/>
                    </w:rPr>
                    <w:t xml:space="preserve">10mbar </w:t>
                  </w:r>
                  <w:proofErr w:type="spellStart"/>
                  <w:r w:rsidRPr="00591E7D">
                    <w:rPr>
                      <w:sz w:val="18"/>
                    </w:rPr>
                    <w:t>absoulute</w:t>
                  </w:r>
                  <w:proofErr w:type="spellEnd"/>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Pumping Speed</w:t>
                  </w:r>
                </w:p>
              </w:tc>
              <w:tc>
                <w:tcPr>
                  <w:tcW w:w="5580" w:type="dxa"/>
                </w:tcPr>
                <w:p w:rsidR="004312C6" w:rsidRPr="00591E7D" w:rsidRDefault="004312C6" w:rsidP="00BB1DF2">
                  <w:pPr>
                    <w:pStyle w:val="NoSpacing"/>
                    <w:rPr>
                      <w:sz w:val="18"/>
                    </w:rPr>
                  </w:pPr>
                  <w:r w:rsidRPr="00591E7D">
                    <w:rPr>
                      <w:sz w:val="18"/>
                    </w:rPr>
                    <w:t>1.5m</w:t>
                  </w:r>
                  <w:r w:rsidRPr="00591E7D">
                    <w:rPr>
                      <w:sz w:val="18"/>
                      <w:vertAlign w:val="superscript"/>
                    </w:rPr>
                    <w:t>3</w:t>
                  </w:r>
                  <w:r w:rsidRPr="00591E7D">
                    <w:rPr>
                      <w:sz w:val="18"/>
                    </w:rPr>
                    <w:t>/h</w:t>
                  </w:r>
                </w:p>
              </w:tc>
            </w:tr>
            <w:tr w:rsidR="004312C6" w:rsidRPr="00591E7D" w:rsidTr="00BB1DF2">
              <w:trPr>
                <w:trHeight w:val="493"/>
              </w:trPr>
              <w:tc>
                <w:tcPr>
                  <w:tcW w:w="2324" w:type="dxa"/>
                </w:tcPr>
                <w:p w:rsidR="004312C6" w:rsidRPr="00591E7D" w:rsidRDefault="004312C6" w:rsidP="00BB1DF2">
                  <w:pPr>
                    <w:pStyle w:val="NoSpacing"/>
                    <w:rPr>
                      <w:sz w:val="18"/>
                    </w:rPr>
                  </w:pPr>
                  <w:r w:rsidRPr="00591E7D">
                    <w:rPr>
                      <w:sz w:val="18"/>
                    </w:rPr>
                    <w:t>Materials</w:t>
                  </w:r>
                </w:p>
              </w:tc>
              <w:tc>
                <w:tcPr>
                  <w:tcW w:w="5580" w:type="dxa"/>
                </w:tcPr>
                <w:p w:rsidR="004312C6" w:rsidRPr="00591E7D" w:rsidRDefault="004312C6" w:rsidP="00BB1DF2">
                  <w:pPr>
                    <w:pStyle w:val="NoSpacing"/>
                    <w:rPr>
                      <w:sz w:val="18"/>
                    </w:rPr>
                  </w:pPr>
                  <w:r w:rsidRPr="00591E7D">
                    <w:rPr>
                      <w:sz w:val="18"/>
                    </w:rPr>
                    <w:t>The pump is designed with a chemically resistant PTFE diaphragm, making it durable and suitable for handling aggressive chemicals​</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 xml:space="preserve">Noise </w:t>
                  </w:r>
                  <w:proofErr w:type="spellStart"/>
                  <w:r w:rsidRPr="00591E7D">
                    <w:rPr>
                      <w:sz w:val="18"/>
                    </w:rPr>
                    <w:t>LLevel</w:t>
                  </w:r>
                  <w:proofErr w:type="spellEnd"/>
                </w:p>
              </w:tc>
              <w:tc>
                <w:tcPr>
                  <w:tcW w:w="5580" w:type="dxa"/>
                </w:tcPr>
                <w:p w:rsidR="004312C6" w:rsidRPr="00591E7D" w:rsidRDefault="004312C6" w:rsidP="00BB1DF2">
                  <w:pPr>
                    <w:pStyle w:val="NoSpacing"/>
                    <w:rPr>
                      <w:sz w:val="18"/>
                    </w:rPr>
                  </w:pPr>
                  <w:r w:rsidRPr="00591E7D">
                    <w:rPr>
                      <w:sz w:val="18"/>
                    </w:rPr>
                    <w:t>Operates quietly with a noise level ranging between 40 and 52 dB, depending on the load​</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Voltage</w:t>
                  </w:r>
                </w:p>
              </w:tc>
              <w:tc>
                <w:tcPr>
                  <w:tcW w:w="5580" w:type="dxa"/>
                </w:tcPr>
                <w:p w:rsidR="004312C6" w:rsidRPr="00591E7D" w:rsidRDefault="004312C6" w:rsidP="00BB1DF2">
                  <w:pPr>
                    <w:pStyle w:val="NoSpacing"/>
                    <w:rPr>
                      <w:sz w:val="18"/>
                    </w:rPr>
                  </w:pPr>
                  <w:r w:rsidRPr="00591E7D">
                    <w:rPr>
                      <w:sz w:val="18"/>
                    </w:rPr>
                    <w:t>Compatible with a range of voltages (100-240 V), ensuring flexibility in different laboratory settings​</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Dimensions</w:t>
                  </w:r>
                </w:p>
              </w:tc>
              <w:tc>
                <w:tcPr>
                  <w:tcW w:w="5580" w:type="dxa"/>
                </w:tcPr>
                <w:p w:rsidR="004312C6" w:rsidRPr="00591E7D" w:rsidRDefault="004312C6" w:rsidP="00BB1DF2">
                  <w:pPr>
                    <w:pStyle w:val="NoSpacing"/>
                    <w:rPr>
                      <w:sz w:val="18"/>
                    </w:rPr>
                  </w:pPr>
                  <w:r w:rsidRPr="00591E7D">
                    <w:rPr>
                      <w:sz w:val="18"/>
                    </w:rPr>
                    <w:t>Its compact size allows for space-saving in crowded lab environments​</w:t>
                  </w:r>
                </w:p>
              </w:tc>
            </w:tr>
            <w:tr w:rsidR="004312C6" w:rsidRPr="00591E7D" w:rsidTr="00BB1DF2">
              <w:trPr>
                <w:trHeight w:val="87"/>
              </w:trPr>
              <w:tc>
                <w:tcPr>
                  <w:tcW w:w="2324" w:type="dxa"/>
                </w:tcPr>
                <w:p w:rsidR="004312C6" w:rsidRPr="00591E7D" w:rsidRDefault="004312C6" w:rsidP="00BB1DF2">
                  <w:pPr>
                    <w:pStyle w:val="NoSpacing"/>
                    <w:rPr>
                      <w:sz w:val="18"/>
                    </w:rPr>
                  </w:pPr>
                  <w:r w:rsidRPr="00591E7D">
                    <w:rPr>
                      <w:sz w:val="18"/>
                    </w:rPr>
                    <w:t>Weight</w:t>
                  </w:r>
                </w:p>
              </w:tc>
              <w:tc>
                <w:tcPr>
                  <w:tcW w:w="5580" w:type="dxa"/>
                </w:tcPr>
                <w:p w:rsidR="004312C6" w:rsidRPr="00591E7D" w:rsidRDefault="004312C6" w:rsidP="00BB1DF2">
                  <w:pPr>
                    <w:pStyle w:val="NoSpacing"/>
                    <w:rPr>
                      <w:sz w:val="18"/>
                    </w:rPr>
                  </w:pPr>
                  <w:r w:rsidRPr="00591E7D">
                    <w:rPr>
                      <w:sz w:val="18"/>
                    </w:rPr>
                    <w:t>Lightweight with an integrated carrying handle, enhancing portability within the lab</w:t>
                  </w:r>
                </w:p>
              </w:tc>
            </w:tr>
            <w:tr w:rsidR="004312C6" w:rsidRPr="00591E7D" w:rsidTr="00BB1DF2">
              <w:trPr>
                <w:trHeight w:val="269"/>
              </w:trPr>
              <w:tc>
                <w:tcPr>
                  <w:tcW w:w="2324" w:type="dxa"/>
                </w:tcPr>
                <w:p w:rsidR="004312C6" w:rsidRPr="00591E7D" w:rsidRDefault="004312C6" w:rsidP="00BB1DF2">
                  <w:pPr>
                    <w:pStyle w:val="NoSpacing"/>
                    <w:rPr>
                      <w:sz w:val="18"/>
                    </w:rPr>
                  </w:pPr>
                  <w:r w:rsidRPr="00591E7D">
                    <w:rPr>
                      <w:sz w:val="18"/>
                    </w:rPr>
                    <w:t>Warranty</w:t>
                  </w:r>
                </w:p>
              </w:tc>
              <w:tc>
                <w:tcPr>
                  <w:tcW w:w="5580" w:type="dxa"/>
                </w:tcPr>
                <w:p w:rsidR="004312C6" w:rsidRPr="00591E7D" w:rsidRDefault="004312C6" w:rsidP="00BB1DF2">
                  <w:pPr>
                    <w:pStyle w:val="NoSpacing"/>
                    <w:rPr>
                      <w:sz w:val="18"/>
                    </w:rPr>
                  </w:pPr>
                  <w:r w:rsidRPr="00FE2882">
                    <w:rPr>
                      <w:sz w:val="18"/>
                    </w:rPr>
                    <w:t>Two years</w:t>
                  </w:r>
                </w:p>
              </w:tc>
            </w:tr>
            <w:tr w:rsidR="004312C6" w:rsidRPr="00591E7D" w:rsidTr="00BB1DF2">
              <w:trPr>
                <w:trHeight w:val="269"/>
              </w:trPr>
              <w:tc>
                <w:tcPr>
                  <w:tcW w:w="7904" w:type="dxa"/>
                  <w:gridSpan w:val="2"/>
                </w:tcPr>
                <w:p w:rsidR="004312C6" w:rsidRPr="00591E7D" w:rsidRDefault="004312C6" w:rsidP="00BB1DF2">
                  <w:pPr>
                    <w:pStyle w:val="NoSpacing"/>
                    <w:rPr>
                      <w:sz w:val="18"/>
                    </w:rPr>
                  </w:pPr>
                  <w:r w:rsidRPr="00591E7D">
                    <w:rPr>
                      <w:rFonts w:eastAsia="Calibri" w:cs="Calibri"/>
                      <w:b/>
                      <w:sz w:val="24"/>
                      <w:szCs w:val="24"/>
                    </w:rPr>
                    <w:t>Chiller</w:t>
                  </w:r>
                </w:p>
              </w:tc>
            </w:tr>
            <w:tr w:rsidR="004312C6" w:rsidRPr="00591E7D" w:rsidTr="00BB1DF2">
              <w:trPr>
                <w:trHeight w:val="269"/>
              </w:trPr>
              <w:tc>
                <w:tcPr>
                  <w:tcW w:w="2324" w:type="dxa"/>
                </w:tcPr>
                <w:p w:rsidR="004312C6" w:rsidRPr="00591E7D" w:rsidRDefault="004312C6" w:rsidP="00BB1DF2">
                  <w:pPr>
                    <w:pStyle w:val="NoSpacing"/>
                    <w:rPr>
                      <w:sz w:val="18"/>
                      <w:szCs w:val="18"/>
                    </w:rPr>
                  </w:pPr>
                  <w:r w:rsidRPr="00591E7D">
                    <w:rPr>
                      <w:sz w:val="18"/>
                      <w:szCs w:val="18"/>
                    </w:rPr>
                    <w:t>Temperature Range</w:t>
                  </w:r>
                </w:p>
              </w:tc>
              <w:tc>
                <w:tcPr>
                  <w:tcW w:w="5580" w:type="dxa"/>
                </w:tcPr>
                <w:p w:rsidR="004312C6" w:rsidRPr="00591E7D" w:rsidRDefault="004312C6" w:rsidP="00BB1DF2">
                  <w:pPr>
                    <w:pStyle w:val="NoSpacing"/>
                    <w:rPr>
                      <w:sz w:val="18"/>
                      <w:szCs w:val="18"/>
                    </w:rPr>
                  </w:pPr>
                  <w:r w:rsidRPr="00591E7D">
                    <w:rPr>
                      <w:sz w:val="18"/>
                      <w:szCs w:val="18"/>
                    </w:rPr>
                    <w:t>-20degree to 25d</w:t>
                  </w:r>
                  <w:r>
                    <w:rPr>
                      <w:sz w:val="18"/>
                      <w:szCs w:val="18"/>
                    </w:rPr>
                    <w:t>e</w:t>
                  </w:r>
                  <w:r w:rsidRPr="00591E7D">
                    <w:rPr>
                      <w:sz w:val="18"/>
                      <w:szCs w:val="18"/>
                    </w:rPr>
                    <w:t>gree</w:t>
                  </w:r>
                </w:p>
              </w:tc>
            </w:tr>
            <w:tr w:rsidR="004312C6" w:rsidRPr="00591E7D" w:rsidTr="00BB1DF2">
              <w:trPr>
                <w:trHeight w:val="269"/>
              </w:trPr>
              <w:tc>
                <w:tcPr>
                  <w:tcW w:w="2324" w:type="dxa"/>
                </w:tcPr>
                <w:p w:rsidR="004312C6" w:rsidRPr="00591E7D" w:rsidRDefault="004312C6" w:rsidP="00BB1DF2">
                  <w:pPr>
                    <w:pStyle w:val="NoSpacing"/>
                    <w:rPr>
                      <w:sz w:val="18"/>
                      <w:szCs w:val="18"/>
                    </w:rPr>
                  </w:pPr>
                  <w:r w:rsidRPr="00591E7D">
                    <w:rPr>
                      <w:bCs/>
                      <w:sz w:val="18"/>
                      <w:szCs w:val="18"/>
                    </w:rPr>
                    <w:t>Cooling Capacity</w:t>
                  </w:r>
                </w:p>
              </w:tc>
              <w:tc>
                <w:tcPr>
                  <w:tcW w:w="5580" w:type="dxa"/>
                </w:tcPr>
                <w:p w:rsidR="004312C6" w:rsidRPr="00591E7D" w:rsidRDefault="004312C6" w:rsidP="00BB1DF2">
                  <w:pPr>
                    <w:pStyle w:val="NoSpacing"/>
                    <w:rPr>
                      <w:sz w:val="18"/>
                      <w:szCs w:val="18"/>
                    </w:rPr>
                  </w:pPr>
                  <w:r w:rsidRPr="00591E7D">
                    <w:rPr>
                      <w:sz w:val="18"/>
                      <w:szCs w:val="18"/>
                    </w:rPr>
                    <w:t>at 20 degree C - 600 W</w:t>
                  </w:r>
                </w:p>
              </w:tc>
            </w:tr>
            <w:tr w:rsidR="004312C6" w:rsidRPr="00591E7D" w:rsidTr="00BB1DF2">
              <w:trPr>
                <w:trHeight w:val="269"/>
              </w:trPr>
              <w:tc>
                <w:tcPr>
                  <w:tcW w:w="2324" w:type="dxa"/>
                </w:tcPr>
                <w:p w:rsidR="004312C6" w:rsidRPr="00591E7D" w:rsidRDefault="004312C6" w:rsidP="00BB1DF2">
                  <w:pPr>
                    <w:pStyle w:val="NoSpacing"/>
                    <w:rPr>
                      <w:sz w:val="18"/>
                      <w:szCs w:val="18"/>
                    </w:rPr>
                  </w:pPr>
                  <w:r w:rsidRPr="00591E7D">
                    <w:rPr>
                      <w:bCs/>
                      <w:sz w:val="18"/>
                      <w:szCs w:val="18"/>
                    </w:rPr>
                    <w:t>Flexibility</w:t>
                  </w:r>
                </w:p>
              </w:tc>
              <w:tc>
                <w:tcPr>
                  <w:tcW w:w="5580" w:type="dxa"/>
                </w:tcPr>
                <w:p w:rsidR="004312C6" w:rsidRPr="00591E7D" w:rsidRDefault="004312C6" w:rsidP="00BB1DF2">
                  <w:pPr>
                    <w:pStyle w:val="NoSpacing"/>
                    <w:rPr>
                      <w:sz w:val="18"/>
                      <w:szCs w:val="18"/>
                    </w:rPr>
                  </w:pPr>
                  <w:r w:rsidRPr="00591E7D">
                    <w:rPr>
                      <w:sz w:val="18"/>
                      <w:szCs w:val="18"/>
                    </w:rPr>
                    <w:t>Allows for independent use of the heating bath for other applications if necessary.</w:t>
                  </w:r>
                </w:p>
              </w:tc>
            </w:tr>
            <w:tr w:rsidR="004312C6" w:rsidRPr="00591E7D" w:rsidTr="00BB1DF2">
              <w:trPr>
                <w:trHeight w:val="269"/>
              </w:trPr>
              <w:tc>
                <w:tcPr>
                  <w:tcW w:w="2324" w:type="dxa"/>
                </w:tcPr>
                <w:p w:rsidR="004312C6" w:rsidRPr="00591E7D" w:rsidRDefault="004312C6" w:rsidP="00BB1DF2">
                  <w:pPr>
                    <w:pStyle w:val="NoSpacing"/>
                    <w:rPr>
                      <w:sz w:val="18"/>
                      <w:szCs w:val="18"/>
                    </w:rPr>
                  </w:pPr>
                  <w:r w:rsidRPr="00591E7D">
                    <w:rPr>
                      <w:bCs/>
                      <w:sz w:val="18"/>
                      <w:szCs w:val="18"/>
                    </w:rPr>
                    <w:t>Temperature Stability</w:t>
                  </w:r>
                </w:p>
              </w:tc>
              <w:tc>
                <w:tcPr>
                  <w:tcW w:w="5580" w:type="dxa"/>
                </w:tcPr>
                <w:p w:rsidR="004312C6" w:rsidRPr="00591E7D" w:rsidRDefault="004312C6" w:rsidP="00BB1DF2">
                  <w:pPr>
                    <w:pStyle w:val="NoSpacing"/>
                    <w:rPr>
                      <w:sz w:val="18"/>
                      <w:szCs w:val="18"/>
                    </w:rPr>
                  </w:pPr>
                  <w:r w:rsidRPr="00591E7D">
                    <w:rPr>
                      <w:sz w:val="18"/>
                      <w:szCs w:val="18"/>
                    </w:rPr>
                    <w:t>±0.1°C</w:t>
                  </w:r>
                </w:p>
              </w:tc>
            </w:tr>
            <w:tr w:rsidR="004312C6" w:rsidRPr="00591E7D" w:rsidTr="00BB1DF2">
              <w:trPr>
                <w:trHeight w:val="269"/>
              </w:trPr>
              <w:tc>
                <w:tcPr>
                  <w:tcW w:w="2324" w:type="dxa"/>
                </w:tcPr>
                <w:p w:rsidR="004312C6" w:rsidRPr="00591E7D" w:rsidRDefault="004312C6" w:rsidP="00BB1DF2">
                  <w:pPr>
                    <w:pStyle w:val="NoSpacing"/>
                    <w:rPr>
                      <w:sz w:val="18"/>
                      <w:szCs w:val="18"/>
                    </w:rPr>
                  </w:pPr>
                  <w:r w:rsidRPr="00591E7D">
                    <w:rPr>
                      <w:sz w:val="18"/>
                      <w:szCs w:val="18"/>
                    </w:rPr>
                    <w:t>Tank Capacity</w:t>
                  </w:r>
                </w:p>
              </w:tc>
              <w:tc>
                <w:tcPr>
                  <w:tcW w:w="5580" w:type="dxa"/>
                </w:tcPr>
                <w:p w:rsidR="004312C6" w:rsidRPr="00591E7D" w:rsidRDefault="004312C6" w:rsidP="00BB1DF2">
                  <w:pPr>
                    <w:pStyle w:val="NoSpacing"/>
                    <w:rPr>
                      <w:sz w:val="18"/>
                      <w:szCs w:val="18"/>
                    </w:rPr>
                  </w:pPr>
                  <w:r w:rsidRPr="00591E7D">
                    <w:rPr>
                      <w:sz w:val="18"/>
                      <w:szCs w:val="18"/>
                    </w:rPr>
                    <w:t xml:space="preserve"> 5lit or more</w:t>
                  </w:r>
                </w:p>
              </w:tc>
            </w:tr>
            <w:tr w:rsidR="004312C6" w:rsidRPr="00591E7D" w:rsidTr="00BB1DF2">
              <w:trPr>
                <w:trHeight w:val="269"/>
              </w:trPr>
              <w:tc>
                <w:tcPr>
                  <w:tcW w:w="2324" w:type="dxa"/>
                </w:tcPr>
                <w:p w:rsidR="004312C6" w:rsidRPr="00591E7D" w:rsidRDefault="004312C6" w:rsidP="00BB1DF2">
                  <w:pPr>
                    <w:pStyle w:val="NoSpacing"/>
                    <w:rPr>
                      <w:sz w:val="18"/>
                      <w:szCs w:val="18"/>
                    </w:rPr>
                  </w:pPr>
                  <w:r w:rsidRPr="00591E7D">
                    <w:rPr>
                      <w:sz w:val="18"/>
                      <w:szCs w:val="18"/>
                    </w:rPr>
                    <w:t>Warranty</w:t>
                  </w:r>
                </w:p>
              </w:tc>
              <w:tc>
                <w:tcPr>
                  <w:tcW w:w="5580" w:type="dxa"/>
                </w:tcPr>
                <w:p w:rsidR="004312C6" w:rsidRPr="00591E7D" w:rsidRDefault="004312C6" w:rsidP="00BB1DF2">
                  <w:pPr>
                    <w:pStyle w:val="NoSpacing"/>
                    <w:rPr>
                      <w:sz w:val="18"/>
                      <w:szCs w:val="18"/>
                    </w:rPr>
                  </w:pPr>
                  <w:r w:rsidRPr="00591E7D">
                    <w:rPr>
                      <w:sz w:val="18"/>
                      <w:szCs w:val="18"/>
                    </w:rPr>
                    <w:t>Two years</w:t>
                  </w:r>
                </w:p>
              </w:tc>
            </w:tr>
          </w:tbl>
          <w:p w:rsidR="004312C6" w:rsidRPr="00210593" w:rsidRDefault="004312C6" w:rsidP="00BB1DF2">
            <w:pPr>
              <w:autoSpaceDE w:val="0"/>
              <w:autoSpaceDN w:val="0"/>
              <w:adjustRightInd w:val="0"/>
              <w:rPr>
                <w:rFonts w:ascii="Calibri" w:hAnsi="Calibri" w:cs="Calibri"/>
                <w:b/>
                <w:color w:val="FF0000"/>
                <w:sz w:val="24"/>
                <w:szCs w:val="24"/>
              </w:rPr>
            </w:pPr>
          </w:p>
        </w:tc>
        <w:tc>
          <w:tcPr>
            <w:tcW w:w="1170" w:type="dxa"/>
          </w:tcPr>
          <w:p w:rsidR="004312C6" w:rsidRPr="00210593" w:rsidRDefault="004312C6" w:rsidP="00BB1DF2">
            <w:pPr>
              <w:jc w:val="center"/>
              <w:rPr>
                <w:rFonts w:ascii="Calibri" w:hAnsi="Calibri" w:cs="Calibri"/>
                <w:sz w:val="24"/>
                <w:szCs w:val="24"/>
              </w:rPr>
            </w:pPr>
          </w:p>
          <w:p w:rsidR="004312C6" w:rsidRPr="00210593" w:rsidRDefault="004312C6" w:rsidP="00BB1DF2">
            <w:pPr>
              <w:jc w:val="center"/>
              <w:rPr>
                <w:rFonts w:ascii="Calibri" w:hAnsi="Calibri" w:cs="Calibri"/>
                <w:sz w:val="24"/>
                <w:szCs w:val="24"/>
              </w:rPr>
            </w:pPr>
            <w:r w:rsidRPr="00210593">
              <w:rPr>
                <w:rFonts w:ascii="Calibri" w:hAnsi="Calibri" w:cs="Calibri"/>
                <w:sz w:val="24"/>
                <w:szCs w:val="24"/>
              </w:rPr>
              <w:t>01 no.</w:t>
            </w:r>
          </w:p>
        </w:tc>
      </w:tr>
    </w:tbl>
    <w:p w:rsidR="00452607" w:rsidRDefault="00452607" w:rsidP="00452607">
      <w:pPr>
        <w:pStyle w:val="NoSpacing"/>
        <w:rPr>
          <w:b/>
        </w:rPr>
      </w:pPr>
    </w:p>
    <w:tbl>
      <w:tblPr>
        <w:tblW w:w="1984" w:type="dxa"/>
        <w:tblInd w:w="-4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134"/>
      </w:tblGrid>
      <w:tr w:rsidR="00452607" w:rsidRPr="00210593" w:rsidTr="00CB04A3">
        <w:tc>
          <w:tcPr>
            <w:tcW w:w="850" w:type="dxa"/>
          </w:tcPr>
          <w:p w:rsidR="00452607" w:rsidRPr="004629DC" w:rsidRDefault="00452607" w:rsidP="00CB04A3">
            <w:pPr>
              <w:pStyle w:val="NoSpacing"/>
              <w:rPr>
                <w:b/>
              </w:rPr>
            </w:pPr>
            <w:r>
              <w:rPr>
                <w:b/>
              </w:rPr>
              <w:t>Unit</w:t>
            </w:r>
          </w:p>
        </w:tc>
        <w:tc>
          <w:tcPr>
            <w:tcW w:w="1134" w:type="dxa"/>
          </w:tcPr>
          <w:p w:rsidR="00452607" w:rsidRPr="004629DC" w:rsidRDefault="00452607" w:rsidP="00CB04A3">
            <w:pPr>
              <w:pStyle w:val="NoSpacing"/>
              <w:rPr>
                <w:b/>
              </w:rPr>
            </w:pPr>
            <w:r w:rsidRPr="004629DC">
              <w:rPr>
                <w:b/>
              </w:rPr>
              <w:t xml:space="preserve">Qty Required  </w:t>
            </w:r>
          </w:p>
        </w:tc>
      </w:tr>
      <w:tr w:rsidR="00452607" w:rsidRPr="00210593" w:rsidTr="00CB04A3">
        <w:trPr>
          <w:trHeight w:val="599"/>
        </w:trPr>
        <w:tc>
          <w:tcPr>
            <w:tcW w:w="850" w:type="dxa"/>
          </w:tcPr>
          <w:p w:rsidR="00452607" w:rsidRPr="00210593" w:rsidRDefault="00452607" w:rsidP="00CB04A3">
            <w:pPr>
              <w:jc w:val="center"/>
              <w:rPr>
                <w:rFonts w:ascii="Calibri" w:hAnsi="Calibri" w:cs="Calibri"/>
                <w:sz w:val="24"/>
                <w:szCs w:val="24"/>
              </w:rPr>
            </w:pPr>
          </w:p>
          <w:p w:rsidR="00452607" w:rsidRPr="00210593" w:rsidRDefault="00452607" w:rsidP="00CB04A3">
            <w:pPr>
              <w:jc w:val="center"/>
              <w:rPr>
                <w:rFonts w:ascii="Calibri" w:hAnsi="Calibri" w:cs="Calibri"/>
                <w:sz w:val="24"/>
                <w:szCs w:val="24"/>
              </w:rPr>
            </w:pPr>
            <w:r>
              <w:rPr>
                <w:rFonts w:ascii="Calibri" w:hAnsi="Calibri" w:cs="Calibri"/>
                <w:sz w:val="24"/>
                <w:szCs w:val="24"/>
              </w:rPr>
              <w:t>N</w:t>
            </w:r>
            <w:r w:rsidRPr="00210593">
              <w:rPr>
                <w:rFonts w:ascii="Calibri" w:hAnsi="Calibri" w:cs="Calibri"/>
                <w:sz w:val="24"/>
                <w:szCs w:val="24"/>
              </w:rPr>
              <w:t>o.</w:t>
            </w:r>
          </w:p>
        </w:tc>
        <w:tc>
          <w:tcPr>
            <w:tcW w:w="1134" w:type="dxa"/>
          </w:tcPr>
          <w:p w:rsidR="00452607" w:rsidRDefault="00452607" w:rsidP="00CB04A3">
            <w:pPr>
              <w:jc w:val="center"/>
              <w:rPr>
                <w:rFonts w:ascii="Calibri" w:hAnsi="Calibri" w:cs="Calibri"/>
                <w:sz w:val="24"/>
                <w:szCs w:val="24"/>
              </w:rPr>
            </w:pPr>
          </w:p>
          <w:p w:rsidR="00452607" w:rsidRPr="00210593" w:rsidRDefault="00452607" w:rsidP="00CB04A3">
            <w:pPr>
              <w:jc w:val="center"/>
              <w:rPr>
                <w:rFonts w:ascii="Calibri" w:hAnsi="Calibri" w:cs="Calibri"/>
                <w:sz w:val="24"/>
                <w:szCs w:val="24"/>
              </w:rPr>
            </w:pPr>
            <w:r>
              <w:rPr>
                <w:rFonts w:ascii="Calibri" w:hAnsi="Calibri" w:cs="Calibri"/>
                <w:sz w:val="24"/>
                <w:szCs w:val="24"/>
              </w:rPr>
              <w:t>1</w:t>
            </w:r>
          </w:p>
        </w:tc>
      </w:tr>
    </w:tbl>
    <w:p w:rsidR="00452607" w:rsidRDefault="00452607" w:rsidP="00452607">
      <w:pPr>
        <w:ind w:left="567" w:hanging="567"/>
        <w:jc w:val="both"/>
        <w:rPr>
          <w:rFonts w:cstheme="minorHAnsi"/>
          <w:b/>
          <w:sz w:val="24"/>
          <w:szCs w:val="24"/>
        </w:rPr>
        <w:sectPr w:rsidR="00452607" w:rsidSect="00452607">
          <w:pgSz w:w="12240" w:h="15840"/>
          <w:pgMar w:top="851" w:right="1440" w:bottom="794" w:left="1985" w:header="709" w:footer="709" w:gutter="0"/>
          <w:cols w:space="708"/>
          <w:docGrid w:linePitch="360"/>
        </w:sectPr>
      </w:pPr>
    </w:p>
    <w:p w:rsidR="00452607" w:rsidRPr="00EC4B2F" w:rsidRDefault="00452607" w:rsidP="00452607">
      <w:pPr>
        <w:ind w:left="6480" w:firstLine="720"/>
        <w:rPr>
          <w:b/>
          <w:lang w:val="en-GB" w:eastAsia="ar-SA"/>
        </w:rPr>
      </w:pPr>
      <w:r w:rsidRPr="00EC4B2F">
        <w:rPr>
          <w:b/>
          <w:lang w:val="en-GB" w:eastAsia="ar-SA"/>
        </w:rPr>
        <w:lastRenderedPageBreak/>
        <w:t>ANNEXURE - I</w:t>
      </w:r>
    </w:p>
    <w:p w:rsidR="00452607" w:rsidRPr="006D1987" w:rsidRDefault="00452607" w:rsidP="00452607">
      <w:pPr>
        <w:ind w:left="1440" w:firstLine="720"/>
        <w:rPr>
          <w:rFonts w:cstheme="minorHAnsi"/>
          <w:b/>
          <w:sz w:val="24"/>
          <w:szCs w:val="24"/>
        </w:rPr>
      </w:pPr>
      <w:r w:rsidRPr="006D1987">
        <w:rPr>
          <w:rFonts w:cstheme="minorHAnsi"/>
          <w:b/>
          <w:sz w:val="24"/>
          <w:szCs w:val="24"/>
        </w:rPr>
        <w:t xml:space="preserve">   </w:t>
      </w:r>
      <w:r>
        <w:rPr>
          <w:rFonts w:cstheme="minorHAnsi"/>
          <w:b/>
          <w:sz w:val="24"/>
          <w:szCs w:val="24"/>
        </w:rPr>
        <w:t xml:space="preserve">    </w:t>
      </w:r>
      <w:r w:rsidRPr="006D1987">
        <w:rPr>
          <w:rFonts w:cstheme="minorHAnsi"/>
          <w:b/>
          <w:sz w:val="24"/>
          <w:szCs w:val="24"/>
        </w:rPr>
        <w:t xml:space="preserve">   </w:t>
      </w:r>
      <w:proofErr w:type="gramStart"/>
      <w:r w:rsidRPr="006D1987">
        <w:rPr>
          <w:rFonts w:cstheme="minorHAnsi"/>
          <w:b/>
          <w:sz w:val="24"/>
          <w:szCs w:val="24"/>
        </w:rPr>
        <w:t>CHECKLIST  FOR</w:t>
      </w:r>
      <w:proofErr w:type="gramEnd"/>
      <w:r w:rsidRPr="006D1987">
        <w:rPr>
          <w:rFonts w:cstheme="minorHAnsi"/>
          <w:b/>
          <w:sz w:val="24"/>
          <w:szCs w:val="24"/>
        </w:rPr>
        <w:t xml:space="preserve">  THE  TENDERER</w:t>
      </w:r>
    </w:p>
    <w:p w:rsidR="00452607" w:rsidRPr="006D1987" w:rsidRDefault="00452607" w:rsidP="00452607">
      <w:pPr>
        <w:rPr>
          <w:rFonts w:cstheme="minorHAnsi"/>
          <w:sz w:val="24"/>
          <w:szCs w:val="24"/>
        </w:rPr>
      </w:pPr>
      <w:r w:rsidRPr="006D1987">
        <w:rPr>
          <w:rFonts w:cstheme="minorHAnsi"/>
          <w:sz w:val="24"/>
          <w:szCs w:val="24"/>
        </w:rPr>
        <w:t xml:space="preserve"> *</w:t>
      </w:r>
      <w:proofErr w:type="gramStart"/>
      <w:r w:rsidRPr="006D1987">
        <w:rPr>
          <w:rFonts w:cstheme="minorHAnsi"/>
          <w:sz w:val="24"/>
          <w:szCs w:val="24"/>
        </w:rPr>
        <w:t>Supportive  Documents</w:t>
      </w:r>
      <w:proofErr w:type="gramEnd"/>
      <w:r w:rsidRPr="006D1987">
        <w:rPr>
          <w:rFonts w:cstheme="minorHAnsi"/>
          <w:sz w:val="24"/>
          <w:szCs w:val="24"/>
        </w:rPr>
        <w:t xml:space="preserve">  must  enclose for fulfilling Eligibility criteria, to be submitted by the Tenderer</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938"/>
        <w:gridCol w:w="1107"/>
        <w:gridCol w:w="971"/>
      </w:tblGrid>
      <w:tr w:rsidR="00452607" w:rsidRPr="006D1987" w:rsidTr="00CB04A3">
        <w:tc>
          <w:tcPr>
            <w:tcW w:w="459"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Sl.</w:t>
            </w:r>
            <w:r>
              <w:rPr>
                <w:rFonts w:asciiTheme="minorHAnsi" w:hAnsiTheme="minorHAnsi" w:cstheme="minorHAnsi"/>
              </w:rPr>
              <w:t xml:space="preserve"> </w:t>
            </w:r>
            <w:r w:rsidRPr="006D1987">
              <w:rPr>
                <w:rFonts w:asciiTheme="minorHAnsi" w:hAnsiTheme="minorHAnsi" w:cstheme="minorHAnsi"/>
              </w:rPr>
              <w:t>No.</w:t>
            </w:r>
          </w:p>
        </w:tc>
        <w:tc>
          <w:tcPr>
            <w:tcW w:w="3364"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bCs/>
              </w:rPr>
              <w:t xml:space="preserve">    Particulars</w:t>
            </w:r>
            <w:r w:rsidRPr="006D1987">
              <w:rPr>
                <w:rFonts w:asciiTheme="minorHAnsi" w:hAnsiTheme="minorHAnsi" w:cstheme="minorHAnsi"/>
                <w:bCs/>
              </w:rPr>
              <w:t xml:space="preserve">  </w:t>
            </w:r>
          </w:p>
        </w:tc>
        <w:tc>
          <w:tcPr>
            <w:tcW w:w="627"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               Yes/No </w:t>
            </w:r>
          </w:p>
        </w:tc>
        <w:tc>
          <w:tcPr>
            <w:tcW w:w="550"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Page No.</w:t>
            </w: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1</w:t>
            </w:r>
          </w:p>
        </w:tc>
        <w:tc>
          <w:tcPr>
            <w:tcW w:w="3364" w:type="pct"/>
          </w:tcPr>
          <w:p w:rsidR="00452607" w:rsidRPr="006D1987" w:rsidRDefault="00452607" w:rsidP="00452607">
            <w:pPr>
              <w:pStyle w:val="NoSpacing"/>
              <w:rPr>
                <w:rFonts w:asciiTheme="minorHAnsi" w:hAnsiTheme="minorHAnsi" w:cstheme="minorHAnsi"/>
                <w:bCs/>
              </w:rPr>
            </w:pPr>
            <w:r>
              <w:rPr>
                <w:rFonts w:asciiTheme="minorHAnsi" w:hAnsiTheme="minorHAnsi" w:cstheme="minorHAnsi"/>
              </w:rPr>
              <w:t xml:space="preserve">Minimum </w:t>
            </w:r>
            <w:r w:rsidRPr="00452607">
              <w:rPr>
                <w:rFonts w:asciiTheme="minorHAnsi" w:hAnsiTheme="minorHAnsi" w:cstheme="minorHAnsi"/>
                <w:color w:val="FF0000"/>
              </w:rPr>
              <w:t>Five</w:t>
            </w:r>
            <w:r>
              <w:rPr>
                <w:rFonts w:asciiTheme="minorHAnsi" w:hAnsiTheme="minorHAnsi" w:cstheme="minorHAnsi"/>
              </w:rPr>
              <w:t xml:space="preserve"> </w:t>
            </w:r>
            <w:r>
              <w:rPr>
                <w:rFonts w:asciiTheme="minorHAnsi" w:hAnsiTheme="minorHAnsi" w:cstheme="minorHAnsi"/>
                <w:color w:val="FF0000"/>
              </w:rPr>
              <w:t xml:space="preserve"> (5</w:t>
            </w:r>
            <w:r w:rsidRPr="00DE698D">
              <w:rPr>
                <w:rFonts w:asciiTheme="minorHAnsi" w:hAnsiTheme="minorHAnsi" w:cstheme="minorHAnsi"/>
                <w:color w:val="FF0000"/>
              </w:rPr>
              <w:t>) years</w:t>
            </w:r>
            <w:r>
              <w:rPr>
                <w:rFonts w:asciiTheme="minorHAnsi" w:hAnsiTheme="minorHAnsi" w:cstheme="minorHAnsi"/>
                <w:color w:val="FF0000"/>
              </w:rPr>
              <w:t xml:space="preserve"> </w:t>
            </w:r>
            <w:r w:rsidRPr="006D1987">
              <w:rPr>
                <w:rFonts w:asciiTheme="minorHAnsi" w:hAnsiTheme="minorHAnsi" w:cstheme="minorHAnsi"/>
              </w:rPr>
              <w:t xml:space="preserve"> experience in the field of supply of </w:t>
            </w:r>
            <w:r>
              <w:rPr>
                <w:rFonts w:asciiTheme="minorHAnsi" w:hAnsiTheme="minorHAnsi" w:cstheme="minorHAnsi"/>
              </w:rPr>
              <w:t>equipment .</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2</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Average Annual Turnover of at least </w:t>
            </w:r>
            <w:r>
              <w:rPr>
                <w:rFonts w:asciiTheme="minorHAnsi" w:hAnsiTheme="minorHAnsi" w:cstheme="minorHAnsi"/>
                <w:color w:val="FF0000"/>
              </w:rPr>
              <w:t>50 lakhs</w:t>
            </w:r>
            <w:r w:rsidRPr="006D1987">
              <w:rPr>
                <w:rFonts w:asciiTheme="minorHAnsi" w:hAnsiTheme="minorHAnsi" w:cstheme="minorHAnsi"/>
              </w:rPr>
              <w:t xml:space="preserve"> INR during last 3 financial years i.e.   2020-21, 2021-22 and 2022-23 is required</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443"/>
        </w:trPr>
        <w:tc>
          <w:tcPr>
            <w:tcW w:w="459"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3</w:t>
            </w:r>
          </w:p>
        </w:tc>
        <w:tc>
          <w:tcPr>
            <w:tcW w:w="3364" w:type="pct"/>
          </w:tcPr>
          <w:p w:rsidR="00452607" w:rsidRPr="006D1987" w:rsidRDefault="00452607" w:rsidP="00CB04A3">
            <w:pPr>
              <w:pStyle w:val="NoSpacing"/>
              <w:rPr>
                <w:rFonts w:asciiTheme="minorHAnsi" w:hAnsiTheme="minorHAnsi" w:cstheme="minorHAnsi"/>
              </w:rPr>
            </w:pPr>
            <w:r>
              <w:t>Registration Certificate/Certificate of incorporation, if any</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4</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Bid Security (EMD) in shape of DD </w:t>
            </w:r>
            <w:r>
              <w:rPr>
                <w:rFonts w:asciiTheme="minorHAnsi" w:hAnsiTheme="minorHAnsi" w:cstheme="minorHAnsi"/>
              </w:rPr>
              <w:t xml:space="preserve"> or </w:t>
            </w:r>
            <w:r w:rsidRPr="006D1987">
              <w:rPr>
                <w:rFonts w:asciiTheme="minorHAnsi" w:hAnsiTheme="minorHAnsi" w:cstheme="minorHAnsi"/>
              </w:rPr>
              <w:t>Bid Security Self Declaration Form</w:t>
            </w:r>
            <w:r>
              <w:rPr>
                <w:rFonts w:asciiTheme="minorHAnsi" w:hAnsiTheme="minorHAnsi" w:cstheme="minorHAnsi"/>
              </w:rPr>
              <w:t xml:space="preserve"> for bid exemption  of  MSE </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5</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Tender Cost in shape of DD</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6</w:t>
            </w:r>
          </w:p>
        </w:tc>
        <w:tc>
          <w:tcPr>
            <w:tcW w:w="3364"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 xml:space="preserve">Bidder’s </w:t>
            </w:r>
            <w:proofErr w:type="spellStart"/>
            <w:r>
              <w:rPr>
                <w:rFonts w:asciiTheme="minorHAnsi" w:hAnsiTheme="minorHAnsi" w:cstheme="minorHAnsi"/>
              </w:rPr>
              <w:t>Autorisation</w:t>
            </w:r>
            <w:proofErr w:type="spellEnd"/>
            <w:r>
              <w:rPr>
                <w:rFonts w:asciiTheme="minorHAnsi" w:hAnsiTheme="minorHAnsi" w:cstheme="minorHAnsi"/>
              </w:rPr>
              <w:t xml:space="preserve"> Form </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7</w:t>
            </w:r>
          </w:p>
        </w:tc>
        <w:tc>
          <w:tcPr>
            <w:tcW w:w="3364"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R</w:t>
            </w:r>
            <w:r w:rsidRPr="006D1987">
              <w:rPr>
                <w:rFonts w:asciiTheme="minorHAnsi" w:hAnsiTheme="minorHAnsi" w:cstheme="minorHAnsi"/>
              </w:rPr>
              <w:t xml:space="preserve">egistered with GST. </w:t>
            </w:r>
            <w:r>
              <w:rPr>
                <w:rFonts w:asciiTheme="minorHAnsi" w:hAnsiTheme="minorHAnsi" w:cstheme="minorHAnsi"/>
              </w:rPr>
              <w:t xml:space="preserve"> </w:t>
            </w:r>
            <w:r w:rsidRPr="006D1987">
              <w:rPr>
                <w:rFonts w:asciiTheme="minorHAnsi" w:hAnsiTheme="minorHAnsi" w:cstheme="minorHAnsi"/>
              </w:rPr>
              <w:t xml:space="preserve">  Furnish </w:t>
            </w:r>
            <w:r>
              <w:rPr>
                <w:rFonts w:asciiTheme="minorHAnsi" w:hAnsiTheme="minorHAnsi" w:cstheme="minorHAnsi"/>
              </w:rPr>
              <w:t>the copy</w:t>
            </w:r>
            <w:r w:rsidRPr="006D1987">
              <w:rPr>
                <w:rFonts w:asciiTheme="minorHAnsi" w:hAnsiTheme="minorHAnsi" w:cstheme="minorHAnsi"/>
              </w:rPr>
              <w:t xml:space="preserve"> of GST registration certificate and </w:t>
            </w:r>
            <w:proofErr w:type="spellStart"/>
            <w:r w:rsidRPr="006D1987">
              <w:rPr>
                <w:rFonts w:asciiTheme="minorHAnsi" w:hAnsiTheme="minorHAnsi" w:cstheme="minorHAnsi"/>
              </w:rPr>
              <w:t>upto</w:t>
            </w:r>
            <w:proofErr w:type="spellEnd"/>
            <w:r w:rsidRPr="006D1987">
              <w:rPr>
                <w:rFonts w:asciiTheme="minorHAnsi" w:hAnsiTheme="minorHAnsi" w:cstheme="minorHAnsi"/>
              </w:rPr>
              <w:t xml:space="preserve"> date return</w:t>
            </w:r>
            <w:r>
              <w:rPr>
                <w:rFonts w:asciiTheme="minorHAnsi" w:hAnsiTheme="minorHAnsi" w:cstheme="minorHAnsi"/>
              </w:rPr>
              <w:t>.</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8</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Permanent Account Number (PAN) Furnish copy of PAN,   Copy of IT Return Acknowledgement for the preceding three financial years</w:t>
            </w:r>
            <w:r>
              <w:rPr>
                <w:rFonts w:asciiTheme="minorHAnsi" w:hAnsiTheme="minorHAnsi" w:cstheme="minorHAnsi"/>
              </w:rPr>
              <w:t xml:space="preserve"> (</w:t>
            </w:r>
            <w:r w:rsidRPr="006D1987">
              <w:rPr>
                <w:rFonts w:asciiTheme="minorHAnsi" w:hAnsiTheme="minorHAnsi" w:cstheme="minorHAnsi"/>
              </w:rPr>
              <w:t>2020-21, 2021-22 and 2022-23</w:t>
            </w:r>
            <w:r>
              <w:rPr>
                <w:rFonts w:asciiTheme="minorHAnsi" w:hAnsiTheme="minorHAnsi" w:cstheme="minorHAnsi"/>
              </w:rPr>
              <w:t>)</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Default="00452607" w:rsidP="00CB04A3">
            <w:pPr>
              <w:pStyle w:val="NoSpacing"/>
              <w:rPr>
                <w:rFonts w:asciiTheme="minorHAnsi" w:hAnsiTheme="minorHAnsi" w:cstheme="minorHAnsi"/>
              </w:rPr>
            </w:pPr>
            <w:r>
              <w:rPr>
                <w:rFonts w:asciiTheme="minorHAnsi" w:hAnsiTheme="minorHAnsi" w:cstheme="minorHAnsi"/>
              </w:rPr>
              <w:t>9</w:t>
            </w:r>
          </w:p>
        </w:tc>
        <w:tc>
          <w:tcPr>
            <w:tcW w:w="3364" w:type="pct"/>
          </w:tcPr>
          <w:p w:rsidR="00452607" w:rsidRPr="006D1987" w:rsidRDefault="00452607" w:rsidP="00CB04A3">
            <w:pPr>
              <w:pStyle w:val="NoSpacing"/>
              <w:rPr>
                <w:rFonts w:asciiTheme="minorHAnsi" w:hAnsiTheme="minorHAnsi" w:cstheme="minorHAnsi"/>
              </w:rPr>
            </w:pPr>
            <w:r>
              <w:t>Must have supplied similar equipment to laboratories of State or Central Government Institutions or reputed Educational or Research Institution and proof of such supplies should be produced</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Default="00452607" w:rsidP="00CB04A3">
            <w:pPr>
              <w:pStyle w:val="NoSpacing"/>
              <w:rPr>
                <w:rFonts w:asciiTheme="minorHAnsi" w:hAnsiTheme="minorHAnsi" w:cstheme="minorHAnsi"/>
              </w:rPr>
            </w:pPr>
            <w:r>
              <w:rPr>
                <w:rFonts w:asciiTheme="minorHAnsi" w:hAnsiTheme="minorHAnsi" w:cstheme="minorHAnsi"/>
              </w:rPr>
              <w:t>10</w:t>
            </w:r>
          </w:p>
        </w:tc>
        <w:tc>
          <w:tcPr>
            <w:tcW w:w="3364" w:type="pct"/>
          </w:tcPr>
          <w:p w:rsidR="00452607" w:rsidRDefault="00452607" w:rsidP="00CB04A3">
            <w:pPr>
              <w:pStyle w:val="NoSpacing"/>
              <w:rPr>
                <w:rFonts w:asciiTheme="minorHAnsi" w:hAnsiTheme="minorHAnsi" w:cstheme="minorHAnsi"/>
              </w:rPr>
            </w:pPr>
            <w:r>
              <w:t>Certificate of Land Border Sharing as per tender annexure</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459" w:type="pct"/>
          </w:tcPr>
          <w:p w:rsidR="00452607" w:rsidRDefault="00452607" w:rsidP="00CB04A3">
            <w:pPr>
              <w:pStyle w:val="NoSpacing"/>
              <w:rPr>
                <w:rFonts w:asciiTheme="minorHAnsi" w:hAnsiTheme="minorHAnsi" w:cstheme="minorHAnsi"/>
              </w:rPr>
            </w:pPr>
            <w:r>
              <w:rPr>
                <w:rFonts w:asciiTheme="minorHAnsi" w:hAnsiTheme="minorHAnsi" w:cstheme="minorHAnsi"/>
              </w:rPr>
              <w:t>11</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Manufacturers’ Authorization Form  </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311"/>
        </w:trPr>
        <w:tc>
          <w:tcPr>
            <w:tcW w:w="459"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1</w:t>
            </w:r>
            <w:r>
              <w:rPr>
                <w:rFonts w:asciiTheme="minorHAnsi" w:hAnsiTheme="minorHAnsi" w:cstheme="minorHAnsi"/>
              </w:rPr>
              <w:t>2</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Compliance on Technical Specification</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459"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13</w:t>
            </w:r>
          </w:p>
        </w:tc>
        <w:tc>
          <w:tcPr>
            <w:tcW w:w="3364"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Criminal  liability Form</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459"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1</w:t>
            </w:r>
            <w:r>
              <w:rPr>
                <w:rFonts w:asciiTheme="minorHAnsi" w:hAnsiTheme="minorHAnsi" w:cstheme="minorHAnsi"/>
              </w:rPr>
              <w:t>4</w:t>
            </w:r>
          </w:p>
        </w:tc>
        <w:tc>
          <w:tcPr>
            <w:tcW w:w="3364"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Price Schedule </w:t>
            </w:r>
            <w:r>
              <w:rPr>
                <w:rFonts w:asciiTheme="minorHAnsi" w:hAnsiTheme="minorHAnsi" w:cstheme="minorHAnsi"/>
              </w:rPr>
              <w:t xml:space="preserve"> </w:t>
            </w:r>
          </w:p>
        </w:tc>
        <w:tc>
          <w:tcPr>
            <w:tcW w:w="627" w:type="pct"/>
          </w:tcPr>
          <w:p w:rsidR="00452607" w:rsidRPr="006D1987" w:rsidRDefault="00452607" w:rsidP="00CB04A3">
            <w:pPr>
              <w:pStyle w:val="NoSpacing"/>
              <w:rPr>
                <w:rFonts w:asciiTheme="minorHAnsi" w:hAnsiTheme="minorHAnsi" w:cstheme="minorHAnsi"/>
              </w:rPr>
            </w:pPr>
          </w:p>
        </w:tc>
        <w:tc>
          <w:tcPr>
            <w:tcW w:w="550" w:type="pct"/>
          </w:tcPr>
          <w:p w:rsidR="00452607" w:rsidRPr="006D1987" w:rsidRDefault="00452607" w:rsidP="00CB04A3">
            <w:pPr>
              <w:pStyle w:val="NoSpacing"/>
              <w:rPr>
                <w:rFonts w:asciiTheme="minorHAnsi" w:hAnsiTheme="minorHAnsi" w:cstheme="minorHAnsi"/>
              </w:rPr>
            </w:pPr>
          </w:p>
        </w:tc>
      </w:tr>
    </w:tbl>
    <w:p w:rsidR="00452607" w:rsidRPr="006D1987" w:rsidRDefault="00452607" w:rsidP="00452607">
      <w:pPr>
        <w:pStyle w:val="NoSpacing"/>
        <w:rPr>
          <w:rFonts w:asciiTheme="minorHAnsi" w:hAnsiTheme="minorHAnsi" w:cstheme="minorHAnsi"/>
        </w:rPr>
      </w:pPr>
    </w:p>
    <w:p w:rsidR="00452607" w:rsidRPr="006D1987" w:rsidRDefault="00452607" w:rsidP="00452607">
      <w:pPr>
        <w:pStyle w:val="NoSpacing"/>
        <w:rPr>
          <w:rFonts w:asciiTheme="minorHAnsi" w:hAnsiTheme="minorHAnsi" w:cstheme="minorHAnsi"/>
        </w:rPr>
      </w:pP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Place:</w:t>
      </w: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Date:</w:t>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t xml:space="preserve">                          Name, Signature &amp; Seal of Bidder</w:t>
      </w:r>
    </w:p>
    <w:p w:rsidR="00452607" w:rsidRPr="006D1987" w:rsidRDefault="00452607" w:rsidP="00452607">
      <w:pPr>
        <w:pStyle w:val="Heading5"/>
        <w:ind w:left="3600" w:firstLine="720"/>
        <w:rPr>
          <w:rFonts w:asciiTheme="minorHAnsi" w:hAnsiTheme="minorHAnsi" w:cstheme="minorHAnsi"/>
          <w:sz w:val="24"/>
          <w:szCs w:val="24"/>
        </w:rPr>
      </w:pPr>
    </w:p>
    <w:p w:rsidR="00452607" w:rsidRPr="006D1987" w:rsidRDefault="00452607" w:rsidP="00452607">
      <w:pPr>
        <w:pStyle w:val="Normal1"/>
        <w:rPr>
          <w:rFonts w:asciiTheme="minorHAnsi" w:hAnsiTheme="minorHAnsi" w:cstheme="minorHAnsi"/>
        </w:rPr>
      </w:pPr>
    </w:p>
    <w:p w:rsidR="00452607" w:rsidRPr="006D198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Default="00452607" w:rsidP="00452607">
      <w:pPr>
        <w:pStyle w:val="NoSpacing"/>
        <w:ind w:left="1440" w:firstLine="720"/>
        <w:rPr>
          <w:rFonts w:asciiTheme="minorHAnsi" w:hAnsiTheme="minorHAnsi" w:cstheme="minorHAnsi"/>
        </w:rPr>
      </w:pPr>
    </w:p>
    <w:p w:rsidR="00452607" w:rsidRPr="006D1987" w:rsidRDefault="00452607" w:rsidP="00452607">
      <w:pPr>
        <w:pStyle w:val="NoSpacing"/>
        <w:ind w:left="1440" w:firstLine="72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Arial" w:hAnsiTheme="minorHAnsi" w:cstheme="minorHAnsi"/>
          <w:b/>
        </w:rPr>
        <w:t>ANNEXURE – II</w:t>
      </w:r>
    </w:p>
    <w:p w:rsidR="00452607" w:rsidRPr="006D1987" w:rsidRDefault="00452607" w:rsidP="00452607">
      <w:pPr>
        <w:pStyle w:val="NoSpacing"/>
        <w:ind w:left="1440" w:firstLine="720"/>
        <w:rPr>
          <w:rFonts w:asciiTheme="minorHAnsi" w:hAnsiTheme="minorHAnsi" w:cstheme="minorHAnsi"/>
        </w:rPr>
      </w:pPr>
    </w:p>
    <w:p w:rsidR="00452607" w:rsidRPr="006D1987" w:rsidRDefault="00452607" w:rsidP="00452607">
      <w:pPr>
        <w:pStyle w:val="NoSpacing"/>
        <w:ind w:left="1440" w:firstLine="720"/>
        <w:rPr>
          <w:rFonts w:asciiTheme="minorHAnsi" w:hAnsiTheme="minorHAnsi" w:cstheme="minorHAnsi"/>
        </w:rPr>
      </w:pPr>
    </w:p>
    <w:p w:rsidR="00452607" w:rsidRPr="006D1987" w:rsidRDefault="00452607" w:rsidP="00452607">
      <w:pPr>
        <w:pStyle w:val="NoSpacing"/>
        <w:ind w:left="1440" w:firstLine="720"/>
        <w:rPr>
          <w:rFonts w:asciiTheme="minorHAnsi" w:hAnsiTheme="minorHAnsi" w:cstheme="minorHAnsi"/>
          <w:b/>
        </w:rPr>
      </w:pPr>
      <w:r w:rsidRPr="006D1987">
        <w:rPr>
          <w:rFonts w:asciiTheme="minorHAnsi" w:hAnsiTheme="minorHAnsi" w:cstheme="minorHAnsi"/>
        </w:rPr>
        <w:t>(</w:t>
      </w:r>
      <w:r w:rsidRPr="006D1987">
        <w:rPr>
          <w:rFonts w:asciiTheme="minorHAnsi" w:hAnsiTheme="minorHAnsi" w:cstheme="minorHAnsi"/>
          <w:u w:val="single"/>
        </w:rPr>
        <w:t xml:space="preserve">PRE-QUALIFICATION/ELIGIBILITY) </w:t>
      </w:r>
      <w:r w:rsidRPr="006D1987">
        <w:rPr>
          <w:rFonts w:asciiTheme="minorHAnsi" w:hAnsiTheme="minorHAnsi" w:cstheme="minorHAnsi"/>
        </w:rPr>
        <w:t xml:space="preserve"> </w:t>
      </w:r>
      <w:r w:rsidRPr="006D1987">
        <w:rPr>
          <w:rFonts w:asciiTheme="minorHAnsi" w:eastAsia="Arial" w:hAnsiTheme="minorHAnsi" w:cstheme="minorHAnsi"/>
        </w:rPr>
        <w:t xml:space="preserve">                </w:t>
      </w:r>
      <w:r>
        <w:rPr>
          <w:rFonts w:asciiTheme="minorHAnsi" w:eastAsia="Arial" w:hAnsiTheme="minorHAnsi" w:cstheme="minorHAnsi"/>
        </w:rPr>
        <w:t xml:space="preserve">     </w:t>
      </w:r>
    </w:p>
    <w:p w:rsidR="00452607" w:rsidRPr="006D1987" w:rsidRDefault="00452607" w:rsidP="00452607">
      <w:pPr>
        <w:jc w:val="both"/>
        <w:rPr>
          <w:rFonts w:cstheme="minorHAnsi"/>
          <w:b/>
          <w:bCs/>
          <w:i/>
          <w:sz w:val="24"/>
          <w:szCs w:val="24"/>
        </w:rPr>
      </w:pPr>
    </w:p>
    <w:p w:rsidR="00452607" w:rsidRPr="006D1987" w:rsidRDefault="00452607" w:rsidP="00452607">
      <w:pPr>
        <w:jc w:val="both"/>
        <w:rPr>
          <w:rFonts w:cstheme="minorHAnsi"/>
          <w:b/>
          <w:bCs/>
          <w:sz w:val="24"/>
          <w:szCs w:val="24"/>
        </w:rPr>
      </w:pPr>
      <w:r w:rsidRPr="006D1987">
        <w:rPr>
          <w:rFonts w:cstheme="minorHAnsi"/>
          <w:b/>
          <w:bCs/>
          <w:i/>
          <w:sz w:val="24"/>
          <w:szCs w:val="24"/>
        </w:rPr>
        <w:t>PARTICULARS OF THE BIDDERS TO BE FURNISHED IN TECHN</w:t>
      </w:r>
      <w:r>
        <w:rPr>
          <w:rFonts w:cstheme="minorHAnsi"/>
          <w:b/>
          <w:bCs/>
          <w:i/>
          <w:sz w:val="24"/>
          <w:szCs w:val="24"/>
        </w:rPr>
        <w:t xml:space="preserve">ICAL BID FOR THE PURPOSE OF </w:t>
      </w:r>
      <w:r w:rsidRPr="006D1987">
        <w:rPr>
          <w:rFonts w:cstheme="minorHAnsi"/>
          <w:b/>
          <w:bCs/>
          <w:i/>
          <w:sz w:val="24"/>
          <w:szCs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33"/>
        <w:gridCol w:w="2601"/>
      </w:tblGrid>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1.</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Name of Organization/Firm/Company</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78"/>
        </w:trPr>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2.</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Address &amp; Telephone Number</w:t>
            </w:r>
          </w:p>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(Furnish address proof)</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3.</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Year of establishment   must be in </w:t>
            </w:r>
            <w:r>
              <w:rPr>
                <w:rFonts w:asciiTheme="minorHAnsi" w:hAnsiTheme="minorHAnsi" w:cstheme="minorHAnsi"/>
              </w:rPr>
              <w:t>similar</w:t>
            </w:r>
            <w:r w:rsidRPr="006D1987">
              <w:rPr>
                <w:rFonts w:asciiTheme="minorHAnsi" w:hAnsiTheme="minorHAnsi" w:cstheme="minorHAnsi"/>
              </w:rPr>
              <w:t xml:space="preserve"> business for minimum </w:t>
            </w:r>
            <w:r>
              <w:rPr>
                <w:rFonts w:asciiTheme="minorHAnsi" w:hAnsiTheme="minorHAnsi" w:cstheme="minorHAnsi"/>
                <w:color w:val="FF0000"/>
              </w:rPr>
              <w:t>05</w:t>
            </w:r>
            <w:r w:rsidRPr="00AE69FD">
              <w:rPr>
                <w:rFonts w:asciiTheme="minorHAnsi" w:hAnsiTheme="minorHAnsi" w:cstheme="minorHAnsi"/>
                <w:color w:val="FF0000"/>
              </w:rPr>
              <w:t xml:space="preserve"> </w:t>
            </w:r>
            <w:r w:rsidRPr="006D1987">
              <w:rPr>
                <w:rFonts w:asciiTheme="minorHAnsi" w:hAnsiTheme="minorHAnsi" w:cstheme="minorHAnsi"/>
              </w:rPr>
              <w:t>years from the date of submission of BID.</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4.</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Status of the Firm</w:t>
            </w:r>
          </w:p>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(Company/Firm/Proprietary)</w:t>
            </w:r>
          </w:p>
          <w:p w:rsidR="00452607" w:rsidRPr="006D1987" w:rsidRDefault="00452607" w:rsidP="00CB04A3">
            <w:pPr>
              <w:pStyle w:val="NoSpacing"/>
              <w:rPr>
                <w:rFonts w:asciiTheme="minorHAnsi" w:hAnsiTheme="minorHAnsi" w:cstheme="minorHAnsi"/>
                <w:i/>
              </w:rPr>
            </w:pPr>
            <w:r w:rsidRPr="006D1987">
              <w:rPr>
                <w:rFonts w:asciiTheme="minorHAnsi" w:hAnsiTheme="minorHAnsi" w:cstheme="minorHAnsi"/>
                <w:i/>
              </w:rPr>
              <w:t>Supporting document to be enclosed.</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5.</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Name &amp; Mobile Number of Directors/Partners/Proprietor</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6.</w:t>
            </w:r>
          </w:p>
        </w:tc>
        <w:tc>
          <w:tcPr>
            <w:tcW w:w="3333"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R</w:t>
            </w:r>
            <w:r w:rsidRPr="006D1987">
              <w:rPr>
                <w:rFonts w:asciiTheme="minorHAnsi" w:hAnsiTheme="minorHAnsi" w:cstheme="minorHAnsi"/>
              </w:rPr>
              <w:t xml:space="preserve">egistered </w:t>
            </w:r>
            <w:r>
              <w:rPr>
                <w:rFonts w:asciiTheme="minorHAnsi" w:hAnsiTheme="minorHAnsi" w:cstheme="minorHAnsi"/>
              </w:rPr>
              <w:t xml:space="preserve">No. of </w:t>
            </w:r>
            <w:r w:rsidRPr="006D1987">
              <w:rPr>
                <w:rFonts w:asciiTheme="minorHAnsi" w:hAnsiTheme="minorHAnsi" w:cstheme="minorHAnsi"/>
              </w:rPr>
              <w:t xml:space="preserve">GST. </w:t>
            </w:r>
            <w:r>
              <w:rPr>
                <w:rFonts w:asciiTheme="minorHAnsi" w:hAnsiTheme="minorHAnsi" w:cstheme="minorHAnsi"/>
              </w:rPr>
              <w:t xml:space="preserve"> </w:t>
            </w:r>
            <w:proofErr w:type="gramStart"/>
            <w:r>
              <w:rPr>
                <w:rFonts w:asciiTheme="minorHAnsi" w:hAnsiTheme="minorHAnsi" w:cstheme="minorHAnsi"/>
              </w:rPr>
              <w:t xml:space="preserve">Furnish </w:t>
            </w:r>
            <w:r w:rsidRPr="006D1987">
              <w:rPr>
                <w:rFonts w:asciiTheme="minorHAnsi" w:hAnsiTheme="minorHAnsi" w:cstheme="minorHAnsi"/>
              </w:rPr>
              <w:t xml:space="preserve"> copies</w:t>
            </w:r>
            <w:proofErr w:type="gramEnd"/>
            <w:r w:rsidRPr="006D1987">
              <w:rPr>
                <w:rFonts w:asciiTheme="minorHAnsi" w:hAnsiTheme="minorHAnsi" w:cstheme="minorHAnsi"/>
              </w:rPr>
              <w:t xml:space="preserve"> of GST registration certificate </w:t>
            </w:r>
            <w:proofErr w:type="spellStart"/>
            <w:r w:rsidRPr="006D1987">
              <w:rPr>
                <w:rFonts w:asciiTheme="minorHAnsi" w:hAnsiTheme="minorHAnsi" w:cstheme="minorHAnsi"/>
              </w:rPr>
              <w:t>alongwith</w:t>
            </w:r>
            <w:proofErr w:type="spellEnd"/>
            <w:r w:rsidRPr="006D1987">
              <w:rPr>
                <w:rFonts w:asciiTheme="minorHAnsi" w:hAnsiTheme="minorHAnsi" w:cstheme="minorHAnsi"/>
              </w:rPr>
              <w:t xml:space="preserve"> </w:t>
            </w:r>
            <w:proofErr w:type="spellStart"/>
            <w:r w:rsidRPr="006D1987">
              <w:rPr>
                <w:rFonts w:asciiTheme="minorHAnsi" w:hAnsiTheme="minorHAnsi" w:cstheme="minorHAnsi"/>
              </w:rPr>
              <w:t>uptodate</w:t>
            </w:r>
            <w:proofErr w:type="spellEnd"/>
            <w:r w:rsidRPr="006D1987">
              <w:rPr>
                <w:rFonts w:asciiTheme="minorHAnsi" w:hAnsiTheme="minorHAnsi" w:cstheme="minorHAnsi"/>
              </w:rPr>
              <w:t xml:space="preserve"> return. </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7.</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Permanent Account Number (PAN) Furnish copy of PAN </w:t>
            </w:r>
            <w:proofErr w:type="spellStart"/>
            <w:r w:rsidRPr="006D1987">
              <w:rPr>
                <w:rFonts w:asciiTheme="minorHAnsi" w:hAnsiTheme="minorHAnsi" w:cstheme="minorHAnsi"/>
              </w:rPr>
              <w:t>alongwith</w:t>
            </w:r>
            <w:proofErr w:type="spellEnd"/>
            <w:r w:rsidRPr="006D1987">
              <w:rPr>
                <w:rFonts w:asciiTheme="minorHAnsi" w:hAnsiTheme="minorHAnsi" w:cstheme="minorHAnsi"/>
              </w:rPr>
              <w:t xml:space="preserve"> </w:t>
            </w:r>
            <w:r>
              <w:rPr>
                <w:rFonts w:asciiTheme="minorHAnsi" w:hAnsiTheme="minorHAnsi" w:cstheme="minorHAnsi"/>
              </w:rPr>
              <w:t xml:space="preserve">return of preceding three years </w:t>
            </w:r>
            <w:r w:rsidRPr="006D1987">
              <w:rPr>
                <w:rFonts w:asciiTheme="minorHAnsi" w:hAnsiTheme="minorHAnsi" w:cstheme="minorHAnsi"/>
              </w:rPr>
              <w:t xml:space="preserve"> </w:t>
            </w:r>
            <w:r>
              <w:rPr>
                <w:rFonts w:asciiTheme="minorHAnsi" w:hAnsiTheme="minorHAnsi" w:cstheme="minorHAnsi"/>
              </w:rPr>
              <w:t>(</w:t>
            </w:r>
            <w:r w:rsidRPr="006D1987">
              <w:rPr>
                <w:rFonts w:asciiTheme="minorHAnsi" w:hAnsiTheme="minorHAnsi" w:cstheme="minorHAnsi"/>
              </w:rPr>
              <w:t>2020-21, 2021-22 and 2022-23</w:t>
            </w:r>
            <w:r>
              <w:rPr>
                <w:rFonts w:asciiTheme="minorHAnsi" w:hAnsiTheme="minorHAnsi" w:cstheme="minorHAnsi"/>
              </w:rPr>
              <w:t>)</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8.</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 xml:space="preserve">State Average Annual turnover of the company in last 3 financial </w:t>
            </w:r>
            <w:proofErr w:type="gramStart"/>
            <w:r w:rsidRPr="006D1987">
              <w:rPr>
                <w:rFonts w:asciiTheme="minorHAnsi" w:hAnsiTheme="minorHAnsi" w:cstheme="minorHAnsi"/>
              </w:rPr>
              <w:t>year</w:t>
            </w:r>
            <w:proofErr w:type="gramEnd"/>
            <w:r>
              <w:rPr>
                <w:rFonts w:asciiTheme="minorHAnsi" w:hAnsiTheme="minorHAnsi" w:cstheme="minorHAnsi"/>
              </w:rPr>
              <w:t xml:space="preserve"> </w:t>
            </w:r>
            <w:r w:rsidRPr="006D1987">
              <w:rPr>
                <w:rFonts w:asciiTheme="minorHAnsi" w:hAnsiTheme="minorHAnsi" w:cstheme="minorHAnsi"/>
              </w:rPr>
              <w:t>2020-21, 2021-22 and 2022-23.</w:t>
            </w:r>
            <w:r>
              <w:rPr>
                <w:rFonts w:asciiTheme="minorHAnsi" w:hAnsiTheme="minorHAnsi" w:cstheme="minorHAnsi"/>
              </w:rPr>
              <w:t xml:space="preserve"> </w:t>
            </w:r>
            <w:r w:rsidRPr="006D1987">
              <w:rPr>
                <w:rFonts w:asciiTheme="minorHAnsi" w:hAnsiTheme="minorHAnsi" w:cstheme="minorHAnsi"/>
              </w:rPr>
              <w:t xml:space="preserve">Furnish copies of audited balance sheet &amp; profit &amp; loss account for the last three years Certified Auditor. </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c>
          <w:tcPr>
            <w:tcW w:w="276"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9.</w:t>
            </w:r>
          </w:p>
        </w:tc>
        <w:tc>
          <w:tcPr>
            <w:tcW w:w="3333" w:type="pct"/>
          </w:tcPr>
          <w:p w:rsidR="00452607" w:rsidRPr="006D1987" w:rsidRDefault="00452607" w:rsidP="00CB04A3">
            <w:pPr>
              <w:pStyle w:val="NoSpacing"/>
              <w:rPr>
                <w:rFonts w:asciiTheme="minorHAnsi" w:hAnsiTheme="minorHAnsi" w:cstheme="minorHAnsi"/>
              </w:rPr>
            </w:pPr>
            <w:r>
              <w:t>Must have supplied similar equipment to laboratories of State or Central Government Institutions or reputed Educational or Research Institution and proof of such supplies should be produced</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276"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10.</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Whether firm is MSEs Unit: YES/ NO</w:t>
            </w:r>
          </w:p>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(Please Submit the Documentary Evidence for UAM and ownership details.)</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276"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11</w:t>
            </w:r>
            <w:r w:rsidRPr="006D1987">
              <w:rPr>
                <w:rFonts w:asciiTheme="minorHAnsi" w:hAnsiTheme="minorHAnsi" w:cstheme="minorHAnsi"/>
              </w:rPr>
              <w:t>.</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Bidder should be qualifying under all Land border rule of Central government</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276" w:type="pct"/>
          </w:tcPr>
          <w:p w:rsidR="00452607" w:rsidRPr="006D1987" w:rsidRDefault="00452607" w:rsidP="00CB04A3">
            <w:pPr>
              <w:pStyle w:val="NoSpacing"/>
              <w:rPr>
                <w:rFonts w:asciiTheme="minorHAnsi" w:hAnsiTheme="minorHAnsi" w:cstheme="minorHAnsi"/>
              </w:rPr>
            </w:pPr>
            <w:r>
              <w:rPr>
                <w:rFonts w:asciiTheme="minorHAnsi" w:hAnsiTheme="minorHAnsi" w:cstheme="minorHAnsi"/>
              </w:rPr>
              <w:t>12</w:t>
            </w:r>
          </w:p>
        </w:tc>
        <w:tc>
          <w:tcPr>
            <w:tcW w:w="3333" w:type="pct"/>
          </w:tcPr>
          <w:p w:rsidR="00452607" w:rsidRPr="006D1987" w:rsidRDefault="00452607" w:rsidP="00CB04A3">
            <w:pPr>
              <w:pStyle w:val="NoSpacing"/>
              <w:rPr>
                <w:rFonts w:asciiTheme="minorHAnsi" w:hAnsiTheme="minorHAnsi" w:cstheme="minorHAnsi"/>
              </w:rPr>
            </w:pPr>
            <w:r w:rsidRPr="006D1987">
              <w:rPr>
                <w:rFonts w:asciiTheme="minorHAnsi" w:hAnsiTheme="minorHAnsi" w:cstheme="minorHAnsi"/>
              </w:rPr>
              <w:t>Detail of Bank A/c. : Name of the A/C Holder</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276" w:type="pct"/>
          </w:tcPr>
          <w:p w:rsidR="00452607" w:rsidRPr="006D1987" w:rsidRDefault="00452607" w:rsidP="00CB04A3">
            <w:pPr>
              <w:pStyle w:val="NoSpacing"/>
              <w:rPr>
                <w:rFonts w:asciiTheme="minorHAnsi" w:hAnsiTheme="minorHAnsi" w:cstheme="minorHAnsi"/>
              </w:rPr>
            </w:pPr>
          </w:p>
        </w:tc>
        <w:tc>
          <w:tcPr>
            <w:tcW w:w="3333" w:type="pct"/>
          </w:tcPr>
          <w:p w:rsidR="00452607" w:rsidRPr="006D1987" w:rsidRDefault="00452607" w:rsidP="00CB04A3">
            <w:pPr>
              <w:pStyle w:val="NoSpacing"/>
              <w:numPr>
                <w:ilvl w:val="0"/>
                <w:numId w:val="28"/>
              </w:numPr>
              <w:rPr>
                <w:rFonts w:asciiTheme="minorHAnsi" w:hAnsiTheme="minorHAnsi" w:cstheme="minorHAnsi"/>
              </w:rPr>
            </w:pPr>
            <w:r w:rsidRPr="006D1987">
              <w:rPr>
                <w:rFonts w:asciiTheme="minorHAnsi" w:hAnsiTheme="minorHAnsi" w:cstheme="minorHAnsi"/>
              </w:rPr>
              <w:t>A/C Number</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276" w:type="pct"/>
          </w:tcPr>
          <w:p w:rsidR="00452607" w:rsidRPr="006D1987" w:rsidRDefault="00452607" w:rsidP="00CB04A3">
            <w:pPr>
              <w:pStyle w:val="NoSpacing"/>
              <w:rPr>
                <w:rFonts w:asciiTheme="minorHAnsi" w:hAnsiTheme="minorHAnsi" w:cstheme="minorHAnsi"/>
              </w:rPr>
            </w:pPr>
          </w:p>
        </w:tc>
        <w:tc>
          <w:tcPr>
            <w:tcW w:w="3333" w:type="pct"/>
          </w:tcPr>
          <w:p w:rsidR="00452607" w:rsidRPr="006D1987" w:rsidRDefault="00452607" w:rsidP="00CB04A3">
            <w:pPr>
              <w:pStyle w:val="NoSpacing"/>
              <w:numPr>
                <w:ilvl w:val="0"/>
                <w:numId w:val="28"/>
              </w:numPr>
              <w:rPr>
                <w:rFonts w:asciiTheme="minorHAnsi" w:hAnsiTheme="minorHAnsi" w:cstheme="minorHAnsi"/>
              </w:rPr>
            </w:pPr>
            <w:r w:rsidRPr="006D1987">
              <w:rPr>
                <w:rFonts w:asciiTheme="minorHAnsi" w:hAnsiTheme="minorHAnsi" w:cstheme="minorHAnsi"/>
              </w:rPr>
              <w:t>Name of the Bank and Branch</w:t>
            </w:r>
          </w:p>
        </w:tc>
        <w:tc>
          <w:tcPr>
            <w:tcW w:w="1391" w:type="pct"/>
          </w:tcPr>
          <w:p w:rsidR="00452607" w:rsidRPr="006D1987" w:rsidRDefault="00452607" w:rsidP="00CB04A3">
            <w:pPr>
              <w:pStyle w:val="NoSpacing"/>
              <w:rPr>
                <w:rFonts w:asciiTheme="minorHAnsi" w:hAnsiTheme="minorHAnsi" w:cstheme="minorHAnsi"/>
              </w:rPr>
            </w:pPr>
          </w:p>
        </w:tc>
      </w:tr>
      <w:tr w:rsidR="00452607" w:rsidRPr="006D1987" w:rsidTr="00CB04A3">
        <w:trPr>
          <w:trHeight w:val="242"/>
        </w:trPr>
        <w:tc>
          <w:tcPr>
            <w:tcW w:w="276" w:type="pct"/>
          </w:tcPr>
          <w:p w:rsidR="00452607" w:rsidRPr="006D1987" w:rsidRDefault="00452607" w:rsidP="00CB04A3">
            <w:pPr>
              <w:pStyle w:val="NoSpacing"/>
              <w:rPr>
                <w:rFonts w:asciiTheme="minorHAnsi" w:hAnsiTheme="minorHAnsi" w:cstheme="minorHAnsi"/>
              </w:rPr>
            </w:pPr>
          </w:p>
        </w:tc>
        <w:tc>
          <w:tcPr>
            <w:tcW w:w="3333" w:type="pct"/>
          </w:tcPr>
          <w:p w:rsidR="00452607" w:rsidRPr="006D1987" w:rsidRDefault="00452607" w:rsidP="00CB04A3">
            <w:pPr>
              <w:pStyle w:val="NoSpacing"/>
              <w:numPr>
                <w:ilvl w:val="0"/>
                <w:numId w:val="28"/>
              </w:numPr>
              <w:rPr>
                <w:rFonts w:asciiTheme="minorHAnsi" w:hAnsiTheme="minorHAnsi" w:cstheme="minorHAnsi"/>
              </w:rPr>
            </w:pPr>
            <w:r w:rsidRPr="006D1987">
              <w:rPr>
                <w:rFonts w:asciiTheme="minorHAnsi" w:hAnsiTheme="minorHAnsi" w:cstheme="minorHAnsi"/>
              </w:rPr>
              <w:t>IFS Code</w:t>
            </w:r>
          </w:p>
        </w:tc>
        <w:tc>
          <w:tcPr>
            <w:tcW w:w="1391" w:type="pct"/>
          </w:tcPr>
          <w:p w:rsidR="00452607" w:rsidRPr="006D1987" w:rsidRDefault="00452607" w:rsidP="00CB04A3">
            <w:pPr>
              <w:pStyle w:val="NoSpacing"/>
              <w:rPr>
                <w:rFonts w:asciiTheme="minorHAnsi" w:hAnsiTheme="minorHAnsi" w:cstheme="minorHAnsi"/>
              </w:rPr>
            </w:pPr>
          </w:p>
        </w:tc>
      </w:tr>
    </w:tbl>
    <w:p w:rsidR="00452607" w:rsidRDefault="00452607" w:rsidP="00452607">
      <w:pPr>
        <w:pStyle w:val="NoSpacing"/>
        <w:rPr>
          <w:rFonts w:asciiTheme="minorHAnsi" w:hAnsiTheme="minorHAnsi" w:cstheme="minorHAnsi"/>
        </w:rPr>
      </w:pPr>
    </w:p>
    <w:p w:rsidR="00452607" w:rsidRPr="006D1987" w:rsidRDefault="00452607" w:rsidP="00452607">
      <w:pPr>
        <w:pStyle w:val="NoSpacing"/>
        <w:rPr>
          <w:rFonts w:asciiTheme="minorHAnsi" w:hAnsiTheme="minorHAnsi" w:cstheme="minorHAnsi"/>
        </w:rPr>
      </w:pP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Place:</w:t>
      </w:r>
    </w:p>
    <w:p w:rsidR="00452607" w:rsidRPr="006D1987" w:rsidRDefault="00452607" w:rsidP="00452607">
      <w:pPr>
        <w:pStyle w:val="NoSpacing"/>
        <w:ind w:left="5760" w:hanging="5760"/>
        <w:rPr>
          <w:rFonts w:asciiTheme="minorHAnsi" w:hAnsiTheme="minorHAnsi" w:cstheme="minorHAnsi"/>
        </w:rPr>
      </w:pPr>
      <w:r w:rsidRPr="006D1987">
        <w:rPr>
          <w:rFonts w:asciiTheme="minorHAnsi" w:hAnsiTheme="minorHAnsi" w:cstheme="minorHAnsi"/>
        </w:rPr>
        <w:t>Date:</w:t>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t xml:space="preserve">                                        Name, Signature &amp; Seal of Bidder</w:t>
      </w:r>
    </w:p>
    <w:p w:rsidR="00452607" w:rsidRPr="006D1987" w:rsidRDefault="00452607" w:rsidP="00452607">
      <w:pPr>
        <w:pStyle w:val="NoSpacing"/>
        <w:ind w:left="1440" w:firstLine="720"/>
        <w:rPr>
          <w:rFonts w:asciiTheme="minorHAnsi" w:eastAsia="Arial" w:hAnsiTheme="minorHAnsi" w:cstheme="minorHAnsi"/>
          <w:b/>
        </w:rPr>
      </w:pPr>
    </w:p>
    <w:p w:rsidR="00452607" w:rsidRPr="006D1987" w:rsidRDefault="00452607" w:rsidP="00452607">
      <w:pPr>
        <w:pStyle w:val="NoSpacing"/>
        <w:ind w:left="1440" w:firstLine="720"/>
        <w:rPr>
          <w:rFonts w:asciiTheme="minorHAnsi" w:eastAsia="Arial" w:hAnsiTheme="minorHAnsi" w:cstheme="minorHAnsi"/>
          <w:b/>
        </w:rPr>
      </w:pPr>
    </w:p>
    <w:p w:rsidR="00452607" w:rsidRDefault="00452607" w:rsidP="00452607">
      <w:pPr>
        <w:pStyle w:val="NoSpacing"/>
        <w:ind w:left="5760" w:firstLine="720"/>
        <w:rPr>
          <w:rFonts w:asciiTheme="minorHAnsi" w:eastAsia="Arial" w:hAnsiTheme="minorHAnsi" w:cstheme="minorHAnsi"/>
          <w:b/>
        </w:rPr>
      </w:pPr>
    </w:p>
    <w:p w:rsidR="00452607" w:rsidRDefault="00452607" w:rsidP="00452607">
      <w:pPr>
        <w:pStyle w:val="NoSpacing"/>
        <w:ind w:left="5760" w:firstLine="720"/>
        <w:rPr>
          <w:rFonts w:asciiTheme="minorHAnsi" w:eastAsia="Arial" w:hAnsiTheme="minorHAnsi" w:cstheme="minorHAnsi"/>
          <w:b/>
        </w:rPr>
      </w:pPr>
    </w:p>
    <w:p w:rsidR="00452607" w:rsidRDefault="00452607" w:rsidP="00452607">
      <w:pPr>
        <w:pStyle w:val="NoSpacing"/>
        <w:ind w:left="5760" w:firstLine="720"/>
        <w:rPr>
          <w:rFonts w:asciiTheme="minorHAnsi" w:eastAsia="Arial" w:hAnsiTheme="minorHAnsi" w:cstheme="minorHAnsi"/>
          <w:b/>
        </w:rPr>
      </w:pPr>
    </w:p>
    <w:p w:rsidR="00452607" w:rsidRDefault="00452607" w:rsidP="00452607">
      <w:pPr>
        <w:pStyle w:val="NoSpacing"/>
        <w:ind w:left="5760" w:firstLine="720"/>
        <w:rPr>
          <w:rFonts w:asciiTheme="minorHAnsi" w:eastAsia="Arial" w:hAnsiTheme="minorHAnsi" w:cstheme="minorHAnsi"/>
          <w:b/>
        </w:rPr>
      </w:pPr>
    </w:p>
    <w:p w:rsidR="00452607" w:rsidRDefault="00452607" w:rsidP="00452607">
      <w:pPr>
        <w:pStyle w:val="NoSpacing"/>
        <w:ind w:left="576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Pr="006D1987" w:rsidRDefault="00452607" w:rsidP="00452607">
      <w:pPr>
        <w:pStyle w:val="NoSpacing"/>
        <w:ind w:left="6480" w:firstLine="720"/>
        <w:rPr>
          <w:rFonts w:asciiTheme="minorHAnsi" w:hAnsiTheme="minorHAnsi" w:cstheme="minorHAnsi"/>
          <w:b/>
        </w:rPr>
      </w:pPr>
      <w:r>
        <w:rPr>
          <w:rFonts w:asciiTheme="minorHAnsi" w:eastAsia="Arial" w:hAnsiTheme="minorHAnsi" w:cstheme="minorHAnsi"/>
          <w:b/>
        </w:rPr>
        <w:t>ANNEXURE – III</w:t>
      </w:r>
    </w:p>
    <w:p w:rsidR="00452607" w:rsidRDefault="00452607" w:rsidP="00452607">
      <w:pPr>
        <w:ind w:left="7200" w:firstLine="720"/>
        <w:rPr>
          <w:rFonts w:eastAsia="Arial"/>
          <w:b/>
        </w:rPr>
      </w:pPr>
    </w:p>
    <w:p w:rsidR="00452607" w:rsidRPr="00C0545F" w:rsidRDefault="00452607" w:rsidP="00452607">
      <w:pPr>
        <w:ind w:left="720" w:firstLine="720"/>
        <w:rPr>
          <w:b/>
          <w:sz w:val="24"/>
          <w:szCs w:val="24"/>
        </w:rPr>
      </w:pPr>
      <w:r>
        <w:rPr>
          <w:b/>
          <w:sz w:val="24"/>
          <w:szCs w:val="24"/>
        </w:rPr>
        <w:t xml:space="preserve">        </w:t>
      </w:r>
      <w:r w:rsidRPr="00C0545F">
        <w:rPr>
          <w:b/>
          <w:sz w:val="24"/>
          <w:szCs w:val="24"/>
        </w:rPr>
        <w:t>COMPLIANCE ON TECHNICAL SPECIFICATION</w:t>
      </w:r>
    </w:p>
    <w:p w:rsidR="00452607" w:rsidRPr="00C0545F" w:rsidRDefault="00452607" w:rsidP="00452607">
      <w:pPr>
        <w:rPr>
          <w:sz w:val="24"/>
          <w:szCs w:val="24"/>
        </w:rPr>
      </w:pPr>
      <w:r w:rsidRPr="00C0545F">
        <w:rPr>
          <w:sz w:val="24"/>
          <w:szCs w:val="24"/>
        </w:rPr>
        <w:t>Specification of the equipment / item (in detail) to be purchased</w:t>
      </w:r>
    </w:p>
    <w:tbl>
      <w:tblPr>
        <w:tblStyle w:val="TableGrid"/>
        <w:tblW w:w="9889" w:type="dxa"/>
        <w:tblLook w:val="04A0" w:firstRow="1" w:lastRow="0" w:firstColumn="1" w:lastColumn="0" w:noHBand="0" w:noVBand="1"/>
      </w:tblPr>
      <w:tblGrid>
        <w:gridCol w:w="1668"/>
        <w:gridCol w:w="1559"/>
        <w:gridCol w:w="2977"/>
        <w:gridCol w:w="1984"/>
        <w:gridCol w:w="1701"/>
      </w:tblGrid>
      <w:tr w:rsidR="00452607" w:rsidRPr="00C0545F" w:rsidTr="00CB04A3">
        <w:tc>
          <w:tcPr>
            <w:tcW w:w="1668" w:type="dxa"/>
          </w:tcPr>
          <w:p w:rsidR="00452607" w:rsidRPr="00C0545F" w:rsidRDefault="00452607" w:rsidP="00CB04A3">
            <w:pPr>
              <w:rPr>
                <w:sz w:val="24"/>
                <w:szCs w:val="24"/>
              </w:rPr>
            </w:pPr>
            <w:r w:rsidRPr="00C0545F">
              <w:rPr>
                <w:sz w:val="24"/>
                <w:szCs w:val="24"/>
              </w:rPr>
              <w:t>Details of Technical Specifications</w:t>
            </w:r>
          </w:p>
        </w:tc>
        <w:tc>
          <w:tcPr>
            <w:tcW w:w="1559" w:type="dxa"/>
          </w:tcPr>
          <w:p w:rsidR="00452607" w:rsidRPr="00C0545F" w:rsidRDefault="00452607" w:rsidP="00CB04A3">
            <w:pPr>
              <w:rPr>
                <w:sz w:val="24"/>
                <w:szCs w:val="24"/>
              </w:rPr>
            </w:pPr>
            <w:r w:rsidRPr="00C0545F">
              <w:rPr>
                <w:sz w:val="24"/>
                <w:szCs w:val="24"/>
              </w:rPr>
              <w:t>Whether complied with YES/NO</w:t>
            </w:r>
          </w:p>
        </w:tc>
        <w:tc>
          <w:tcPr>
            <w:tcW w:w="2977" w:type="dxa"/>
          </w:tcPr>
          <w:p w:rsidR="00452607" w:rsidRPr="00C0545F" w:rsidRDefault="00452607" w:rsidP="00CB04A3">
            <w:pPr>
              <w:rPr>
                <w:sz w:val="24"/>
                <w:szCs w:val="24"/>
              </w:rPr>
            </w:pPr>
            <w:r w:rsidRPr="00C0545F">
              <w:rPr>
                <w:sz w:val="24"/>
                <w:szCs w:val="24"/>
              </w:rPr>
              <w:t>If yes, please attach Tech literature of the equipment duly printed &amp; clearly specify page No of Bulletin which specifically confirm this</w:t>
            </w:r>
          </w:p>
        </w:tc>
        <w:tc>
          <w:tcPr>
            <w:tcW w:w="1984" w:type="dxa"/>
          </w:tcPr>
          <w:p w:rsidR="00452607" w:rsidRPr="00C0545F" w:rsidRDefault="00452607" w:rsidP="00CB04A3">
            <w:pPr>
              <w:rPr>
                <w:sz w:val="24"/>
                <w:szCs w:val="24"/>
              </w:rPr>
            </w:pPr>
            <w:r w:rsidRPr="00C0545F">
              <w:rPr>
                <w:sz w:val="24"/>
                <w:szCs w:val="24"/>
              </w:rPr>
              <w:t>If no, attach deviation statement</w:t>
            </w:r>
          </w:p>
        </w:tc>
        <w:tc>
          <w:tcPr>
            <w:tcW w:w="1701" w:type="dxa"/>
          </w:tcPr>
          <w:p w:rsidR="00452607" w:rsidRPr="00C0545F" w:rsidRDefault="00452607" w:rsidP="00CB04A3">
            <w:pPr>
              <w:rPr>
                <w:sz w:val="24"/>
                <w:szCs w:val="24"/>
              </w:rPr>
            </w:pPr>
            <w:r w:rsidRPr="00C0545F">
              <w:rPr>
                <w:sz w:val="24"/>
                <w:szCs w:val="24"/>
              </w:rPr>
              <w:t>Remarks (if any)</w:t>
            </w:r>
          </w:p>
        </w:tc>
      </w:tr>
      <w:tr w:rsidR="00452607" w:rsidRPr="00C0545F" w:rsidTr="00CB04A3">
        <w:tc>
          <w:tcPr>
            <w:tcW w:w="1668" w:type="dxa"/>
          </w:tcPr>
          <w:p w:rsidR="00452607" w:rsidRPr="00C0545F" w:rsidRDefault="00452607" w:rsidP="00CB04A3">
            <w:pPr>
              <w:rPr>
                <w:sz w:val="24"/>
                <w:szCs w:val="24"/>
              </w:rPr>
            </w:pPr>
          </w:p>
          <w:p w:rsidR="00452607" w:rsidRPr="00C0545F" w:rsidRDefault="00452607" w:rsidP="00CB04A3">
            <w:pPr>
              <w:rPr>
                <w:sz w:val="24"/>
                <w:szCs w:val="24"/>
              </w:rPr>
            </w:pPr>
          </w:p>
          <w:p w:rsidR="00452607" w:rsidRPr="00C0545F" w:rsidRDefault="00452607" w:rsidP="00CB04A3">
            <w:pPr>
              <w:rPr>
                <w:sz w:val="24"/>
                <w:szCs w:val="24"/>
              </w:rPr>
            </w:pPr>
          </w:p>
          <w:p w:rsidR="00452607" w:rsidRPr="00C0545F" w:rsidRDefault="00452607" w:rsidP="00CB04A3">
            <w:pPr>
              <w:rPr>
                <w:sz w:val="24"/>
                <w:szCs w:val="24"/>
              </w:rPr>
            </w:pPr>
          </w:p>
          <w:p w:rsidR="00452607" w:rsidRPr="00C0545F" w:rsidRDefault="00452607" w:rsidP="00CB04A3">
            <w:pPr>
              <w:rPr>
                <w:sz w:val="24"/>
                <w:szCs w:val="24"/>
              </w:rPr>
            </w:pPr>
          </w:p>
          <w:p w:rsidR="00452607" w:rsidRPr="00C0545F" w:rsidRDefault="00452607" w:rsidP="00CB04A3">
            <w:pPr>
              <w:rPr>
                <w:sz w:val="24"/>
                <w:szCs w:val="24"/>
              </w:rPr>
            </w:pPr>
          </w:p>
        </w:tc>
        <w:tc>
          <w:tcPr>
            <w:tcW w:w="1559" w:type="dxa"/>
          </w:tcPr>
          <w:p w:rsidR="00452607" w:rsidRPr="00C0545F" w:rsidRDefault="00452607" w:rsidP="00CB04A3">
            <w:pPr>
              <w:rPr>
                <w:sz w:val="24"/>
                <w:szCs w:val="24"/>
              </w:rPr>
            </w:pPr>
          </w:p>
        </w:tc>
        <w:tc>
          <w:tcPr>
            <w:tcW w:w="2977" w:type="dxa"/>
          </w:tcPr>
          <w:p w:rsidR="00452607" w:rsidRPr="00C0545F" w:rsidRDefault="00452607" w:rsidP="00CB04A3">
            <w:pPr>
              <w:rPr>
                <w:sz w:val="24"/>
                <w:szCs w:val="24"/>
              </w:rPr>
            </w:pPr>
          </w:p>
        </w:tc>
        <w:tc>
          <w:tcPr>
            <w:tcW w:w="1984" w:type="dxa"/>
          </w:tcPr>
          <w:p w:rsidR="00452607" w:rsidRPr="00C0545F" w:rsidRDefault="00452607" w:rsidP="00CB04A3">
            <w:pPr>
              <w:rPr>
                <w:sz w:val="24"/>
                <w:szCs w:val="24"/>
              </w:rPr>
            </w:pPr>
          </w:p>
        </w:tc>
        <w:tc>
          <w:tcPr>
            <w:tcW w:w="1701" w:type="dxa"/>
          </w:tcPr>
          <w:p w:rsidR="00452607" w:rsidRPr="00C0545F" w:rsidRDefault="00452607" w:rsidP="00CB04A3">
            <w:pPr>
              <w:rPr>
                <w:sz w:val="24"/>
                <w:szCs w:val="24"/>
              </w:rPr>
            </w:pPr>
          </w:p>
        </w:tc>
      </w:tr>
    </w:tbl>
    <w:p w:rsidR="00452607" w:rsidRPr="00C0545F" w:rsidRDefault="00452607" w:rsidP="00452607">
      <w:pPr>
        <w:rPr>
          <w:sz w:val="24"/>
          <w:szCs w:val="24"/>
        </w:rPr>
      </w:pPr>
    </w:p>
    <w:p w:rsidR="00452607" w:rsidRPr="00C0545F" w:rsidRDefault="00452607" w:rsidP="00452607">
      <w:pPr>
        <w:jc w:val="both"/>
        <w:rPr>
          <w:sz w:val="24"/>
          <w:szCs w:val="24"/>
        </w:rPr>
      </w:pPr>
      <w:r w:rsidRPr="00C0545F">
        <w:rPr>
          <w:sz w:val="24"/>
          <w:szCs w:val="24"/>
        </w:rPr>
        <w:t xml:space="preserve">Note: Please indicate the page numbers where documents uploaded /attached. The entire tender document should be serially page numbered including enclosures. </w:t>
      </w:r>
    </w:p>
    <w:p w:rsidR="00452607" w:rsidRPr="00C0545F" w:rsidRDefault="00452607" w:rsidP="00452607">
      <w:pPr>
        <w:jc w:val="both"/>
        <w:rPr>
          <w:sz w:val="24"/>
          <w:szCs w:val="24"/>
        </w:rPr>
      </w:pPr>
      <w:r w:rsidRPr="00C0545F">
        <w:rPr>
          <w:sz w:val="24"/>
          <w:szCs w:val="24"/>
        </w:rPr>
        <w:t xml:space="preserve">N.B.: - 1. All the bidders are requested to provide true statement in the columns. Concealing of facts will liable to be rejected the tender completely. No communication will be made in this regard. </w:t>
      </w:r>
    </w:p>
    <w:p w:rsidR="00452607" w:rsidRPr="00C0545F" w:rsidRDefault="00452607" w:rsidP="00452607">
      <w:pPr>
        <w:jc w:val="both"/>
        <w:rPr>
          <w:sz w:val="24"/>
          <w:szCs w:val="24"/>
        </w:rPr>
      </w:pPr>
      <w:r w:rsidRPr="00C0545F">
        <w:rPr>
          <w:sz w:val="24"/>
          <w:szCs w:val="24"/>
        </w:rPr>
        <w:t xml:space="preserve"> </w:t>
      </w:r>
    </w:p>
    <w:p w:rsidR="00452607" w:rsidRPr="00C0545F" w:rsidRDefault="00452607" w:rsidP="00452607">
      <w:pPr>
        <w:rPr>
          <w:sz w:val="24"/>
          <w:szCs w:val="24"/>
        </w:rPr>
      </w:pPr>
    </w:p>
    <w:p w:rsidR="00452607" w:rsidRPr="00C0545F" w:rsidRDefault="00452607" w:rsidP="0045260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0545F">
        <w:rPr>
          <w:sz w:val="24"/>
          <w:szCs w:val="24"/>
        </w:rPr>
        <w:t>Signature of Tenderer with office seal</w:t>
      </w:r>
    </w:p>
    <w:p w:rsidR="00452607" w:rsidRPr="00C0545F" w:rsidRDefault="00452607" w:rsidP="00452607">
      <w:pPr>
        <w:rPr>
          <w:sz w:val="24"/>
          <w:szCs w:val="24"/>
        </w:rPr>
      </w:pPr>
    </w:p>
    <w:p w:rsidR="00452607" w:rsidRDefault="00452607" w:rsidP="00452607">
      <w:pPr>
        <w:ind w:left="2160" w:firstLine="720"/>
        <w:rPr>
          <w:b/>
          <w:sz w:val="24"/>
          <w:szCs w:val="24"/>
          <w:u w:val="single"/>
        </w:rPr>
      </w:pPr>
    </w:p>
    <w:p w:rsidR="00452607" w:rsidRDefault="00452607" w:rsidP="00452607">
      <w:pPr>
        <w:ind w:left="2160" w:firstLine="720"/>
        <w:rPr>
          <w:b/>
          <w:sz w:val="24"/>
          <w:szCs w:val="24"/>
          <w:u w:val="single"/>
        </w:rPr>
      </w:pPr>
    </w:p>
    <w:p w:rsidR="00452607" w:rsidRDefault="00452607" w:rsidP="00452607">
      <w:pPr>
        <w:ind w:left="2160" w:firstLine="720"/>
        <w:rPr>
          <w:b/>
          <w:sz w:val="24"/>
          <w:szCs w:val="24"/>
          <w:u w:val="single"/>
        </w:rPr>
      </w:pPr>
    </w:p>
    <w:p w:rsidR="00452607" w:rsidRDefault="00452607" w:rsidP="00452607">
      <w:pPr>
        <w:ind w:left="2160" w:firstLine="720"/>
        <w:rPr>
          <w:b/>
          <w:sz w:val="24"/>
          <w:szCs w:val="24"/>
          <w:u w:val="single"/>
        </w:rPr>
      </w:pPr>
    </w:p>
    <w:p w:rsidR="00452607" w:rsidRDefault="00452607" w:rsidP="00452607">
      <w:pPr>
        <w:ind w:left="2160" w:firstLine="720"/>
        <w:rPr>
          <w:b/>
          <w:sz w:val="24"/>
          <w:szCs w:val="24"/>
          <w:u w:val="single"/>
        </w:rPr>
      </w:pPr>
    </w:p>
    <w:p w:rsidR="00452607" w:rsidRDefault="00452607" w:rsidP="00452607">
      <w:pPr>
        <w:ind w:left="7200" w:firstLine="720"/>
        <w:rPr>
          <w:rFonts w:eastAsia="Arial"/>
          <w:b/>
        </w:rPr>
      </w:pPr>
    </w:p>
    <w:p w:rsidR="00452607" w:rsidRDefault="00452607" w:rsidP="00452607">
      <w:pPr>
        <w:ind w:left="7200" w:firstLine="720"/>
        <w:rPr>
          <w:rFonts w:eastAsia="Arial"/>
          <w:b/>
        </w:rPr>
      </w:pPr>
    </w:p>
    <w:p w:rsidR="00452607" w:rsidRDefault="00452607" w:rsidP="00452607">
      <w:pPr>
        <w:ind w:left="7200" w:firstLine="720"/>
        <w:rPr>
          <w:rFonts w:eastAsia="Arial"/>
          <w:b/>
        </w:rPr>
      </w:pPr>
    </w:p>
    <w:p w:rsidR="00452607" w:rsidRPr="004C5A9A" w:rsidRDefault="00452607" w:rsidP="00452607">
      <w:pPr>
        <w:ind w:left="7200" w:firstLine="720"/>
        <w:rPr>
          <w:rFonts w:cstheme="minorHAnsi"/>
          <w:b/>
          <w:sz w:val="24"/>
          <w:szCs w:val="24"/>
        </w:rPr>
      </w:pPr>
      <w:r w:rsidRPr="004C5A9A">
        <w:rPr>
          <w:rFonts w:eastAsia="Arial" w:cstheme="minorHAnsi"/>
          <w:b/>
        </w:rPr>
        <w:t>ANNEXURE – IV</w:t>
      </w:r>
    </w:p>
    <w:p w:rsidR="00452607" w:rsidRPr="004C5A9A" w:rsidRDefault="00452607" w:rsidP="00452607">
      <w:pPr>
        <w:pStyle w:val="NoSpacing"/>
        <w:rPr>
          <w:rFonts w:asciiTheme="minorHAnsi" w:hAnsiTheme="minorHAnsi" w:cstheme="minorHAnsi"/>
        </w:rPr>
      </w:pPr>
    </w:p>
    <w:p w:rsidR="00452607" w:rsidRPr="004C5A9A" w:rsidRDefault="00452607" w:rsidP="00452607">
      <w:pPr>
        <w:pStyle w:val="NoSpacing"/>
        <w:ind w:left="720" w:firstLine="720"/>
        <w:rPr>
          <w:rFonts w:asciiTheme="minorHAnsi" w:eastAsiaTheme="minorHAnsi" w:hAnsiTheme="minorHAnsi" w:cstheme="minorHAnsi"/>
          <w:b/>
          <w:bCs/>
          <w:color w:val="000000"/>
        </w:rPr>
      </w:pPr>
      <w:r w:rsidRPr="004C5A9A">
        <w:rPr>
          <w:rFonts w:asciiTheme="minorHAnsi" w:hAnsiTheme="minorHAnsi" w:cstheme="minorHAnsi"/>
          <w:b/>
        </w:rPr>
        <w:t xml:space="preserve">LETTER OF UNDERTAKING AND </w:t>
      </w:r>
      <w:r w:rsidRPr="004C5A9A">
        <w:rPr>
          <w:rFonts w:asciiTheme="minorHAnsi" w:eastAsiaTheme="minorHAnsi" w:hAnsiTheme="minorHAnsi" w:cstheme="minorHAnsi"/>
          <w:b/>
          <w:bCs/>
          <w:color w:val="000000"/>
        </w:rPr>
        <w:t>ACCEPTANCE OF TERMS &amp; CONDITIONS OF</w:t>
      </w:r>
      <w:r w:rsidRPr="004C5A9A">
        <w:rPr>
          <w:rFonts w:asciiTheme="minorHAnsi" w:eastAsiaTheme="minorHAnsi" w:hAnsiTheme="minorHAnsi" w:cstheme="minorHAnsi"/>
          <w:bCs/>
          <w:color w:val="000000"/>
        </w:rPr>
        <w:t xml:space="preserve"> </w:t>
      </w:r>
      <w:r w:rsidRPr="004C5A9A">
        <w:rPr>
          <w:rFonts w:asciiTheme="minorHAnsi" w:eastAsiaTheme="minorHAnsi" w:hAnsiTheme="minorHAnsi" w:cstheme="minorHAnsi"/>
          <w:b/>
          <w:bCs/>
          <w:color w:val="000000"/>
        </w:rPr>
        <w:t>BID</w:t>
      </w:r>
    </w:p>
    <w:p w:rsidR="00452607" w:rsidRPr="004C5A9A" w:rsidRDefault="00452607" w:rsidP="00452607">
      <w:pPr>
        <w:pStyle w:val="NoSpacing"/>
        <w:rPr>
          <w:rFonts w:asciiTheme="minorHAnsi" w:hAnsiTheme="minorHAnsi" w:cstheme="minorHAnsi"/>
        </w:rPr>
      </w:pPr>
      <w:r w:rsidRPr="004C5A9A">
        <w:rPr>
          <w:rFonts w:asciiTheme="minorHAnsi" w:eastAsiaTheme="minorHAnsi" w:hAnsiTheme="minorHAnsi" w:cstheme="minorHAnsi"/>
          <w:b/>
          <w:bCs/>
          <w:color w:val="000000"/>
        </w:rPr>
        <w:t xml:space="preserve"> </w:t>
      </w:r>
      <w:r w:rsidRPr="004C5A9A">
        <w:rPr>
          <w:rFonts w:asciiTheme="minorHAnsi" w:hAnsiTheme="minorHAnsi" w:cstheme="minorHAnsi"/>
        </w:rPr>
        <w:t>To</w:t>
      </w:r>
    </w:p>
    <w:p w:rsidR="00452607" w:rsidRPr="004C5A9A" w:rsidRDefault="00452607" w:rsidP="00452607">
      <w:pPr>
        <w:pStyle w:val="NoSpacing"/>
        <w:rPr>
          <w:rFonts w:asciiTheme="minorHAnsi" w:hAnsiTheme="minorHAnsi" w:cstheme="minorHAnsi"/>
        </w:rPr>
      </w:pPr>
      <w:r w:rsidRPr="004C5A9A">
        <w:rPr>
          <w:rFonts w:asciiTheme="minorHAnsi" w:hAnsiTheme="minorHAnsi" w:cstheme="minorHAnsi"/>
        </w:rPr>
        <w:t>The Registrar,</w:t>
      </w:r>
    </w:p>
    <w:p w:rsidR="00452607" w:rsidRPr="004C5A9A" w:rsidRDefault="00452607" w:rsidP="00452607">
      <w:pPr>
        <w:pStyle w:val="NoSpacing"/>
        <w:rPr>
          <w:rFonts w:asciiTheme="minorHAnsi" w:hAnsiTheme="minorHAnsi" w:cstheme="minorHAnsi"/>
        </w:rPr>
      </w:pPr>
      <w:r w:rsidRPr="004C5A9A">
        <w:rPr>
          <w:rFonts w:asciiTheme="minorHAnsi" w:hAnsiTheme="minorHAnsi" w:cstheme="minorHAnsi"/>
        </w:rPr>
        <w:t>Odisha University of Technology &amp; Research,</w:t>
      </w:r>
    </w:p>
    <w:p w:rsidR="00452607" w:rsidRPr="004C5A9A" w:rsidRDefault="00452607" w:rsidP="00452607">
      <w:pPr>
        <w:pStyle w:val="NoSpacing"/>
        <w:rPr>
          <w:rFonts w:asciiTheme="minorHAnsi" w:hAnsiTheme="minorHAnsi" w:cstheme="minorHAnsi"/>
        </w:rPr>
      </w:pPr>
      <w:proofErr w:type="spellStart"/>
      <w:r w:rsidRPr="004C5A9A">
        <w:rPr>
          <w:rFonts w:asciiTheme="minorHAnsi" w:hAnsiTheme="minorHAnsi" w:cstheme="minorHAnsi"/>
        </w:rPr>
        <w:t>Ghatikia</w:t>
      </w:r>
      <w:proofErr w:type="spellEnd"/>
      <w:r w:rsidRPr="004C5A9A">
        <w:rPr>
          <w:rFonts w:asciiTheme="minorHAnsi" w:hAnsiTheme="minorHAnsi" w:cstheme="minorHAnsi"/>
        </w:rPr>
        <w:t xml:space="preserve">, P.O.: </w:t>
      </w:r>
      <w:proofErr w:type="spellStart"/>
      <w:r w:rsidRPr="004C5A9A">
        <w:rPr>
          <w:rFonts w:asciiTheme="minorHAnsi" w:hAnsiTheme="minorHAnsi" w:cstheme="minorHAnsi"/>
        </w:rPr>
        <w:t>Mahalaxmi</w:t>
      </w:r>
      <w:proofErr w:type="spellEnd"/>
      <w:r w:rsidRPr="004C5A9A">
        <w:rPr>
          <w:rFonts w:asciiTheme="minorHAnsi" w:hAnsiTheme="minorHAnsi" w:cstheme="minorHAnsi"/>
        </w:rPr>
        <w:t xml:space="preserve"> </w:t>
      </w:r>
      <w:proofErr w:type="spellStart"/>
      <w:r w:rsidRPr="004C5A9A">
        <w:rPr>
          <w:rFonts w:asciiTheme="minorHAnsi" w:hAnsiTheme="minorHAnsi" w:cstheme="minorHAnsi"/>
        </w:rPr>
        <w:t>Vihar</w:t>
      </w:r>
      <w:proofErr w:type="spellEnd"/>
      <w:r w:rsidRPr="004C5A9A">
        <w:rPr>
          <w:rFonts w:asciiTheme="minorHAnsi" w:hAnsiTheme="minorHAnsi" w:cstheme="minorHAnsi"/>
        </w:rPr>
        <w:t>,</w:t>
      </w:r>
    </w:p>
    <w:p w:rsidR="00452607" w:rsidRPr="004C5A9A" w:rsidRDefault="00452607" w:rsidP="00452607">
      <w:pPr>
        <w:pStyle w:val="NoSpacing"/>
        <w:rPr>
          <w:rFonts w:asciiTheme="minorHAnsi" w:hAnsiTheme="minorHAnsi" w:cstheme="minorHAnsi"/>
        </w:rPr>
      </w:pPr>
      <w:r w:rsidRPr="004C5A9A">
        <w:rPr>
          <w:rFonts w:asciiTheme="minorHAnsi" w:hAnsiTheme="minorHAnsi" w:cstheme="minorHAnsi"/>
        </w:rPr>
        <w:t xml:space="preserve">Bhubaneswar-751 029 </w:t>
      </w:r>
    </w:p>
    <w:p w:rsidR="00452607" w:rsidRPr="004C5A9A" w:rsidRDefault="00452607" w:rsidP="00452607">
      <w:pPr>
        <w:pStyle w:val="NoSpacing"/>
        <w:rPr>
          <w:rFonts w:asciiTheme="minorHAnsi" w:hAnsiTheme="minorHAnsi" w:cstheme="minorHAnsi"/>
        </w:rPr>
      </w:pPr>
    </w:p>
    <w:p w:rsidR="00452607" w:rsidRPr="004C5A9A" w:rsidRDefault="00452607" w:rsidP="00452607">
      <w:pPr>
        <w:pStyle w:val="NoSpacing"/>
        <w:rPr>
          <w:rFonts w:asciiTheme="minorHAnsi" w:hAnsiTheme="minorHAnsi" w:cstheme="minorHAnsi"/>
        </w:rPr>
      </w:pPr>
      <w:proofErr w:type="gramStart"/>
      <w:r w:rsidRPr="004C5A9A">
        <w:rPr>
          <w:rFonts w:asciiTheme="minorHAnsi" w:hAnsiTheme="minorHAnsi" w:cstheme="minorHAnsi"/>
        </w:rPr>
        <w:t>Ref :</w:t>
      </w:r>
      <w:proofErr w:type="gramEnd"/>
      <w:r w:rsidRPr="004C5A9A">
        <w:rPr>
          <w:rFonts w:asciiTheme="minorHAnsi" w:hAnsiTheme="minorHAnsi" w:cstheme="minorHAnsi"/>
        </w:rPr>
        <w:t xml:space="preserve">  Invitation of Tender Notice No.                              Dated.</w:t>
      </w:r>
    </w:p>
    <w:p w:rsidR="00452607" w:rsidRPr="004C5A9A" w:rsidRDefault="00452607" w:rsidP="00452607">
      <w:pPr>
        <w:pStyle w:val="NoSpacing"/>
        <w:rPr>
          <w:rFonts w:asciiTheme="minorHAnsi" w:hAnsiTheme="minorHAnsi" w:cstheme="minorHAnsi"/>
        </w:rPr>
      </w:pPr>
    </w:p>
    <w:p w:rsidR="00452607" w:rsidRPr="004C5A9A" w:rsidRDefault="00452607" w:rsidP="00452607">
      <w:pPr>
        <w:pStyle w:val="NoSpacing"/>
        <w:rPr>
          <w:rFonts w:asciiTheme="minorHAnsi" w:hAnsiTheme="minorHAnsi" w:cstheme="minorHAnsi"/>
        </w:rPr>
      </w:pPr>
      <w:r w:rsidRPr="004C5A9A">
        <w:rPr>
          <w:rFonts w:asciiTheme="minorHAnsi" w:hAnsiTheme="minorHAnsi" w:cstheme="minorHAnsi"/>
        </w:rPr>
        <w:t xml:space="preserve">I/We, the </w:t>
      </w:r>
      <w:proofErr w:type="gramStart"/>
      <w:r w:rsidRPr="004C5A9A">
        <w:rPr>
          <w:rFonts w:asciiTheme="minorHAnsi" w:hAnsiTheme="minorHAnsi" w:cstheme="minorHAnsi"/>
        </w:rPr>
        <w:t>undersigned  declare</w:t>
      </w:r>
      <w:proofErr w:type="gramEnd"/>
      <w:r w:rsidRPr="004C5A9A">
        <w:rPr>
          <w:rFonts w:asciiTheme="minorHAnsi" w:hAnsiTheme="minorHAnsi" w:cstheme="minorHAnsi"/>
        </w:rPr>
        <w:t xml:space="preserve"> that  :</w:t>
      </w:r>
    </w:p>
    <w:p w:rsidR="00452607" w:rsidRPr="004C5A9A" w:rsidRDefault="00452607" w:rsidP="00452607">
      <w:pPr>
        <w:pStyle w:val="NoSpacing"/>
        <w:rPr>
          <w:rFonts w:asciiTheme="minorHAnsi" w:hAnsiTheme="minorHAnsi" w:cstheme="minorHAnsi"/>
        </w:rPr>
      </w:pPr>
    </w:p>
    <w:p w:rsidR="00452607" w:rsidRPr="004C5A9A" w:rsidRDefault="00452607" w:rsidP="00452607">
      <w:pPr>
        <w:pStyle w:val="ListParagraph"/>
        <w:numPr>
          <w:ilvl w:val="0"/>
          <w:numId w:val="27"/>
        </w:numPr>
        <w:autoSpaceDE w:val="0"/>
        <w:autoSpaceDN w:val="0"/>
        <w:adjustRightInd w:val="0"/>
        <w:spacing w:after="200" w:line="276" w:lineRule="auto"/>
        <w:ind w:right="-705"/>
        <w:jc w:val="both"/>
        <w:rPr>
          <w:rFonts w:asciiTheme="minorHAnsi" w:eastAsiaTheme="minorHAnsi" w:hAnsiTheme="minorHAnsi" w:cstheme="minorHAnsi"/>
          <w:color w:val="000000"/>
        </w:rPr>
      </w:pPr>
      <w:r w:rsidRPr="004C5A9A">
        <w:rPr>
          <w:rFonts w:asciiTheme="minorHAnsi" w:eastAsiaTheme="minorHAnsi" w:hAnsiTheme="minorHAnsi" w:cstheme="minorHAnsi"/>
          <w:color w:val="000000"/>
        </w:rPr>
        <w:t xml:space="preserve"> I/ We have downloaded / obtained the Bid document(s) for the above mentioned ‘Bid/Work’ from the web site(s) namely: …………as per your advertisement, given in the above mentioned website(s).</w:t>
      </w:r>
    </w:p>
    <w:p w:rsidR="00452607" w:rsidRPr="004C5A9A" w:rsidRDefault="00452607" w:rsidP="00452607">
      <w:pPr>
        <w:pStyle w:val="ListParagraph"/>
        <w:numPr>
          <w:ilvl w:val="0"/>
          <w:numId w:val="27"/>
        </w:numPr>
        <w:autoSpaceDE w:val="0"/>
        <w:autoSpaceDN w:val="0"/>
        <w:adjustRightInd w:val="0"/>
        <w:spacing w:after="200" w:line="276" w:lineRule="auto"/>
        <w:ind w:right="-705"/>
        <w:jc w:val="both"/>
        <w:rPr>
          <w:rFonts w:asciiTheme="minorHAnsi" w:eastAsiaTheme="minorHAnsi" w:hAnsiTheme="minorHAnsi" w:cstheme="minorHAnsi"/>
          <w:color w:val="000000"/>
        </w:rPr>
      </w:pPr>
      <w:r w:rsidRPr="004C5A9A">
        <w:rPr>
          <w:rFonts w:asciiTheme="minorHAnsi" w:eastAsiaTheme="minorHAnsi" w:hAnsiTheme="minorHAnsi" w:cstheme="minorHAnsi"/>
          <w:color w:val="000000"/>
        </w:rPr>
        <w:t xml:space="preserve">I/ We hereby certify that I / we have read the entire terms and conditions of </w:t>
      </w:r>
      <w:proofErr w:type="gramStart"/>
      <w:r w:rsidRPr="004C5A9A">
        <w:rPr>
          <w:rFonts w:asciiTheme="minorHAnsi" w:eastAsiaTheme="minorHAnsi" w:hAnsiTheme="minorHAnsi" w:cstheme="minorHAnsi"/>
          <w:color w:val="000000"/>
        </w:rPr>
        <w:t>the  Bid</w:t>
      </w:r>
      <w:proofErr w:type="gramEnd"/>
      <w:r w:rsidRPr="004C5A9A">
        <w:rPr>
          <w:rFonts w:asciiTheme="minorHAnsi" w:eastAsiaTheme="minorHAnsi" w:hAnsiTheme="minorHAnsi" w:cstheme="minorHAnsi"/>
          <w:color w:val="000000"/>
        </w:rPr>
        <w:t xml:space="preserve">  documents from Page No. _______ to ______ (including all documents like annexure(s)</w:t>
      </w:r>
      <w:r>
        <w:rPr>
          <w:rFonts w:asciiTheme="minorHAnsi" w:eastAsiaTheme="minorHAnsi" w:hAnsiTheme="minorHAnsi" w:cstheme="minorHAnsi"/>
          <w:color w:val="000000"/>
        </w:rPr>
        <w:t xml:space="preserve"> etc .</w:t>
      </w:r>
      <w:r w:rsidRPr="004C5A9A">
        <w:rPr>
          <w:rFonts w:asciiTheme="minorHAnsi" w:eastAsiaTheme="minorHAnsi" w:hAnsiTheme="minorHAnsi" w:cstheme="minorHAnsi"/>
          <w:color w:val="000000"/>
        </w:rPr>
        <w:t>), which form part of the contract agreement and I / we shall abide hereby by the terms / conditions / clauses contained therein.</w:t>
      </w:r>
    </w:p>
    <w:p w:rsidR="00452607" w:rsidRPr="004C5A9A" w:rsidRDefault="00452607" w:rsidP="00452607">
      <w:pPr>
        <w:pStyle w:val="ListParagraph"/>
        <w:numPr>
          <w:ilvl w:val="0"/>
          <w:numId w:val="27"/>
        </w:numPr>
        <w:autoSpaceDE w:val="0"/>
        <w:autoSpaceDN w:val="0"/>
        <w:adjustRightInd w:val="0"/>
        <w:spacing w:after="200" w:line="276" w:lineRule="auto"/>
        <w:ind w:right="-705"/>
        <w:jc w:val="both"/>
        <w:rPr>
          <w:rFonts w:asciiTheme="minorHAnsi" w:eastAsiaTheme="minorHAnsi" w:hAnsiTheme="minorHAnsi" w:cstheme="minorHAnsi"/>
          <w:color w:val="000000"/>
        </w:rPr>
      </w:pPr>
      <w:r w:rsidRPr="004C5A9A">
        <w:rPr>
          <w:rFonts w:asciiTheme="minorHAnsi" w:eastAsiaTheme="minorHAnsi" w:hAnsiTheme="minorHAnsi" w:cstheme="minorHAnsi"/>
          <w:color w:val="000000"/>
        </w:rPr>
        <w:t xml:space="preserve"> The corrigendum(s) issued from time to time by your university too have also been taken into consideration, while submitting this acceptance letter.</w:t>
      </w:r>
    </w:p>
    <w:p w:rsidR="00452607" w:rsidRPr="004C5A9A" w:rsidRDefault="00452607" w:rsidP="00452607">
      <w:pPr>
        <w:pStyle w:val="NoSpacing"/>
        <w:numPr>
          <w:ilvl w:val="0"/>
          <w:numId w:val="27"/>
        </w:numPr>
        <w:tabs>
          <w:tab w:val="left" w:pos="10065"/>
        </w:tabs>
        <w:ind w:right="-705"/>
        <w:jc w:val="both"/>
        <w:rPr>
          <w:rFonts w:asciiTheme="minorHAnsi" w:hAnsiTheme="minorHAnsi" w:cstheme="minorHAnsi"/>
        </w:rPr>
      </w:pPr>
      <w:r w:rsidRPr="00BC058E">
        <w:rPr>
          <w:sz w:val="24"/>
          <w:szCs w:val="24"/>
        </w:rPr>
        <w:t xml:space="preserve">I/We </w:t>
      </w:r>
      <w:r w:rsidRPr="00BC058E">
        <w:rPr>
          <w:rFonts w:asciiTheme="minorHAnsi" w:hAnsiTheme="minorHAnsi" w:cstheme="minorHAnsi"/>
          <w:sz w:val="24"/>
          <w:szCs w:val="24"/>
        </w:rPr>
        <w:t xml:space="preserve">are ready to execute the contract in conformity with the tender document, in case we are </w:t>
      </w:r>
      <w:proofErr w:type="gramStart"/>
      <w:r w:rsidRPr="00BC058E">
        <w:rPr>
          <w:rFonts w:asciiTheme="minorHAnsi" w:hAnsiTheme="minorHAnsi" w:cstheme="minorHAnsi"/>
          <w:sz w:val="24"/>
          <w:szCs w:val="24"/>
        </w:rPr>
        <w:t>found  successful</w:t>
      </w:r>
      <w:proofErr w:type="gramEnd"/>
      <w:r w:rsidRPr="00BC058E">
        <w:rPr>
          <w:rFonts w:asciiTheme="minorHAnsi" w:hAnsiTheme="minorHAnsi" w:cstheme="minorHAnsi"/>
          <w:sz w:val="24"/>
          <w:szCs w:val="24"/>
        </w:rPr>
        <w:t xml:space="preserve"> as a tenderer</w:t>
      </w:r>
      <w:r w:rsidRPr="004C5A9A">
        <w:rPr>
          <w:rFonts w:asciiTheme="minorHAnsi" w:hAnsiTheme="minorHAnsi" w:cstheme="minorHAnsi"/>
        </w:rPr>
        <w:t>.</w:t>
      </w:r>
    </w:p>
    <w:p w:rsidR="00452607" w:rsidRPr="004C5A9A" w:rsidRDefault="00452607" w:rsidP="00452607">
      <w:pPr>
        <w:pStyle w:val="NoSpacing"/>
        <w:numPr>
          <w:ilvl w:val="0"/>
          <w:numId w:val="27"/>
        </w:numPr>
        <w:ind w:right="-705"/>
        <w:jc w:val="both"/>
        <w:rPr>
          <w:rFonts w:asciiTheme="minorHAnsi" w:hAnsiTheme="minorHAnsi" w:cstheme="minorHAnsi"/>
          <w:sz w:val="24"/>
          <w:szCs w:val="24"/>
        </w:rPr>
      </w:pPr>
      <w:r w:rsidRPr="004C5A9A">
        <w:rPr>
          <w:rFonts w:asciiTheme="minorHAnsi" w:hAnsiTheme="minorHAnsi" w:cstheme="minorHAnsi"/>
          <w:sz w:val="24"/>
          <w:szCs w:val="24"/>
        </w:rPr>
        <w:t xml:space="preserve">Our bid shall be valid for a period </w:t>
      </w:r>
      <w:proofErr w:type="gramStart"/>
      <w:r w:rsidRPr="004C5A9A">
        <w:rPr>
          <w:rFonts w:asciiTheme="minorHAnsi" w:hAnsiTheme="minorHAnsi" w:cstheme="minorHAnsi"/>
          <w:sz w:val="24"/>
          <w:szCs w:val="24"/>
        </w:rPr>
        <w:t>of  _</w:t>
      </w:r>
      <w:proofErr w:type="gramEnd"/>
      <w:r w:rsidRPr="004C5A9A">
        <w:rPr>
          <w:rFonts w:asciiTheme="minorHAnsi" w:hAnsiTheme="minorHAnsi" w:cstheme="minorHAnsi"/>
          <w:sz w:val="24"/>
          <w:szCs w:val="24"/>
        </w:rPr>
        <w:t>____ days from th</w:t>
      </w:r>
      <w:r>
        <w:rPr>
          <w:rFonts w:asciiTheme="minorHAnsi" w:hAnsiTheme="minorHAnsi" w:cstheme="minorHAnsi"/>
          <w:sz w:val="24"/>
          <w:szCs w:val="24"/>
        </w:rPr>
        <w:t xml:space="preserve">e date of Opening  of price bid </w:t>
      </w:r>
      <w:r w:rsidRPr="004C5A9A">
        <w:rPr>
          <w:rFonts w:asciiTheme="minorHAnsi" w:hAnsiTheme="minorHAnsi" w:cstheme="minorHAnsi"/>
          <w:sz w:val="24"/>
          <w:szCs w:val="24"/>
        </w:rPr>
        <w:t>and shall not revoke the same.</w:t>
      </w:r>
    </w:p>
    <w:p w:rsidR="00452607" w:rsidRPr="004C5A9A" w:rsidRDefault="00452607" w:rsidP="00452607">
      <w:pPr>
        <w:pStyle w:val="NoSpacing"/>
        <w:numPr>
          <w:ilvl w:val="0"/>
          <w:numId w:val="27"/>
        </w:numPr>
        <w:ind w:right="-705"/>
        <w:jc w:val="both"/>
        <w:rPr>
          <w:rFonts w:asciiTheme="minorHAnsi" w:hAnsiTheme="minorHAnsi" w:cstheme="minorHAnsi"/>
          <w:sz w:val="24"/>
          <w:szCs w:val="24"/>
        </w:rPr>
      </w:pPr>
      <w:r w:rsidRPr="004C5A9A">
        <w:rPr>
          <w:rFonts w:asciiTheme="minorHAnsi" w:hAnsiTheme="minorHAnsi" w:cstheme="minorHAnsi"/>
          <w:sz w:val="24"/>
          <w:szCs w:val="24"/>
        </w:rPr>
        <w:t>If our bid is accepted, I/We undertake to comply all other formalities as per the tender document and purchase order.</w:t>
      </w:r>
    </w:p>
    <w:p w:rsidR="00452607" w:rsidRPr="004C5A9A" w:rsidRDefault="00452607" w:rsidP="00452607">
      <w:pPr>
        <w:pStyle w:val="NoSpacing"/>
        <w:numPr>
          <w:ilvl w:val="0"/>
          <w:numId w:val="27"/>
        </w:numPr>
        <w:ind w:right="-705"/>
        <w:jc w:val="both"/>
        <w:rPr>
          <w:rFonts w:asciiTheme="minorHAnsi" w:hAnsiTheme="minorHAnsi" w:cstheme="minorHAnsi"/>
          <w:sz w:val="24"/>
          <w:szCs w:val="24"/>
        </w:rPr>
      </w:pPr>
      <w:r w:rsidRPr="004C5A9A">
        <w:rPr>
          <w:rFonts w:asciiTheme="minorHAnsi" w:hAnsiTheme="minorHAnsi" w:cstheme="minorHAnsi"/>
          <w:sz w:val="24"/>
          <w:szCs w:val="24"/>
        </w:rPr>
        <w:t xml:space="preserve">I/we </w:t>
      </w:r>
      <w:proofErr w:type="gramStart"/>
      <w:r w:rsidRPr="004C5A9A">
        <w:rPr>
          <w:rFonts w:asciiTheme="minorHAnsi" w:hAnsiTheme="minorHAnsi" w:cstheme="minorHAnsi"/>
          <w:sz w:val="24"/>
          <w:szCs w:val="24"/>
        </w:rPr>
        <w:t>also  declare</w:t>
      </w:r>
      <w:proofErr w:type="gramEnd"/>
      <w:r w:rsidRPr="004C5A9A">
        <w:rPr>
          <w:rFonts w:asciiTheme="minorHAnsi" w:hAnsiTheme="minorHAnsi" w:cstheme="minorHAnsi"/>
          <w:sz w:val="24"/>
          <w:szCs w:val="24"/>
        </w:rPr>
        <w:t xml:space="preserve"> that  neither our firm/company/Proprietorship concerned was   blacklisted in past nor any of our office bearer was convicted in any court  of law.</w:t>
      </w:r>
    </w:p>
    <w:p w:rsidR="00452607" w:rsidRPr="004C5A9A" w:rsidRDefault="00452607" w:rsidP="00452607">
      <w:pPr>
        <w:pStyle w:val="NoSpacing"/>
        <w:numPr>
          <w:ilvl w:val="0"/>
          <w:numId w:val="27"/>
        </w:numPr>
        <w:autoSpaceDE w:val="0"/>
        <w:autoSpaceDN w:val="0"/>
        <w:adjustRightInd w:val="0"/>
        <w:ind w:right="-705"/>
        <w:jc w:val="both"/>
        <w:rPr>
          <w:rFonts w:asciiTheme="minorHAnsi" w:eastAsiaTheme="minorHAnsi" w:hAnsiTheme="minorHAnsi" w:cstheme="minorHAnsi"/>
          <w:color w:val="000000"/>
        </w:rPr>
      </w:pPr>
      <w:r w:rsidRPr="004C5A9A">
        <w:rPr>
          <w:rFonts w:asciiTheme="minorHAnsi" w:hAnsiTheme="minorHAnsi" w:cstheme="minorHAnsi"/>
          <w:sz w:val="24"/>
          <w:szCs w:val="24"/>
        </w:rPr>
        <w:t xml:space="preserve">The detailed particulars of </w:t>
      </w:r>
      <w:proofErr w:type="gramStart"/>
      <w:r w:rsidRPr="004C5A9A">
        <w:rPr>
          <w:rFonts w:asciiTheme="minorHAnsi" w:hAnsiTheme="minorHAnsi" w:cstheme="minorHAnsi"/>
          <w:sz w:val="24"/>
          <w:szCs w:val="24"/>
        </w:rPr>
        <w:t>the  tenderer</w:t>
      </w:r>
      <w:proofErr w:type="gramEnd"/>
      <w:r w:rsidRPr="004C5A9A">
        <w:rPr>
          <w:rFonts w:asciiTheme="minorHAnsi" w:hAnsiTheme="minorHAnsi" w:cstheme="minorHAnsi"/>
          <w:sz w:val="24"/>
          <w:szCs w:val="24"/>
        </w:rPr>
        <w:t xml:space="preserve"> is mentioned and attached separately</w:t>
      </w:r>
      <w:r w:rsidRPr="004C5A9A">
        <w:rPr>
          <w:rFonts w:asciiTheme="minorHAnsi" w:hAnsiTheme="minorHAnsi" w:cstheme="minorHAnsi"/>
        </w:rPr>
        <w:t xml:space="preserve">.  </w:t>
      </w:r>
    </w:p>
    <w:p w:rsidR="00452607" w:rsidRPr="004C5A9A" w:rsidRDefault="00452607" w:rsidP="00452607">
      <w:pPr>
        <w:pStyle w:val="ListParagraph"/>
        <w:numPr>
          <w:ilvl w:val="0"/>
          <w:numId w:val="27"/>
        </w:numPr>
        <w:autoSpaceDE w:val="0"/>
        <w:autoSpaceDN w:val="0"/>
        <w:adjustRightInd w:val="0"/>
        <w:spacing w:after="200" w:line="276" w:lineRule="auto"/>
        <w:ind w:right="-705"/>
        <w:jc w:val="both"/>
        <w:rPr>
          <w:rFonts w:asciiTheme="minorHAnsi" w:eastAsiaTheme="minorHAnsi" w:hAnsiTheme="minorHAnsi" w:cstheme="minorHAnsi"/>
          <w:color w:val="000000"/>
        </w:rPr>
      </w:pPr>
      <w:r w:rsidRPr="004C5A9A">
        <w:rPr>
          <w:rFonts w:asciiTheme="minorHAnsi" w:eastAsiaTheme="minorHAnsi" w:hAnsiTheme="minorHAnsi" w:cstheme="minorHAnsi"/>
          <w:color w:val="000000"/>
        </w:rPr>
        <w:t xml:space="preserve"> I / We certify that all information furnished by the our Firm is true &amp; correct and in the event that the information is found to be incorrect/untrue or found violated, then your university shall without giving any notice or reason therefore or summarily reject the bid or terminate the contract, without prejudice to any other rights or remedy including the forfeiture of the full said earnest money deposit absolutely.</w:t>
      </w:r>
    </w:p>
    <w:p w:rsidR="00452607" w:rsidRPr="004C5A9A" w:rsidRDefault="00452607" w:rsidP="00452607">
      <w:pPr>
        <w:pStyle w:val="NoSpacing"/>
        <w:ind w:left="360"/>
        <w:jc w:val="both"/>
        <w:rPr>
          <w:rFonts w:asciiTheme="minorHAnsi" w:hAnsiTheme="minorHAnsi" w:cstheme="minorHAnsi"/>
        </w:rPr>
      </w:pPr>
      <w:r w:rsidRPr="004C5A9A">
        <w:rPr>
          <w:rFonts w:asciiTheme="minorHAnsi" w:hAnsiTheme="minorHAnsi" w:cstheme="minorHAnsi"/>
        </w:rPr>
        <w:t>Yours sincerely,</w:t>
      </w:r>
    </w:p>
    <w:p w:rsidR="00452607" w:rsidRPr="004C5A9A" w:rsidRDefault="00452607" w:rsidP="00452607">
      <w:pPr>
        <w:pStyle w:val="NoSpacing"/>
        <w:ind w:left="360"/>
        <w:jc w:val="both"/>
        <w:rPr>
          <w:rFonts w:asciiTheme="minorHAnsi" w:hAnsiTheme="minorHAnsi" w:cstheme="minorHAnsi"/>
        </w:rPr>
      </w:pPr>
    </w:p>
    <w:p w:rsidR="00452607" w:rsidRPr="00BC058E" w:rsidRDefault="00452607" w:rsidP="00452607">
      <w:pPr>
        <w:pStyle w:val="NoSpacing"/>
        <w:ind w:left="360"/>
        <w:rPr>
          <w:rFonts w:asciiTheme="minorHAnsi" w:hAnsiTheme="minorHAnsi" w:cstheme="minorHAnsi"/>
          <w:sz w:val="24"/>
          <w:szCs w:val="24"/>
        </w:rPr>
      </w:pPr>
      <w:r w:rsidRPr="00BC058E">
        <w:rPr>
          <w:rFonts w:asciiTheme="minorHAnsi" w:hAnsiTheme="minorHAnsi" w:cstheme="minorHAnsi"/>
          <w:sz w:val="24"/>
          <w:szCs w:val="24"/>
        </w:rPr>
        <w:t>Authorized signatory of the Bidder</w:t>
      </w:r>
    </w:p>
    <w:p w:rsidR="00452607" w:rsidRPr="00BC058E" w:rsidRDefault="00452607" w:rsidP="00452607">
      <w:pPr>
        <w:pStyle w:val="NoSpacing"/>
        <w:ind w:left="360"/>
        <w:rPr>
          <w:rFonts w:asciiTheme="minorHAnsi" w:hAnsiTheme="minorHAnsi" w:cstheme="minorHAnsi"/>
          <w:sz w:val="24"/>
          <w:szCs w:val="24"/>
        </w:rPr>
      </w:pPr>
      <w:r w:rsidRPr="00BC058E">
        <w:rPr>
          <w:rFonts w:asciiTheme="minorHAnsi" w:hAnsiTheme="minorHAnsi" w:cstheme="minorHAnsi"/>
          <w:sz w:val="24"/>
          <w:szCs w:val="24"/>
        </w:rPr>
        <w:t>(Authorised person shall attach a copy of the authorization for signing on behalf of the Bidding Company)</w:t>
      </w:r>
    </w:p>
    <w:p w:rsidR="00452607" w:rsidRPr="00BC058E" w:rsidRDefault="00452607" w:rsidP="00452607">
      <w:pPr>
        <w:pStyle w:val="NoSpacing"/>
        <w:ind w:left="360"/>
        <w:rPr>
          <w:rFonts w:asciiTheme="minorHAnsi" w:hAnsiTheme="minorHAnsi" w:cstheme="minorHAnsi"/>
          <w:sz w:val="24"/>
          <w:szCs w:val="24"/>
        </w:rPr>
      </w:pPr>
      <w:r w:rsidRPr="00BC058E">
        <w:rPr>
          <w:rFonts w:asciiTheme="minorHAnsi" w:hAnsiTheme="minorHAnsi" w:cstheme="minorHAnsi"/>
          <w:sz w:val="24"/>
          <w:szCs w:val="24"/>
        </w:rPr>
        <w:t>Full name and designation</w:t>
      </w:r>
    </w:p>
    <w:p w:rsidR="00452607" w:rsidRDefault="00452607" w:rsidP="00452607">
      <w:pPr>
        <w:pStyle w:val="NoSpacing"/>
        <w:ind w:left="6840" w:firstLine="360"/>
        <w:rPr>
          <w:rFonts w:eastAsia="Arial"/>
          <w:b/>
        </w:rPr>
        <w:sectPr w:rsidR="00452607" w:rsidSect="00452607">
          <w:pgSz w:w="12240" w:h="15840"/>
          <w:pgMar w:top="851" w:right="1440" w:bottom="794" w:left="1440" w:header="709" w:footer="709" w:gutter="0"/>
          <w:cols w:space="708"/>
          <w:docGrid w:linePitch="360"/>
        </w:sectPr>
      </w:pPr>
    </w:p>
    <w:p w:rsidR="00452607" w:rsidRDefault="00452607" w:rsidP="00452607">
      <w:pPr>
        <w:pStyle w:val="NoSpacing"/>
        <w:ind w:left="6840" w:firstLine="360"/>
        <w:rPr>
          <w:rFonts w:ascii="Verdana" w:hAnsi="Verdana"/>
        </w:rPr>
      </w:pPr>
      <w:r w:rsidRPr="0017527D">
        <w:rPr>
          <w:rFonts w:eastAsia="Arial"/>
          <w:b/>
        </w:rPr>
        <w:lastRenderedPageBreak/>
        <w:t xml:space="preserve">ANNEXURE – </w:t>
      </w:r>
      <w:r>
        <w:rPr>
          <w:rFonts w:eastAsia="Arial"/>
          <w:b/>
        </w:rPr>
        <w:t>V</w:t>
      </w:r>
    </w:p>
    <w:p w:rsidR="00452607" w:rsidRDefault="00452607" w:rsidP="00452607">
      <w:pPr>
        <w:pStyle w:val="NoSpacing"/>
        <w:ind w:left="360"/>
        <w:rPr>
          <w:rFonts w:ascii="Verdana" w:hAnsi="Verdana"/>
        </w:rPr>
      </w:pPr>
    </w:p>
    <w:p w:rsidR="00452607" w:rsidRDefault="00452607" w:rsidP="00452607">
      <w:pPr>
        <w:pStyle w:val="NoSpacing"/>
        <w:ind w:left="360"/>
        <w:rPr>
          <w:rFonts w:ascii="Verdana" w:hAnsi="Verdana"/>
        </w:rPr>
      </w:pPr>
    </w:p>
    <w:p w:rsidR="00452607" w:rsidRPr="00C93421" w:rsidRDefault="00452607" w:rsidP="00452607">
      <w:pPr>
        <w:ind w:left="1440" w:firstLine="720"/>
        <w:rPr>
          <w:b/>
          <w:sz w:val="28"/>
          <w:szCs w:val="28"/>
          <w:u w:val="single"/>
        </w:rPr>
      </w:pPr>
      <w:r w:rsidRPr="00C93421">
        <w:rPr>
          <w:b/>
          <w:sz w:val="28"/>
          <w:szCs w:val="28"/>
          <w:u w:val="single"/>
        </w:rPr>
        <w:t>MANUFACTURERS</w:t>
      </w:r>
      <w:proofErr w:type="gramStart"/>
      <w:r w:rsidRPr="00C93421">
        <w:rPr>
          <w:b/>
          <w:sz w:val="28"/>
          <w:szCs w:val="28"/>
          <w:u w:val="single"/>
        </w:rPr>
        <w:t>'  AUTHORIZATION</w:t>
      </w:r>
      <w:proofErr w:type="gramEnd"/>
      <w:r w:rsidRPr="00C93421">
        <w:rPr>
          <w:b/>
          <w:sz w:val="28"/>
          <w:szCs w:val="28"/>
          <w:u w:val="single"/>
        </w:rPr>
        <w:t xml:space="preserve">  FORM</w:t>
      </w:r>
    </w:p>
    <w:p w:rsidR="00452607" w:rsidRPr="00C93421" w:rsidRDefault="00452607" w:rsidP="00452607">
      <w:pPr>
        <w:pStyle w:val="NoSpacing"/>
      </w:pPr>
    </w:p>
    <w:p w:rsidR="00452607" w:rsidRPr="00C93421" w:rsidRDefault="00452607" w:rsidP="00452607">
      <w:pPr>
        <w:jc w:val="both"/>
        <w:rPr>
          <w:sz w:val="24"/>
          <w:szCs w:val="24"/>
        </w:rPr>
      </w:pPr>
      <w:r w:rsidRPr="00C93421">
        <w:rPr>
          <w:sz w:val="24"/>
          <w:szCs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and be enclosed with the technical bid].</w:t>
      </w:r>
    </w:p>
    <w:p w:rsidR="00452607" w:rsidRPr="00C93421" w:rsidRDefault="00452607" w:rsidP="00452607">
      <w:pPr>
        <w:pStyle w:val="NoSpacing"/>
        <w:jc w:val="both"/>
      </w:pPr>
      <w:r w:rsidRPr="00C93421">
        <w:t>Date: [insert date (as day, month and year) of Bid Submission]</w:t>
      </w:r>
    </w:p>
    <w:p w:rsidR="00452607" w:rsidRPr="00C93421" w:rsidRDefault="00452607" w:rsidP="00452607">
      <w:pPr>
        <w:pStyle w:val="NoSpacing"/>
        <w:jc w:val="both"/>
      </w:pPr>
    </w:p>
    <w:p w:rsidR="00452607" w:rsidRPr="00C93421" w:rsidRDefault="00452607" w:rsidP="00452607">
      <w:pPr>
        <w:pStyle w:val="NoSpacing"/>
        <w:jc w:val="both"/>
      </w:pPr>
      <w:r w:rsidRPr="00C93421">
        <w:t>Tender No.: [insert number from Invitation for Bids]</w:t>
      </w:r>
    </w:p>
    <w:p w:rsidR="00452607" w:rsidRPr="00C93421" w:rsidRDefault="00452607" w:rsidP="00452607">
      <w:pPr>
        <w:pStyle w:val="NoSpacing"/>
        <w:jc w:val="both"/>
      </w:pPr>
    </w:p>
    <w:p w:rsidR="00452607" w:rsidRPr="00C93421" w:rsidRDefault="00452607" w:rsidP="00452607">
      <w:pPr>
        <w:pStyle w:val="NoSpacing"/>
        <w:jc w:val="both"/>
      </w:pPr>
      <w:r w:rsidRPr="00C93421">
        <w:t>To:</w:t>
      </w:r>
    </w:p>
    <w:p w:rsidR="00452607" w:rsidRPr="00C93421" w:rsidRDefault="00452607" w:rsidP="00452607">
      <w:pPr>
        <w:pStyle w:val="NoSpacing"/>
        <w:jc w:val="both"/>
      </w:pPr>
      <w:r w:rsidRPr="00C93421">
        <w:t xml:space="preserve"> [insert complete name and address of Purchaser]</w:t>
      </w:r>
    </w:p>
    <w:p w:rsidR="00452607" w:rsidRPr="00C93421" w:rsidRDefault="00452607" w:rsidP="00452607">
      <w:pPr>
        <w:pStyle w:val="NoSpacing"/>
        <w:jc w:val="both"/>
      </w:pPr>
    </w:p>
    <w:p w:rsidR="00452607" w:rsidRPr="00C93421" w:rsidRDefault="00452607" w:rsidP="00452607">
      <w:pPr>
        <w:pStyle w:val="NoSpacing"/>
        <w:jc w:val="both"/>
      </w:pPr>
      <w:r w:rsidRPr="00C93421">
        <w:t>WHEREAS</w:t>
      </w:r>
    </w:p>
    <w:p w:rsidR="00452607" w:rsidRPr="00C93421" w:rsidRDefault="00452607" w:rsidP="00452607">
      <w:pPr>
        <w:pStyle w:val="NoSpacing"/>
        <w:jc w:val="both"/>
      </w:pPr>
    </w:p>
    <w:p w:rsidR="00452607" w:rsidRPr="00C93421" w:rsidRDefault="00452607" w:rsidP="00452607">
      <w:pPr>
        <w:pStyle w:val="NoSpacing"/>
        <w:jc w:val="both"/>
      </w:pPr>
      <w:r w:rsidRPr="00C93421">
        <w:t>We [insert complete name of Manufacturer], who are official manufacturers of [insert type</w:t>
      </w:r>
      <w:r>
        <w:t xml:space="preserve"> </w:t>
      </w:r>
      <w:r w:rsidRPr="00C93421">
        <w:t>of goods manufactured], having factories at [insert full address of Manufacturer’s factories],</w:t>
      </w:r>
      <w:r>
        <w:t xml:space="preserve"> </w:t>
      </w:r>
      <w:r w:rsidRPr="00C93421">
        <w:t>do hereby authorize [insert complete name of Bidder] to submit a bid the purpose of which</w:t>
      </w:r>
      <w:r>
        <w:t xml:space="preserve"> </w:t>
      </w:r>
      <w:r w:rsidRPr="00C93421">
        <w:t>is to provide the following Goods, manufactured by us [insert name and or brief description</w:t>
      </w:r>
      <w:r>
        <w:t xml:space="preserve"> </w:t>
      </w:r>
      <w:r w:rsidRPr="00C93421">
        <w:t>of the Goods], and to subsequently negotiate and sign the Contract.</w:t>
      </w:r>
    </w:p>
    <w:p w:rsidR="00452607" w:rsidRPr="00C93421" w:rsidRDefault="00452607" w:rsidP="00452607">
      <w:pPr>
        <w:pStyle w:val="NoSpacing"/>
        <w:jc w:val="both"/>
      </w:pPr>
    </w:p>
    <w:p w:rsidR="00452607" w:rsidRPr="00C93421" w:rsidRDefault="00452607" w:rsidP="00452607">
      <w:pPr>
        <w:pStyle w:val="NoSpacing"/>
        <w:jc w:val="both"/>
      </w:pPr>
      <w:r w:rsidRPr="00C93421">
        <w:t xml:space="preserve">We hereby extend our full guarantee and warranty in accordance </w:t>
      </w:r>
      <w:proofErr w:type="gramStart"/>
      <w:r w:rsidRPr="00C93421">
        <w:t>with  terms</w:t>
      </w:r>
      <w:proofErr w:type="gramEnd"/>
      <w:r w:rsidRPr="00C93421">
        <w:t xml:space="preserve"> and conditions of the tender with respect to the Goods offered by the above firm.</w:t>
      </w:r>
    </w:p>
    <w:p w:rsidR="00452607" w:rsidRPr="00C93421" w:rsidRDefault="00452607" w:rsidP="00452607">
      <w:pPr>
        <w:pStyle w:val="NoSpacing"/>
        <w:jc w:val="both"/>
      </w:pPr>
    </w:p>
    <w:p w:rsidR="00452607" w:rsidRPr="00C93421" w:rsidRDefault="00452607" w:rsidP="00452607">
      <w:pPr>
        <w:pStyle w:val="NoSpacing"/>
        <w:jc w:val="both"/>
      </w:pPr>
      <w:r w:rsidRPr="00C93421">
        <w:t>Signed: [insert signature(s) of authorized representative(s) of the Manufacturer]</w:t>
      </w:r>
    </w:p>
    <w:p w:rsidR="00452607" w:rsidRPr="00C93421" w:rsidRDefault="00452607" w:rsidP="00452607">
      <w:pPr>
        <w:pStyle w:val="NoSpacing"/>
        <w:jc w:val="both"/>
      </w:pPr>
    </w:p>
    <w:p w:rsidR="00452607" w:rsidRPr="00C93421" w:rsidRDefault="00452607" w:rsidP="00452607">
      <w:pPr>
        <w:pStyle w:val="NoSpacing"/>
        <w:jc w:val="both"/>
      </w:pPr>
      <w:r w:rsidRPr="00C93421">
        <w:t>Name: [insert complete name(s) of authorized representative(s) of the Manufacturer]</w:t>
      </w:r>
    </w:p>
    <w:p w:rsidR="00452607" w:rsidRPr="00C93421" w:rsidRDefault="00452607" w:rsidP="00452607">
      <w:pPr>
        <w:pStyle w:val="NoSpacing"/>
        <w:jc w:val="both"/>
      </w:pPr>
      <w:r w:rsidRPr="00C93421">
        <w:t>Title: [insert title]</w:t>
      </w:r>
    </w:p>
    <w:p w:rsidR="00452607" w:rsidRPr="00C93421" w:rsidRDefault="00452607" w:rsidP="00452607">
      <w:pPr>
        <w:pStyle w:val="NoSpacing"/>
        <w:jc w:val="both"/>
      </w:pPr>
    </w:p>
    <w:p w:rsidR="00452607" w:rsidRPr="00C93421" w:rsidRDefault="00452607" w:rsidP="00452607">
      <w:pPr>
        <w:pStyle w:val="NoSpacing"/>
        <w:jc w:val="both"/>
      </w:pPr>
      <w:r w:rsidRPr="00C93421">
        <w:t>Duly authorized to sign this Authorization on behalf of: [insert complete name of Bidder]</w:t>
      </w:r>
    </w:p>
    <w:p w:rsidR="00452607" w:rsidRPr="00C93421" w:rsidRDefault="00452607" w:rsidP="00452607">
      <w:pPr>
        <w:pStyle w:val="NoSpacing"/>
        <w:jc w:val="both"/>
      </w:pPr>
    </w:p>
    <w:p w:rsidR="00452607" w:rsidRPr="00C93421" w:rsidRDefault="00452607" w:rsidP="00452607">
      <w:pPr>
        <w:pStyle w:val="NoSpacing"/>
        <w:jc w:val="both"/>
      </w:pPr>
      <w:r w:rsidRPr="00C93421">
        <w:t>Dated on ____________ day of __________________, _______ [insert date of signing]</w:t>
      </w:r>
    </w:p>
    <w:p w:rsidR="00452607" w:rsidRPr="00C93421" w:rsidRDefault="00452607" w:rsidP="00452607">
      <w:pPr>
        <w:jc w:val="both"/>
        <w:rPr>
          <w:sz w:val="24"/>
          <w:szCs w:val="24"/>
        </w:rPr>
      </w:pPr>
    </w:p>
    <w:p w:rsidR="00452607" w:rsidRPr="00C93421" w:rsidRDefault="00452607" w:rsidP="00452607">
      <w:pPr>
        <w:jc w:val="both"/>
        <w:rPr>
          <w:sz w:val="24"/>
          <w:szCs w:val="24"/>
        </w:rPr>
      </w:pPr>
      <w:r w:rsidRPr="00C93421">
        <w:rPr>
          <w:sz w:val="24"/>
          <w:szCs w:val="24"/>
        </w:rPr>
        <w:t xml:space="preserve"> </w:t>
      </w:r>
    </w:p>
    <w:p w:rsidR="00452607" w:rsidRPr="00C93421" w:rsidRDefault="00452607" w:rsidP="00452607">
      <w:pPr>
        <w:jc w:val="both"/>
        <w:rPr>
          <w:sz w:val="24"/>
          <w:szCs w:val="24"/>
        </w:rPr>
      </w:pPr>
    </w:p>
    <w:p w:rsidR="00452607" w:rsidRDefault="00452607" w:rsidP="00452607"/>
    <w:p w:rsidR="00452607" w:rsidRDefault="00452607" w:rsidP="00452607"/>
    <w:p w:rsidR="00452607" w:rsidRDefault="00452607" w:rsidP="00452607"/>
    <w:p w:rsidR="00452607" w:rsidRDefault="00452607" w:rsidP="00452607"/>
    <w:p w:rsidR="00452607" w:rsidRDefault="00452607" w:rsidP="00452607"/>
    <w:p w:rsidR="00452607" w:rsidRPr="00A87046" w:rsidRDefault="00452607" w:rsidP="00452607">
      <w:pPr>
        <w:rPr>
          <w:sz w:val="24"/>
          <w:szCs w:val="24"/>
        </w:rPr>
      </w:pPr>
    </w:p>
    <w:p w:rsidR="00452607" w:rsidRPr="00A87046" w:rsidRDefault="00452607" w:rsidP="00452607">
      <w:pPr>
        <w:ind w:left="6480" w:firstLine="720"/>
        <w:rPr>
          <w:b/>
          <w:sz w:val="24"/>
          <w:szCs w:val="24"/>
        </w:rPr>
      </w:pPr>
      <w:r w:rsidRPr="00A87046">
        <w:rPr>
          <w:b/>
          <w:sz w:val="24"/>
          <w:szCs w:val="24"/>
        </w:rPr>
        <w:t>ANNEXURE –V</w:t>
      </w:r>
      <w:r>
        <w:rPr>
          <w:b/>
          <w:sz w:val="24"/>
          <w:szCs w:val="24"/>
        </w:rPr>
        <w:t>I</w:t>
      </w:r>
    </w:p>
    <w:p w:rsidR="00452607" w:rsidRDefault="00452607" w:rsidP="00452607">
      <w:pPr>
        <w:pStyle w:val="NoSpacing"/>
        <w:ind w:left="2835" w:hanging="2835"/>
        <w:jc w:val="both"/>
        <w:rPr>
          <w:b/>
          <w:sz w:val="24"/>
          <w:szCs w:val="24"/>
        </w:rPr>
      </w:pPr>
      <w:r w:rsidRPr="00011E85">
        <w:rPr>
          <w:b/>
          <w:sz w:val="24"/>
          <w:szCs w:val="24"/>
        </w:rPr>
        <w:t xml:space="preserve">MODEL FORMAT CERTIFICATE FOR COMPLIANCE TO RESTRICTIONS ON COUNTRIES SHARING                               </w:t>
      </w:r>
      <w:r>
        <w:rPr>
          <w:b/>
          <w:sz w:val="24"/>
          <w:szCs w:val="24"/>
        </w:rPr>
        <w:t xml:space="preserve"> </w:t>
      </w:r>
      <w:r w:rsidRPr="00011E85">
        <w:rPr>
          <w:b/>
          <w:sz w:val="24"/>
          <w:szCs w:val="24"/>
        </w:rPr>
        <w:t>LAND   BORDER WITH INDIA</w:t>
      </w:r>
    </w:p>
    <w:p w:rsidR="00452607" w:rsidRPr="00011E85" w:rsidRDefault="00452607" w:rsidP="00452607">
      <w:pPr>
        <w:pStyle w:val="NoSpacing"/>
        <w:ind w:left="2835" w:hanging="2835"/>
        <w:jc w:val="both"/>
        <w:rPr>
          <w:b/>
          <w:sz w:val="24"/>
          <w:szCs w:val="24"/>
        </w:rPr>
      </w:pPr>
    </w:p>
    <w:p w:rsidR="00452607" w:rsidRPr="00011E85" w:rsidRDefault="00452607" w:rsidP="00452607">
      <w:pPr>
        <w:pStyle w:val="NoSpacing"/>
        <w:jc w:val="both"/>
        <w:rPr>
          <w:rFonts w:asciiTheme="minorHAnsi" w:hAnsiTheme="minorHAnsi"/>
          <w:sz w:val="24"/>
          <w:szCs w:val="24"/>
        </w:rPr>
      </w:pPr>
      <w:r w:rsidRPr="00011E85">
        <w:rPr>
          <w:rFonts w:asciiTheme="minorHAnsi" w:hAnsiTheme="minorHAnsi"/>
          <w:sz w:val="24"/>
          <w:szCs w:val="24"/>
        </w:rPr>
        <w:t>[The Bidder shall fill and provide the certificate for compliance to restrictions on countries</w:t>
      </w:r>
      <w:r>
        <w:rPr>
          <w:rFonts w:asciiTheme="minorHAnsi" w:hAnsiTheme="minorHAnsi"/>
          <w:sz w:val="24"/>
          <w:szCs w:val="24"/>
        </w:rPr>
        <w:t xml:space="preserve"> </w:t>
      </w:r>
      <w:proofErr w:type="gramStart"/>
      <w:r>
        <w:rPr>
          <w:rFonts w:asciiTheme="minorHAnsi" w:hAnsiTheme="minorHAnsi"/>
          <w:sz w:val="24"/>
          <w:szCs w:val="24"/>
        </w:rPr>
        <w:t xml:space="preserve">sharing </w:t>
      </w:r>
      <w:r w:rsidRPr="00011E85">
        <w:rPr>
          <w:rFonts w:asciiTheme="minorHAnsi" w:hAnsiTheme="minorHAnsi"/>
          <w:sz w:val="24"/>
          <w:szCs w:val="24"/>
        </w:rPr>
        <w:t xml:space="preserve"> land</w:t>
      </w:r>
      <w:proofErr w:type="gramEnd"/>
      <w:r w:rsidRPr="00011E85">
        <w:rPr>
          <w:rFonts w:asciiTheme="minorHAnsi" w:hAnsiTheme="minorHAnsi"/>
          <w:sz w:val="24"/>
          <w:szCs w:val="24"/>
        </w:rPr>
        <w:t xml:space="preserve"> border with India in accordance with the instructions indicated below. No</w:t>
      </w:r>
      <w:r>
        <w:rPr>
          <w:rFonts w:asciiTheme="minorHAnsi" w:hAnsiTheme="minorHAnsi"/>
          <w:sz w:val="24"/>
          <w:szCs w:val="24"/>
        </w:rPr>
        <w:t xml:space="preserve"> </w:t>
      </w:r>
      <w:r w:rsidRPr="00011E85">
        <w:rPr>
          <w:rFonts w:asciiTheme="minorHAnsi" w:hAnsiTheme="minorHAnsi"/>
          <w:sz w:val="24"/>
          <w:szCs w:val="24"/>
        </w:rPr>
        <w:t>alterations to its format shall be permitted and no substitutions shall be accepted. This should</w:t>
      </w:r>
    </w:p>
    <w:p w:rsidR="00452607" w:rsidRPr="00011E85" w:rsidRDefault="00452607" w:rsidP="00452607">
      <w:pPr>
        <w:pStyle w:val="NoSpacing"/>
        <w:jc w:val="both"/>
        <w:rPr>
          <w:rFonts w:asciiTheme="minorHAnsi" w:hAnsiTheme="minorHAnsi"/>
          <w:sz w:val="24"/>
          <w:szCs w:val="24"/>
        </w:rPr>
      </w:pPr>
      <w:r w:rsidRPr="00011E85">
        <w:rPr>
          <w:rFonts w:asciiTheme="minorHAnsi" w:hAnsiTheme="minorHAnsi"/>
          <w:sz w:val="24"/>
          <w:szCs w:val="24"/>
        </w:rPr>
        <w:t>be done of the letter head of the firm]</w:t>
      </w:r>
    </w:p>
    <w:p w:rsidR="00452607" w:rsidRPr="00011E85" w:rsidRDefault="00452607" w:rsidP="00452607">
      <w:pPr>
        <w:pStyle w:val="NoSpacing"/>
        <w:rPr>
          <w:rFonts w:asciiTheme="minorHAnsi" w:hAnsiTheme="minorHAnsi"/>
          <w:sz w:val="24"/>
          <w:szCs w:val="24"/>
        </w:rPr>
      </w:pPr>
    </w:p>
    <w:p w:rsidR="00452607" w:rsidRPr="00011E85" w:rsidRDefault="00452607" w:rsidP="00452607">
      <w:pPr>
        <w:pStyle w:val="NoSpacing"/>
        <w:rPr>
          <w:sz w:val="24"/>
          <w:szCs w:val="24"/>
        </w:rPr>
      </w:pPr>
      <w:r w:rsidRPr="00011E85">
        <w:rPr>
          <w:sz w:val="24"/>
          <w:szCs w:val="24"/>
        </w:rPr>
        <w:t>Date: [insert date (as day, month and year) of Bid Submission]</w:t>
      </w:r>
    </w:p>
    <w:p w:rsidR="00452607" w:rsidRPr="00011E85" w:rsidRDefault="00452607" w:rsidP="00452607">
      <w:pPr>
        <w:pStyle w:val="NoSpacing"/>
        <w:rPr>
          <w:sz w:val="24"/>
          <w:szCs w:val="24"/>
        </w:rPr>
      </w:pPr>
      <w:r w:rsidRPr="00011E85">
        <w:rPr>
          <w:sz w:val="24"/>
          <w:szCs w:val="24"/>
        </w:rPr>
        <w:t>Tender No.:    [insert number from Invitation for Bids]</w:t>
      </w:r>
    </w:p>
    <w:p w:rsidR="00452607" w:rsidRPr="00011E85" w:rsidRDefault="00452607" w:rsidP="00452607">
      <w:pPr>
        <w:pStyle w:val="NoSpacing"/>
        <w:rPr>
          <w:sz w:val="24"/>
          <w:szCs w:val="24"/>
        </w:rPr>
      </w:pPr>
      <w:r>
        <w:rPr>
          <w:sz w:val="24"/>
          <w:szCs w:val="24"/>
        </w:rPr>
        <w:t>To</w:t>
      </w:r>
    </w:p>
    <w:p w:rsidR="00452607" w:rsidRPr="00011E85" w:rsidRDefault="00452607" w:rsidP="00452607">
      <w:pPr>
        <w:pStyle w:val="NoSpacing"/>
        <w:rPr>
          <w:sz w:val="24"/>
          <w:szCs w:val="24"/>
        </w:rPr>
      </w:pPr>
      <w:r w:rsidRPr="00011E85">
        <w:rPr>
          <w:sz w:val="24"/>
          <w:szCs w:val="24"/>
        </w:rPr>
        <w:t xml:space="preserve"> [insert complete name and address of Purchaser]</w:t>
      </w:r>
    </w:p>
    <w:p w:rsidR="00452607" w:rsidRPr="00011E85" w:rsidRDefault="00452607" w:rsidP="00452607">
      <w:pPr>
        <w:pStyle w:val="NoSpacing"/>
        <w:rPr>
          <w:sz w:val="24"/>
          <w:szCs w:val="24"/>
        </w:rPr>
      </w:pPr>
    </w:p>
    <w:p w:rsidR="00452607" w:rsidRPr="00011E85" w:rsidRDefault="00452607" w:rsidP="00452607">
      <w:pPr>
        <w:pStyle w:val="NoSpacing"/>
        <w:jc w:val="both"/>
        <w:rPr>
          <w:rFonts w:asciiTheme="minorHAnsi" w:hAnsiTheme="minorHAnsi"/>
          <w:sz w:val="24"/>
          <w:szCs w:val="24"/>
        </w:rPr>
      </w:pPr>
      <w:r w:rsidRPr="00011E85">
        <w:rPr>
          <w:rFonts w:asciiTheme="minorHAnsi" w:hAnsiTheme="minorHAnsi"/>
          <w:sz w:val="24"/>
          <w:szCs w:val="24"/>
        </w:rPr>
        <w:t>“We [insert complete name of Bidder] have read the clause regarding restrictions on</w:t>
      </w:r>
      <w:r>
        <w:rPr>
          <w:rFonts w:asciiTheme="minorHAnsi" w:hAnsiTheme="minorHAnsi"/>
          <w:sz w:val="24"/>
          <w:szCs w:val="24"/>
        </w:rPr>
        <w:t xml:space="preserve"> </w:t>
      </w:r>
      <w:r w:rsidRPr="00011E85">
        <w:rPr>
          <w:rFonts w:asciiTheme="minorHAnsi" w:hAnsiTheme="minorHAnsi"/>
          <w:sz w:val="24"/>
          <w:szCs w:val="24"/>
        </w:rPr>
        <w:t xml:space="preserve">procurement from a bidder of a country which shares a land border with India; </w:t>
      </w:r>
    </w:p>
    <w:p w:rsidR="00452607" w:rsidRPr="00011E85" w:rsidRDefault="00452607" w:rsidP="00452607">
      <w:pPr>
        <w:pStyle w:val="NoSpacing"/>
        <w:jc w:val="both"/>
        <w:rPr>
          <w:rFonts w:asciiTheme="minorHAnsi" w:hAnsiTheme="minorHAnsi"/>
          <w:sz w:val="24"/>
          <w:szCs w:val="24"/>
        </w:rPr>
      </w:pPr>
    </w:p>
    <w:p w:rsidR="00452607" w:rsidRPr="00011E85" w:rsidRDefault="00452607" w:rsidP="00452607">
      <w:pPr>
        <w:pStyle w:val="NoSpacing"/>
        <w:jc w:val="both"/>
        <w:rPr>
          <w:rFonts w:asciiTheme="minorHAnsi" w:hAnsiTheme="minorHAnsi"/>
          <w:sz w:val="24"/>
          <w:szCs w:val="24"/>
        </w:rPr>
      </w:pPr>
      <w:r w:rsidRPr="00011E85">
        <w:rPr>
          <w:rFonts w:asciiTheme="minorHAnsi" w:hAnsiTheme="minorHAnsi"/>
          <w:sz w:val="24"/>
          <w:szCs w:val="24"/>
        </w:rPr>
        <w:t>We [Insert complete name of Bidder] certify that we are not from such a country or; if from such a country, has been registered with the Competent Authority/ Department for Promotion of</w:t>
      </w:r>
      <w:r>
        <w:rPr>
          <w:rFonts w:asciiTheme="minorHAnsi" w:hAnsiTheme="minorHAnsi"/>
          <w:sz w:val="24"/>
          <w:szCs w:val="24"/>
        </w:rPr>
        <w:t xml:space="preserve"> </w:t>
      </w:r>
      <w:r w:rsidRPr="00011E85">
        <w:rPr>
          <w:rFonts w:asciiTheme="minorHAnsi" w:hAnsiTheme="minorHAnsi"/>
          <w:sz w:val="24"/>
          <w:szCs w:val="24"/>
        </w:rPr>
        <w:t>Industry and Internal Trade(DPIIT). We [Insert complete name of Bidder] hereby certify that</w:t>
      </w:r>
      <w:r>
        <w:rPr>
          <w:rFonts w:asciiTheme="minorHAnsi" w:hAnsiTheme="minorHAnsi"/>
          <w:sz w:val="24"/>
          <w:szCs w:val="24"/>
        </w:rPr>
        <w:t xml:space="preserve"> </w:t>
      </w:r>
      <w:proofErr w:type="gramStart"/>
      <w:r>
        <w:rPr>
          <w:rFonts w:asciiTheme="minorHAnsi" w:hAnsiTheme="minorHAnsi"/>
          <w:sz w:val="24"/>
          <w:szCs w:val="24"/>
        </w:rPr>
        <w:t xml:space="preserve">we </w:t>
      </w:r>
      <w:r w:rsidRPr="00011E85">
        <w:rPr>
          <w:rFonts w:asciiTheme="minorHAnsi" w:hAnsiTheme="minorHAnsi"/>
          <w:sz w:val="24"/>
          <w:szCs w:val="24"/>
        </w:rPr>
        <w:t xml:space="preserve"> </w:t>
      </w:r>
      <w:r>
        <w:rPr>
          <w:rFonts w:asciiTheme="minorHAnsi" w:hAnsiTheme="minorHAnsi"/>
          <w:sz w:val="24"/>
          <w:szCs w:val="24"/>
        </w:rPr>
        <w:t>fulfil</w:t>
      </w:r>
      <w:proofErr w:type="gramEnd"/>
      <w:r w:rsidRPr="00011E85">
        <w:rPr>
          <w:rFonts w:asciiTheme="minorHAnsi" w:hAnsiTheme="minorHAnsi"/>
          <w:sz w:val="24"/>
          <w:szCs w:val="24"/>
        </w:rPr>
        <w:t xml:space="preserve"> all requirements in this regard and is eligible to be considered.</w:t>
      </w:r>
    </w:p>
    <w:p w:rsidR="00452607" w:rsidRPr="00011E85" w:rsidRDefault="00452607" w:rsidP="00452607">
      <w:pPr>
        <w:pStyle w:val="NoSpacing"/>
        <w:jc w:val="both"/>
        <w:rPr>
          <w:sz w:val="24"/>
          <w:szCs w:val="24"/>
        </w:rPr>
      </w:pPr>
    </w:p>
    <w:p w:rsidR="00452607" w:rsidRPr="00011E85" w:rsidRDefault="00452607" w:rsidP="00452607">
      <w:pPr>
        <w:pStyle w:val="NoSpacing"/>
        <w:jc w:val="both"/>
        <w:rPr>
          <w:sz w:val="24"/>
          <w:szCs w:val="24"/>
        </w:rPr>
      </w:pPr>
      <w:r w:rsidRPr="00011E85">
        <w:rPr>
          <w:sz w:val="24"/>
          <w:szCs w:val="24"/>
        </w:rPr>
        <w:t xml:space="preserve">[ Wherever </w:t>
      </w:r>
      <w:proofErr w:type="gramStart"/>
      <w:r w:rsidRPr="00011E85">
        <w:rPr>
          <w:sz w:val="24"/>
          <w:szCs w:val="24"/>
        </w:rPr>
        <w:t>applicable ,</w:t>
      </w:r>
      <w:proofErr w:type="gramEnd"/>
      <w:r w:rsidRPr="00011E85">
        <w:rPr>
          <w:sz w:val="24"/>
          <w:szCs w:val="24"/>
        </w:rPr>
        <w:t xml:space="preserve"> evidence of valid registration by the Competent Authority shall be</w:t>
      </w:r>
      <w:r>
        <w:rPr>
          <w:sz w:val="24"/>
          <w:szCs w:val="24"/>
        </w:rPr>
        <w:t xml:space="preserve"> </w:t>
      </w:r>
      <w:r w:rsidRPr="00011E85">
        <w:rPr>
          <w:sz w:val="24"/>
          <w:szCs w:val="24"/>
        </w:rPr>
        <w:t>attached.]”</w:t>
      </w:r>
    </w:p>
    <w:p w:rsidR="00452607" w:rsidRPr="00011E85" w:rsidRDefault="00452607" w:rsidP="00452607">
      <w:pPr>
        <w:pStyle w:val="NoSpacing"/>
        <w:jc w:val="both"/>
        <w:rPr>
          <w:sz w:val="24"/>
          <w:szCs w:val="24"/>
        </w:rPr>
      </w:pPr>
    </w:p>
    <w:p w:rsidR="00452607" w:rsidRPr="00011E85" w:rsidRDefault="00452607" w:rsidP="00452607">
      <w:pPr>
        <w:pStyle w:val="NoSpacing"/>
        <w:jc w:val="both"/>
        <w:rPr>
          <w:sz w:val="24"/>
          <w:szCs w:val="24"/>
        </w:rPr>
      </w:pPr>
      <w:r w:rsidRPr="00011E85">
        <w:rPr>
          <w:sz w:val="24"/>
          <w:szCs w:val="24"/>
        </w:rPr>
        <w:t>Signature of Bidder (with date and seal) ________________</w:t>
      </w:r>
    </w:p>
    <w:p w:rsidR="00452607" w:rsidRPr="00011E85" w:rsidRDefault="00452607" w:rsidP="00452607">
      <w:pPr>
        <w:pStyle w:val="NoSpacing"/>
        <w:jc w:val="both"/>
        <w:rPr>
          <w:sz w:val="24"/>
          <w:szCs w:val="24"/>
        </w:rPr>
      </w:pPr>
      <w:r w:rsidRPr="00011E85">
        <w:rPr>
          <w:sz w:val="24"/>
          <w:szCs w:val="24"/>
        </w:rPr>
        <w:t>Name __________________________</w:t>
      </w:r>
    </w:p>
    <w:p w:rsidR="00452607" w:rsidRPr="00011E85" w:rsidRDefault="00452607" w:rsidP="00452607">
      <w:pPr>
        <w:pStyle w:val="NoSpacing"/>
        <w:rPr>
          <w:sz w:val="24"/>
          <w:szCs w:val="24"/>
        </w:rPr>
      </w:pPr>
      <w:r w:rsidRPr="00011E85">
        <w:rPr>
          <w:sz w:val="24"/>
          <w:szCs w:val="24"/>
        </w:rPr>
        <w:t>(Business Address with e-mail and Contact No.)</w:t>
      </w: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Default="00452607" w:rsidP="00452607">
      <w:pPr>
        <w:rPr>
          <w:rFonts w:cstheme="minorHAnsi"/>
          <w:sz w:val="24"/>
          <w:szCs w:val="24"/>
        </w:rPr>
      </w:pPr>
    </w:p>
    <w:p w:rsidR="00452607" w:rsidRPr="006D1987" w:rsidRDefault="00452607" w:rsidP="00452607">
      <w:pPr>
        <w:pStyle w:val="NoSpacing"/>
        <w:ind w:left="1440" w:firstLine="720"/>
        <w:rPr>
          <w:rFonts w:asciiTheme="minorHAnsi" w:hAnsiTheme="minorHAnsi" w:cstheme="minorHAnsi"/>
          <w:b/>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w:t>
      </w:r>
      <w:r>
        <w:rPr>
          <w:rFonts w:asciiTheme="minorHAnsi" w:eastAsia="Arial" w:hAnsiTheme="minorHAnsi" w:cstheme="minorHAnsi"/>
          <w:b/>
        </w:rPr>
        <w:t>ANNEXURE – VII</w:t>
      </w:r>
    </w:p>
    <w:p w:rsidR="00452607" w:rsidRDefault="00452607" w:rsidP="00452607">
      <w:pPr>
        <w:pStyle w:val="Normal1"/>
        <w:pBdr>
          <w:top w:val="nil"/>
          <w:left w:val="nil"/>
          <w:bottom w:val="nil"/>
          <w:right w:val="nil"/>
          <w:between w:val="nil"/>
        </w:pBdr>
        <w:spacing w:line="276" w:lineRule="auto"/>
        <w:ind w:left="1440" w:firstLine="720"/>
        <w:jc w:val="both"/>
        <w:rPr>
          <w:rFonts w:asciiTheme="minorHAnsi" w:hAnsiTheme="minorHAnsi" w:cstheme="minorHAnsi"/>
          <w:b/>
          <w:sz w:val="28"/>
          <w:szCs w:val="28"/>
        </w:rPr>
      </w:pPr>
    </w:p>
    <w:p w:rsidR="00452607" w:rsidRPr="00C43960" w:rsidRDefault="00452607" w:rsidP="00452607">
      <w:pPr>
        <w:pStyle w:val="Normal1"/>
        <w:pBdr>
          <w:top w:val="nil"/>
          <w:left w:val="nil"/>
          <w:bottom w:val="nil"/>
          <w:right w:val="nil"/>
          <w:between w:val="nil"/>
        </w:pBdr>
        <w:spacing w:line="276" w:lineRule="auto"/>
        <w:ind w:left="1440" w:firstLine="720"/>
        <w:jc w:val="both"/>
        <w:rPr>
          <w:rFonts w:asciiTheme="minorHAnsi" w:hAnsiTheme="minorHAnsi" w:cstheme="minorHAnsi"/>
          <w:b/>
          <w:sz w:val="28"/>
          <w:szCs w:val="28"/>
        </w:rPr>
      </w:pPr>
      <w:r w:rsidRPr="00C43960">
        <w:rPr>
          <w:rFonts w:asciiTheme="minorHAnsi" w:hAnsiTheme="minorHAnsi" w:cstheme="minorHAnsi"/>
          <w:b/>
          <w:sz w:val="28"/>
          <w:szCs w:val="28"/>
        </w:rPr>
        <w:t>Bidder’s Authorisation Certificate</w:t>
      </w:r>
    </w:p>
    <w:p w:rsidR="00452607" w:rsidRDefault="00452607" w:rsidP="00452607">
      <w:pPr>
        <w:pStyle w:val="Normal1"/>
        <w:pBdr>
          <w:top w:val="nil"/>
          <w:left w:val="nil"/>
          <w:bottom w:val="nil"/>
          <w:right w:val="nil"/>
          <w:between w:val="nil"/>
        </w:pBdr>
        <w:spacing w:line="276" w:lineRule="auto"/>
        <w:jc w:val="both"/>
      </w:pP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To</w:t>
      </w:r>
    </w:p>
    <w:p w:rsidR="00452607" w:rsidRPr="00C43960" w:rsidRDefault="00452607" w:rsidP="00452607">
      <w:pPr>
        <w:pStyle w:val="BodyText"/>
        <w:spacing w:before="0" w:beforeAutospacing="0" w:after="0" w:afterAutospacing="0" w:line="274" w:lineRule="exact"/>
        <w:rPr>
          <w:rFonts w:asciiTheme="minorHAnsi" w:hAnsiTheme="minorHAnsi" w:cstheme="minorHAnsi"/>
          <w:b/>
        </w:rPr>
      </w:pPr>
      <w:r w:rsidRPr="00C43960">
        <w:rPr>
          <w:rFonts w:asciiTheme="minorHAnsi" w:hAnsiTheme="minorHAnsi" w:cstheme="minorHAnsi"/>
          <w:b/>
        </w:rPr>
        <w:t>The Registrar,</w:t>
      </w:r>
    </w:p>
    <w:p w:rsidR="00452607" w:rsidRPr="00C43960" w:rsidRDefault="00452607" w:rsidP="00452607">
      <w:pPr>
        <w:pStyle w:val="Normal1"/>
        <w:widowControl w:val="0"/>
        <w:pBdr>
          <w:top w:val="nil"/>
          <w:left w:val="nil"/>
          <w:bottom w:val="nil"/>
          <w:right w:val="nil"/>
          <w:between w:val="nil"/>
        </w:pBdr>
        <w:tabs>
          <w:tab w:val="left" w:pos="360"/>
          <w:tab w:val="left" w:pos="3828"/>
          <w:tab w:val="left" w:pos="7380"/>
        </w:tabs>
        <w:ind w:right="-110"/>
        <w:jc w:val="both"/>
        <w:rPr>
          <w:rFonts w:asciiTheme="minorHAnsi" w:hAnsiTheme="minorHAnsi" w:cstheme="minorHAnsi"/>
        </w:rPr>
      </w:pPr>
      <w:r w:rsidRPr="00C43960">
        <w:rPr>
          <w:rFonts w:asciiTheme="minorHAnsi" w:eastAsia="Arial" w:hAnsiTheme="minorHAnsi" w:cstheme="minorHAnsi"/>
          <w:b/>
        </w:rPr>
        <w:t>Odisha University of Technology and Research</w:t>
      </w:r>
    </w:p>
    <w:p w:rsidR="00452607" w:rsidRPr="00C43960" w:rsidRDefault="00452607" w:rsidP="00452607">
      <w:pPr>
        <w:pStyle w:val="Normal1"/>
        <w:widowControl w:val="0"/>
        <w:tabs>
          <w:tab w:val="left" w:pos="1540"/>
          <w:tab w:val="left" w:pos="7380"/>
        </w:tabs>
        <w:jc w:val="both"/>
        <w:rPr>
          <w:rFonts w:asciiTheme="minorHAnsi" w:eastAsia="Arial" w:hAnsiTheme="minorHAnsi" w:cstheme="minorHAnsi"/>
        </w:rPr>
      </w:pPr>
      <w:r w:rsidRPr="00C43960">
        <w:rPr>
          <w:rFonts w:asciiTheme="minorHAnsi" w:eastAsia="Arial" w:hAnsiTheme="minorHAnsi" w:cstheme="minorHAnsi"/>
          <w:b/>
        </w:rPr>
        <w:t>(Erstwhile College of Engineering and Technology)</w:t>
      </w:r>
    </w:p>
    <w:p w:rsidR="00452607" w:rsidRPr="00C43960" w:rsidRDefault="00452607" w:rsidP="00452607">
      <w:pPr>
        <w:pStyle w:val="Normal1"/>
        <w:widowControl w:val="0"/>
        <w:tabs>
          <w:tab w:val="left" w:pos="1540"/>
          <w:tab w:val="left" w:pos="5954"/>
        </w:tabs>
        <w:ind w:left="3828" w:hanging="3828"/>
        <w:jc w:val="both"/>
        <w:rPr>
          <w:rFonts w:asciiTheme="minorHAnsi" w:eastAsia="Arial" w:hAnsiTheme="minorHAnsi" w:cstheme="minorHAnsi"/>
        </w:rPr>
      </w:pPr>
      <w:r w:rsidRPr="00C43960">
        <w:rPr>
          <w:rFonts w:asciiTheme="minorHAnsi" w:eastAsia="Arial" w:hAnsiTheme="minorHAnsi" w:cstheme="minorHAnsi"/>
          <w:b/>
        </w:rPr>
        <w:t xml:space="preserve">Techno-Campus, </w:t>
      </w:r>
      <w:proofErr w:type="spellStart"/>
      <w:r w:rsidRPr="00C43960">
        <w:rPr>
          <w:rFonts w:asciiTheme="minorHAnsi" w:eastAsia="Arial" w:hAnsiTheme="minorHAnsi" w:cstheme="minorHAnsi"/>
          <w:b/>
        </w:rPr>
        <w:t>MahalaxmiVihar</w:t>
      </w:r>
      <w:proofErr w:type="spellEnd"/>
    </w:p>
    <w:p w:rsidR="00452607" w:rsidRPr="00C43960" w:rsidRDefault="00452607" w:rsidP="00452607">
      <w:pPr>
        <w:pStyle w:val="Normal1"/>
        <w:widowControl w:val="0"/>
        <w:tabs>
          <w:tab w:val="left" w:pos="1540"/>
          <w:tab w:val="left" w:pos="7380"/>
        </w:tabs>
        <w:jc w:val="both"/>
        <w:rPr>
          <w:rFonts w:asciiTheme="minorHAnsi" w:eastAsia="Arial" w:hAnsiTheme="minorHAnsi" w:cstheme="minorHAnsi"/>
        </w:rPr>
      </w:pPr>
      <w:r w:rsidRPr="00C43960">
        <w:rPr>
          <w:rFonts w:asciiTheme="minorHAnsi" w:eastAsia="Arial" w:hAnsiTheme="minorHAnsi" w:cstheme="minorHAnsi"/>
          <w:b/>
        </w:rPr>
        <w:t>Bhubaneswar-751029</w:t>
      </w: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proofErr w:type="gramStart"/>
      <w:r w:rsidRPr="00C43960">
        <w:rPr>
          <w:rFonts w:asciiTheme="minorHAnsi" w:hAnsiTheme="minorHAnsi" w:cstheme="minorHAnsi"/>
        </w:rPr>
        <w:t>Sub :</w:t>
      </w:r>
      <w:proofErr w:type="gramEnd"/>
      <w:r w:rsidRPr="00C43960">
        <w:rPr>
          <w:rFonts w:asciiTheme="minorHAnsi" w:hAnsiTheme="minorHAnsi" w:cstheme="minorHAnsi"/>
        </w:rPr>
        <w:t xml:space="preserve">  Bidder’s Authorisation Certificate</w:t>
      </w: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 xml:space="preserve">Sir, </w:t>
      </w: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 xml:space="preserve">With reference to the  Tender Notice </w:t>
      </w:r>
      <w:proofErr w:type="spellStart"/>
      <w:r w:rsidRPr="00C43960">
        <w:rPr>
          <w:rFonts w:asciiTheme="minorHAnsi" w:hAnsiTheme="minorHAnsi" w:cstheme="minorHAnsi"/>
        </w:rPr>
        <w:t>No.___________________Ms</w:t>
      </w:r>
      <w:proofErr w:type="spellEnd"/>
      <w:r w:rsidRPr="00C43960">
        <w:rPr>
          <w:rFonts w:asciiTheme="minorHAnsi" w:hAnsiTheme="minorHAnsi" w:cstheme="minorHAnsi"/>
        </w:rPr>
        <w:t xml:space="preserve">./Mr.___________________ &lt;Name&gt;,&lt;Designation&gt;, is hereby authorized to attend meetings &amp; submit pre-qualification, technical &amp; commercial information as may be required by you in the course of processing the above said Bid. </w:t>
      </w:r>
      <w:r>
        <w:rPr>
          <w:rFonts w:asciiTheme="minorHAnsi" w:hAnsiTheme="minorHAnsi" w:cstheme="minorHAnsi"/>
        </w:rPr>
        <w:t xml:space="preserve"> </w:t>
      </w:r>
      <w:r w:rsidRPr="00C43960">
        <w:rPr>
          <w:rFonts w:asciiTheme="minorHAnsi" w:hAnsiTheme="minorHAnsi" w:cstheme="minorHAnsi"/>
        </w:rPr>
        <w:t xml:space="preserve"> Her/his contact mobile number is _______________ and Email id is__________________. For the purpose of validation, his/ her verified signatur</w:t>
      </w:r>
      <w:r>
        <w:rPr>
          <w:rFonts w:asciiTheme="minorHAnsi" w:hAnsiTheme="minorHAnsi" w:cstheme="minorHAnsi"/>
        </w:rPr>
        <w:t>e</w:t>
      </w:r>
      <w:r w:rsidRPr="00C43960">
        <w:rPr>
          <w:rFonts w:asciiTheme="minorHAnsi" w:hAnsiTheme="minorHAnsi" w:cstheme="minorHAnsi"/>
        </w:rPr>
        <w:t xml:space="preserve"> </w:t>
      </w:r>
      <w:r>
        <w:rPr>
          <w:rFonts w:asciiTheme="minorHAnsi" w:hAnsiTheme="minorHAnsi" w:cstheme="minorHAnsi"/>
        </w:rPr>
        <w:t>is</w:t>
      </w:r>
      <w:r w:rsidRPr="00C43960">
        <w:rPr>
          <w:rFonts w:asciiTheme="minorHAnsi" w:hAnsiTheme="minorHAnsi" w:cstheme="minorHAnsi"/>
        </w:rPr>
        <w:t xml:space="preserve"> as under.</w:t>
      </w: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p>
    <w:p w:rsidR="00452607" w:rsidRPr="00C43960"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Thanking you</w:t>
      </w:r>
    </w:p>
    <w:p w:rsidR="00452607" w:rsidRPr="000F3B7C" w:rsidRDefault="00452607" w:rsidP="00452607">
      <w:pPr>
        <w:pStyle w:val="Normal1"/>
        <w:pBdr>
          <w:top w:val="nil"/>
          <w:left w:val="nil"/>
          <w:bottom w:val="nil"/>
          <w:right w:val="nil"/>
          <w:between w:val="nil"/>
        </w:pBdr>
        <w:spacing w:line="276" w:lineRule="auto"/>
        <w:jc w:val="both"/>
        <w:rPr>
          <w:rFonts w:asciiTheme="minorHAnsi" w:hAnsiTheme="minorHAnsi" w:cstheme="minorHAnsi"/>
        </w:rPr>
      </w:pPr>
      <w:r>
        <w:rPr>
          <w:rFonts w:asciiTheme="minorHAnsi" w:hAnsiTheme="minorHAnsi" w:cstheme="minorHAnsi"/>
        </w:rPr>
        <w:t xml:space="preserve"> </w:t>
      </w:r>
    </w:p>
    <w:p w:rsidR="00452607" w:rsidRPr="000F3B7C" w:rsidRDefault="00452607" w:rsidP="00452607">
      <w:pPr>
        <w:rPr>
          <w:rFonts w:cstheme="minorHAnsi"/>
        </w:rPr>
      </w:pPr>
      <w:r w:rsidRPr="000F3B7C">
        <w:rPr>
          <w:rFonts w:cstheme="minorHAnsi"/>
        </w:rPr>
        <w:t xml:space="preserve"> The specimen signature is attested below: </w:t>
      </w:r>
    </w:p>
    <w:p w:rsidR="00452607" w:rsidRDefault="00452607" w:rsidP="00452607">
      <w:r>
        <w:t>Name:</w:t>
      </w:r>
    </w:p>
    <w:p w:rsidR="00452607" w:rsidRDefault="00452607" w:rsidP="00452607">
      <w:pPr>
        <w:pStyle w:val="NoSpacing"/>
      </w:pPr>
      <w:r>
        <w:t xml:space="preserve">_________________________________ </w:t>
      </w:r>
    </w:p>
    <w:p w:rsidR="00452607" w:rsidRDefault="00452607" w:rsidP="00452607">
      <w:pPr>
        <w:pStyle w:val="NoSpacing"/>
      </w:pPr>
      <w:r>
        <w:t>(Specimen Signature of Representative)</w:t>
      </w:r>
    </w:p>
    <w:p w:rsidR="00452607" w:rsidRDefault="00452607" w:rsidP="00452607">
      <w:pPr>
        <w:pStyle w:val="NoSpacing"/>
      </w:pPr>
    </w:p>
    <w:p w:rsidR="00452607" w:rsidRDefault="00452607" w:rsidP="00452607">
      <w:pPr>
        <w:pStyle w:val="NoSpacing"/>
      </w:pPr>
      <w:r>
        <w:t xml:space="preserve"> </w:t>
      </w:r>
    </w:p>
    <w:p w:rsidR="00452607" w:rsidRDefault="00452607" w:rsidP="00452607">
      <w:pPr>
        <w:pStyle w:val="NoSpacing"/>
      </w:pPr>
      <w:r>
        <w:t xml:space="preserve">_________________________________ </w:t>
      </w:r>
    </w:p>
    <w:p w:rsidR="00452607" w:rsidRDefault="00452607" w:rsidP="00452607">
      <w:pPr>
        <w:pStyle w:val="NoSpacing"/>
      </w:pPr>
      <w:r>
        <w:t xml:space="preserve">Signature of Authorizing Authority </w:t>
      </w:r>
    </w:p>
    <w:p w:rsidR="00452607" w:rsidRDefault="00452607" w:rsidP="00452607">
      <w:pPr>
        <w:pStyle w:val="NoSpacing"/>
      </w:pPr>
    </w:p>
    <w:p w:rsidR="00452607" w:rsidRDefault="00452607" w:rsidP="00452607">
      <w:pPr>
        <w:pStyle w:val="NoSpacing"/>
      </w:pPr>
    </w:p>
    <w:p w:rsidR="00452607" w:rsidRDefault="00452607" w:rsidP="00452607">
      <w:pPr>
        <w:pStyle w:val="NoSpacing"/>
      </w:pPr>
    </w:p>
    <w:p w:rsidR="00452607" w:rsidRDefault="00452607" w:rsidP="00452607">
      <w:pPr>
        <w:pStyle w:val="NoSpacing"/>
      </w:pPr>
      <w:r>
        <w:t>Name of Authorizing Authority</w:t>
      </w:r>
    </w:p>
    <w:p w:rsidR="00452607" w:rsidRDefault="00452607" w:rsidP="00452607">
      <w:pPr>
        <w:pStyle w:val="NoSpacing"/>
      </w:pPr>
      <w:r>
        <w:t xml:space="preserve"> Designation: Company Seal:</w:t>
      </w:r>
    </w:p>
    <w:p w:rsidR="00452607" w:rsidRDefault="00452607" w:rsidP="00452607">
      <w:pPr>
        <w:spacing w:after="0" w:line="240" w:lineRule="auto"/>
        <w:rPr>
          <w:rFonts w:ascii="Times New Roman" w:hAnsi="Times New Roman" w:cs="Times New Roman"/>
          <w:b/>
          <w:sz w:val="24"/>
          <w:szCs w:val="24"/>
          <w:u w:val="single"/>
        </w:rPr>
      </w:pPr>
    </w:p>
    <w:p w:rsidR="00452607" w:rsidRDefault="00452607" w:rsidP="00452607">
      <w:pPr>
        <w:spacing w:after="0" w:line="240" w:lineRule="auto"/>
        <w:rPr>
          <w:rFonts w:ascii="Times New Roman" w:hAnsi="Times New Roman" w:cs="Times New Roman"/>
          <w:b/>
          <w:sz w:val="24"/>
          <w:szCs w:val="24"/>
          <w:u w:val="single"/>
        </w:rPr>
      </w:pPr>
    </w:p>
    <w:p w:rsidR="00452607" w:rsidRDefault="00452607" w:rsidP="00452607">
      <w:pPr>
        <w:spacing w:after="0" w:line="240" w:lineRule="auto"/>
        <w:rPr>
          <w:rFonts w:ascii="Times New Roman" w:hAnsi="Times New Roman" w:cs="Times New Roman"/>
          <w:b/>
          <w:sz w:val="24"/>
          <w:szCs w:val="24"/>
          <w:u w:val="single"/>
        </w:rPr>
      </w:pPr>
    </w:p>
    <w:p w:rsidR="00452607" w:rsidRDefault="00452607" w:rsidP="00452607">
      <w:pPr>
        <w:spacing w:after="0" w:line="240" w:lineRule="auto"/>
        <w:rPr>
          <w:rFonts w:ascii="Times New Roman" w:hAnsi="Times New Roman" w:cs="Times New Roman"/>
          <w:b/>
          <w:sz w:val="24"/>
          <w:szCs w:val="24"/>
          <w:u w:val="single"/>
        </w:rPr>
      </w:pPr>
    </w:p>
    <w:p w:rsidR="00452607" w:rsidRDefault="00452607" w:rsidP="00452607">
      <w:pPr>
        <w:ind w:firstLine="720"/>
      </w:pPr>
    </w:p>
    <w:p w:rsidR="00452607" w:rsidRDefault="00452607" w:rsidP="00452607">
      <w:pPr>
        <w:ind w:firstLine="720"/>
      </w:pPr>
    </w:p>
    <w:p w:rsidR="00452607" w:rsidRDefault="00452607" w:rsidP="00452607">
      <w:pPr>
        <w:ind w:firstLine="720"/>
      </w:pPr>
    </w:p>
    <w:p w:rsidR="00452607" w:rsidRPr="00EE6BD1" w:rsidRDefault="00452607" w:rsidP="00452607">
      <w:pPr>
        <w:pStyle w:val="NoSpacing"/>
        <w:ind w:left="6480" w:firstLine="720"/>
        <w:rPr>
          <w:rFonts w:asciiTheme="minorHAnsi" w:hAnsiTheme="minorHAnsi" w:cstheme="minorHAnsi"/>
          <w:b/>
          <w:sz w:val="24"/>
          <w:szCs w:val="24"/>
        </w:rPr>
      </w:pPr>
      <w:r w:rsidRPr="00EE6BD1">
        <w:rPr>
          <w:rFonts w:asciiTheme="minorHAnsi" w:eastAsia="Arial" w:hAnsiTheme="minorHAnsi" w:cstheme="minorHAnsi"/>
          <w:b/>
          <w:sz w:val="24"/>
          <w:szCs w:val="24"/>
        </w:rPr>
        <w:lastRenderedPageBreak/>
        <w:t>ANNEXURE – VII</w:t>
      </w:r>
      <w:r>
        <w:rPr>
          <w:rFonts w:asciiTheme="minorHAnsi" w:eastAsia="Arial" w:hAnsiTheme="minorHAnsi" w:cstheme="minorHAnsi"/>
          <w:b/>
          <w:sz w:val="24"/>
          <w:szCs w:val="24"/>
        </w:rPr>
        <w:t>I</w:t>
      </w:r>
    </w:p>
    <w:p w:rsidR="00452607" w:rsidRDefault="00452607" w:rsidP="00452607">
      <w:pPr>
        <w:pStyle w:val="NoSpacing"/>
        <w:ind w:left="6480" w:firstLine="720"/>
        <w:rPr>
          <w:rFonts w:asciiTheme="minorHAnsi" w:eastAsia="Arial" w:hAnsiTheme="minorHAnsi" w:cstheme="minorHAnsi"/>
          <w:b/>
        </w:rPr>
      </w:pPr>
    </w:p>
    <w:p w:rsidR="00452607" w:rsidRPr="00892655" w:rsidRDefault="00452607" w:rsidP="00452607">
      <w:pPr>
        <w:jc w:val="both"/>
        <w:rPr>
          <w:rFonts w:cstheme="minorHAnsi"/>
          <w:b/>
        </w:rPr>
      </w:pPr>
    </w:p>
    <w:p w:rsidR="00452607" w:rsidRPr="00892655" w:rsidRDefault="00452607" w:rsidP="00452607">
      <w:pPr>
        <w:jc w:val="both"/>
        <w:rPr>
          <w:rFonts w:cstheme="minorHAnsi"/>
          <w:b/>
          <w:sz w:val="28"/>
          <w:szCs w:val="28"/>
        </w:rPr>
      </w:pPr>
      <w:r w:rsidRPr="00892655">
        <w:rPr>
          <w:rFonts w:cstheme="minorHAnsi"/>
          <w:b/>
        </w:rPr>
        <w:t xml:space="preserve">                                 </w:t>
      </w:r>
      <w:r>
        <w:rPr>
          <w:rFonts w:cstheme="minorHAnsi"/>
          <w:b/>
        </w:rPr>
        <w:t xml:space="preserve">                </w:t>
      </w:r>
      <w:r w:rsidRPr="00892655">
        <w:rPr>
          <w:rFonts w:cstheme="minorHAnsi"/>
          <w:b/>
        </w:rPr>
        <w:t xml:space="preserve">  </w:t>
      </w:r>
      <w:proofErr w:type="gramStart"/>
      <w:r w:rsidRPr="00892655">
        <w:rPr>
          <w:rFonts w:cstheme="minorHAnsi"/>
          <w:b/>
          <w:sz w:val="28"/>
          <w:szCs w:val="28"/>
        </w:rPr>
        <w:t>FORM  FOR</w:t>
      </w:r>
      <w:proofErr w:type="gramEnd"/>
      <w:r w:rsidRPr="00892655">
        <w:rPr>
          <w:rFonts w:cstheme="minorHAnsi"/>
          <w:b/>
          <w:sz w:val="28"/>
          <w:szCs w:val="28"/>
        </w:rPr>
        <w:t xml:space="preserve"> FINANCIAL  CAPACITY</w:t>
      </w:r>
    </w:p>
    <w:p w:rsidR="00452607" w:rsidRPr="00892655" w:rsidRDefault="00452607" w:rsidP="00452607">
      <w:pPr>
        <w:jc w:val="both"/>
        <w:rPr>
          <w:rFonts w:cstheme="minorHAnsi"/>
          <w:b/>
        </w:rPr>
      </w:pPr>
    </w:p>
    <w:tbl>
      <w:tblPr>
        <w:tblStyle w:val="TableGrid"/>
        <w:tblW w:w="0" w:type="auto"/>
        <w:tblLook w:val="04A0" w:firstRow="1" w:lastRow="0" w:firstColumn="1" w:lastColumn="0" w:noHBand="0" w:noVBand="1"/>
      </w:tblPr>
      <w:tblGrid>
        <w:gridCol w:w="2354"/>
        <w:gridCol w:w="2332"/>
        <w:gridCol w:w="2332"/>
        <w:gridCol w:w="2332"/>
      </w:tblGrid>
      <w:tr w:rsidR="00452607" w:rsidRPr="00892655" w:rsidTr="00CB04A3">
        <w:tc>
          <w:tcPr>
            <w:tcW w:w="2394" w:type="dxa"/>
            <w:vMerge w:val="restart"/>
          </w:tcPr>
          <w:p w:rsidR="00452607" w:rsidRPr="00892655" w:rsidRDefault="00452607" w:rsidP="00CB04A3">
            <w:pPr>
              <w:jc w:val="both"/>
              <w:rPr>
                <w:rFonts w:cstheme="minorHAnsi"/>
                <w:sz w:val="24"/>
                <w:szCs w:val="24"/>
              </w:rPr>
            </w:pPr>
            <w:r w:rsidRPr="00892655">
              <w:rPr>
                <w:rFonts w:cstheme="minorHAnsi"/>
                <w:sz w:val="24"/>
                <w:szCs w:val="24"/>
              </w:rPr>
              <w:t xml:space="preserve">        Description</w:t>
            </w:r>
          </w:p>
        </w:tc>
        <w:tc>
          <w:tcPr>
            <w:tcW w:w="7182" w:type="dxa"/>
            <w:gridSpan w:val="3"/>
          </w:tcPr>
          <w:p w:rsidR="00452607" w:rsidRPr="00892655" w:rsidRDefault="00452607" w:rsidP="00CB04A3">
            <w:pPr>
              <w:jc w:val="center"/>
              <w:rPr>
                <w:rFonts w:cstheme="minorHAnsi"/>
                <w:sz w:val="24"/>
                <w:szCs w:val="24"/>
              </w:rPr>
            </w:pPr>
            <w:r w:rsidRPr="00892655">
              <w:rPr>
                <w:rFonts w:cstheme="minorHAnsi"/>
                <w:sz w:val="24"/>
                <w:szCs w:val="24"/>
              </w:rPr>
              <w:t>Financial Years</w:t>
            </w:r>
          </w:p>
        </w:tc>
      </w:tr>
      <w:tr w:rsidR="00452607" w:rsidRPr="00892655" w:rsidTr="00CB04A3">
        <w:tc>
          <w:tcPr>
            <w:tcW w:w="2394" w:type="dxa"/>
            <w:vMerge/>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center"/>
              <w:rPr>
                <w:rFonts w:cstheme="minorHAnsi"/>
                <w:sz w:val="24"/>
                <w:szCs w:val="24"/>
              </w:rPr>
            </w:pPr>
            <w:r w:rsidRPr="00892655">
              <w:rPr>
                <w:rFonts w:cstheme="minorHAnsi"/>
                <w:sz w:val="24"/>
                <w:szCs w:val="24"/>
              </w:rPr>
              <w:t>2020-2021</w:t>
            </w:r>
          </w:p>
        </w:tc>
        <w:tc>
          <w:tcPr>
            <w:tcW w:w="2394" w:type="dxa"/>
          </w:tcPr>
          <w:p w:rsidR="00452607" w:rsidRPr="00892655" w:rsidRDefault="00452607" w:rsidP="00CB04A3">
            <w:pPr>
              <w:jc w:val="center"/>
              <w:rPr>
                <w:rFonts w:cstheme="minorHAnsi"/>
                <w:sz w:val="24"/>
                <w:szCs w:val="24"/>
              </w:rPr>
            </w:pPr>
            <w:r w:rsidRPr="00892655">
              <w:rPr>
                <w:rFonts w:cstheme="minorHAnsi"/>
                <w:sz w:val="24"/>
                <w:szCs w:val="24"/>
              </w:rPr>
              <w:t>2021-22</w:t>
            </w:r>
          </w:p>
        </w:tc>
        <w:tc>
          <w:tcPr>
            <w:tcW w:w="2394" w:type="dxa"/>
          </w:tcPr>
          <w:p w:rsidR="00452607" w:rsidRPr="00892655" w:rsidRDefault="00452607" w:rsidP="00CB04A3">
            <w:pPr>
              <w:jc w:val="center"/>
              <w:rPr>
                <w:rFonts w:cstheme="minorHAnsi"/>
                <w:sz w:val="24"/>
                <w:szCs w:val="24"/>
              </w:rPr>
            </w:pPr>
            <w:r w:rsidRPr="00892655">
              <w:rPr>
                <w:rFonts w:cstheme="minorHAnsi"/>
                <w:sz w:val="24"/>
                <w:szCs w:val="24"/>
              </w:rPr>
              <w:t>2022-23</w:t>
            </w: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Annual  Turnover</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Net Worth</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Current Asset</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Current Liabilities</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Total Revenue</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Profit before Tax</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r w:rsidR="00452607" w:rsidRPr="00892655" w:rsidTr="00CB04A3">
        <w:tc>
          <w:tcPr>
            <w:tcW w:w="2394" w:type="dxa"/>
          </w:tcPr>
          <w:p w:rsidR="00452607" w:rsidRPr="00892655" w:rsidRDefault="00452607" w:rsidP="00CB04A3">
            <w:pPr>
              <w:jc w:val="both"/>
              <w:rPr>
                <w:rFonts w:cstheme="minorHAnsi"/>
                <w:sz w:val="24"/>
                <w:szCs w:val="24"/>
              </w:rPr>
            </w:pPr>
            <w:r w:rsidRPr="00892655">
              <w:rPr>
                <w:rFonts w:cstheme="minorHAnsi"/>
                <w:sz w:val="24"/>
                <w:szCs w:val="24"/>
              </w:rPr>
              <w:t>Profit after Tax</w:t>
            </w: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c>
          <w:tcPr>
            <w:tcW w:w="2394" w:type="dxa"/>
          </w:tcPr>
          <w:p w:rsidR="00452607" w:rsidRPr="00892655" w:rsidRDefault="00452607" w:rsidP="00CB04A3">
            <w:pPr>
              <w:jc w:val="both"/>
              <w:rPr>
                <w:rFonts w:cstheme="minorHAnsi"/>
                <w:sz w:val="24"/>
                <w:szCs w:val="24"/>
              </w:rPr>
            </w:pPr>
          </w:p>
        </w:tc>
      </w:tr>
    </w:tbl>
    <w:p w:rsidR="00452607" w:rsidRPr="00892655" w:rsidRDefault="00452607" w:rsidP="00452607">
      <w:pPr>
        <w:spacing w:after="0" w:line="240" w:lineRule="auto"/>
        <w:rPr>
          <w:rFonts w:cstheme="minorHAnsi"/>
          <w:b/>
          <w:sz w:val="24"/>
          <w:szCs w:val="24"/>
          <w:u w:val="single"/>
        </w:rPr>
      </w:pPr>
    </w:p>
    <w:p w:rsidR="00452607" w:rsidRPr="00892655" w:rsidRDefault="00452607" w:rsidP="00452607">
      <w:pPr>
        <w:spacing w:after="0" w:line="240" w:lineRule="auto"/>
        <w:ind w:left="4320" w:firstLine="720"/>
        <w:rPr>
          <w:rFonts w:cstheme="minorHAnsi"/>
        </w:rPr>
      </w:pPr>
    </w:p>
    <w:p w:rsidR="00452607" w:rsidRPr="00892655" w:rsidRDefault="00452607" w:rsidP="00452607">
      <w:pPr>
        <w:spacing w:after="0" w:line="240" w:lineRule="auto"/>
        <w:ind w:left="4320" w:firstLine="720"/>
        <w:rPr>
          <w:rFonts w:cstheme="minorHAnsi"/>
          <w:b/>
          <w:sz w:val="24"/>
          <w:szCs w:val="24"/>
          <w:u w:val="single"/>
        </w:rPr>
      </w:pPr>
      <w:r>
        <w:rPr>
          <w:rFonts w:cstheme="minorHAnsi"/>
        </w:rPr>
        <w:t xml:space="preserve">                       </w:t>
      </w:r>
    </w:p>
    <w:p w:rsidR="00452607" w:rsidRPr="00892655" w:rsidRDefault="00452607" w:rsidP="00452607">
      <w:pPr>
        <w:spacing w:after="0" w:line="240" w:lineRule="auto"/>
        <w:rPr>
          <w:rFonts w:cstheme="minorHAnsi"/>
          <w:b/>
          <w:sz w:val="24"/>
          <w:szCs w:val="24"/>
          <w:u w:val="single"/>
        </w:rPr>
      </w:pPr>
    </w:p>
    <w:p w:rsidR="00452607" w:rsidRPr="00892655" w:rsidRDefault="00452607" w:rsidP="00452607">
      <w:pPr>
        <w:spacing w:after="0" w:line="240" w:lineRule="auto"/>
        <w:ind w:left="720" w:firstLine="720"/>
        <w:rPr>
          <w:rFonts w:cstheme="minorHAnsi"/>
          <w:b/>
          <w:u w:val="single"/>
        </w:rPr>
      </w:pPr>
      <w:r w:rsidRPr="00892655">
        <w:rPr>
          <w:rFonts w:cstheme="minorHAnsi"/>
          <w:b/>
        </w:rPr>
        <w:t xml:space="preserve">            </w:t>
      </w:r>
      <w:r w:rsidRPr="00892655">
        <w:rPr>
          <w:rFonts w:cstheme="minorHAnsi"/>
          <w:b/>
          <w:u w:val="single"/>
        </w:rPr>
        <w:t xml:space="preserve">CERTIFICATE BY CHARTERED ACCOUNTANT </w:t>
      </w:r>
    </w:p>
    <w:p w:rsidR="00452607" w:rsidRPr="00892655" w:rsidRDefault="00452607" w:rsidP="00452607">
      <w:pPr>
        <w:spacing w:after="0" w:line="240" w:lineRule="auto"/>
        <w:rPr>
          <w:rFonts w:cstheme="minorHAnsi"/>
          <w:b/>
          <w:u w:val="single"/>
        </w:rPr>
      </w:pPr>
    </w:p>
    <w:p w:rsidR="00452607" w:rsidRPr="00892655" w:rsidRDefault="00452607" w:rsidP="00452607">
      <w:pPr>
        <w:spacing w:after="0" w:line="360" w:lineRule="auto"/>
        <w:jc w:val="both"/>
        <w:rPr>
          <w:rFonts w:cstheme="minorHAnsi"/>
        </w:rPr>
      </w:pPr>
      <w:r w:rsidRPr="00892655">
        <w:rPr>
          <w:rFonts w:cstheme="minorHAnsi"/>
        </w:rPr>
        <w:t xml:space="preserve">I / We, _____________________________________________________, Chartered Accountants, certify that the figures regarding Annual Turnover and profit earned from </w:t>
      </w:r>
      <w:r>
        <w:rPr>
          <w:rFonts w:cstheme="minorHAnsi"/>
        </w:rPr>
        <w:t xml:space="preserve">selling </w:t>
      </w:r>
      <w:proofErr w:type="gramStart"/>
      <w:r>
        <w:rPr>
          <w:rFonts w:cstheme="minorHAnsi"/>
        </w:rPr>
        <w:t>of  equipments</w:t>
      </w:r>
      <w:proofErr w:type="gramEnd"/>
      <w:r w:rsidRPr="00892655">
        <w:rPr>
          <w:rFonts w:cstheme="minorHAnsi"/>
        </w:rPr>
        <w:t xml:space="preserve"> for the financial years mentioned above in respect of M/s.____________________________________________ are checked and found correct and true as per their Books of Accounts and other related records. </w:t>
      </w:r>
    </w:p>
    <w:p w:rsidR="00452607" w:rsidRPr="00892655" w:rsidRDefault="00452607" w:rsidP="00452607">
      <w:pPr>
        <w:spacing w:after="0" w:line="360" w:lineRule="auto"/>
        <w:jc w:val="both"/>
        <w:rPr>
          <w:rFonts w:cstheme="minorHAnsi"/>
        </w:rPr>
      </w:pPr>
    </w:p>
    <w:p w:rsidR="00452607" w:rsidRPr="00892655" w:rsidRDefault="00452607" w:rsidP="00452607">
      <w:pPr>
        <w:spacing w:after="0" w:line="240" w:lineRule="auto"/>
        <w:rPr>
          <w:rFonts w:cstheme="minorHAnsi"/>
        </w:rPr>
      </w:pPr>
    </w:p>
    <w:p w:rsidR="00452607" w:rsidRPr="00892655" w:rsidRDefault="00452607" w:rsidP="00452607">
      <w:pPr>
        <w:spacing w:after="0" w:line="240" w:lineRule="auto"/>
        <w:rPr>
          <w:rFonts w:cstheme="minorHAnsi"/>
        </w:rPr>
      </w:pPr>
    </w:p>
    <w:p w:rsidR="00452607" w:rsidRPr="00892655" w:rsidRDefault="00452607" w:rsidP="00452607">
      <w:pPr>
        <w:spacing w:after="0" w:line="240" w:lineRule="auto"/>
        <w:rPr>
          <w:rFonts w:cstheme="minorHAnsi"/>
        </w:rPr>
      </w:pPr>
      <w:r w:rsidRPr="00892655">
        <w:rPr>
          <w:rFonts w:cstheme="minorHAnsi"/>
        </w:rPr>
        <w:t>SIGNATURE &amp; SEAL OF THE CHARTERED ACCOUNTANT</w:t>
      </w:r>
    </w:p>
    <w:p w:rsidR="00452607" w:rsidRPr="00892655" w:rsidRDefault="00452607" w:rsidP="00452607">
      <w:pPr>
        <w:spacing w:after="0" w:line="240" w:lineRule="auto"/>
        <w:rPr>
          <w:rFonts w:cstheme="minorHAnsi"/>
        </w:rPr>
      </w:pPr>
      <w:r w:rsidRPr="00892655">
        <w:rPr>
          <w:rFonts w:cstheme="minorHAnsi"/>
        </w:rPr>
        <w:t xml:space="preserve"> </w:t>
      </w:r>
      <w:proofErr w:type="gramStart"/>
      <w:r w:rsidRPr="00892655">
        <w:rPr>
          <w:rFonts w:cstheme="minorHAnsi"/>
        </w:rPr>
        <w:t>NAME ,</w:t>
      </w:r>
      <w:proofErr w:type="gramEnd"/>
      <w:r w:rsidRPr="00892655">
        <w:rPr>
          <w:rFonts w:cstheme="minorHAnsi"/>
        </w:rPr>
        <w:t xml:space="preserve">  ADDRESS AND CONTACT DETAILS : </w:t>
      </w:r>
    </w:p>
    <w:p w:rsidR="00452607" w:rsidRPr="00892655" w:rsidRDefault="00452607" w:rsidP="00452607">
      <w:pPr>
        <w:spacing w:after="0" w:line="240" w:lineRule="auto"/>
        <w:rPr>
          <w:rFonts w:cstheme="minorHAnsi"/>
          <w:b/>
          <w:sz w:val="24"/>
          <w:szCs w:val="24"/>
          <w:u w:val="single"/>
        </w:rPr>
      </w:pPr>
      <w:proofErr w:type="gramStart"/>
      <w:r w:rsidRPr="00892655">
        <w:rPr>
          <w:rFonts w:cstheme="minorHAnsi"/>
        </w:rPr>
        <w:t>UDIN :</w:t>
      </w:r>
      <w:proofErr w:type="gramEnd"/>
    </w:p>
    <w:p w:rsidR="00452607" w:rsidRPr="00892655" w:rsidRDefault="00452607" w:rsidP="00452607">
      <w:pPr>
        <w:spacing w:after="0" w:line="240" w:lineRule="auto"/>
        <w:rPr>
          <w:rFonts w:cstheme="minorHAnsi"/>
          <w:b/>
          <w:sz w:val="24"/>
          <w:szCs w:val="24"/>
          <w:u w:val="single"/>
        </w:rPr>
      </w:pPr>
    </w:p>
    <w:p w:rsidR="00452607" w:rsidRPr="00892655" w:rsidRDefault="00452607" w:rsidP="00452607">
      <w:pPr>
        <w:spacing w:after="0" w:line="240" w:lineRule="auto"/>
        <w:rPr>
          <w:rFonts w:cstheme="minorHAnsi"/>
          <w:b/>
          <w:sz w:val="24"/>
          <w:szCs w:val="24"/>
          <w:u w:val="single"/>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Default="00452607" w:rsidP="00452607">
      <w:pPr>
        <w:pStyle w:val="NoSpacing"/>
        <w:ind w:left="6480" w:firstLine="720"/>
        <w:rPr>
          <w:rFonts w:asciiTheme="minorHAnsi" w:eastAsia="Arial" w:hAnsiTheme="minorHAnsi" w:cstheme="minorHAnsi"/>
          <w:b/>
        </w:rPr>
      </w:pPr>
    </w:p>
    <w:p w:rsidR="00452607" w:rsidRPr="006D1987" w:rsidRDefault="00452607" w:rsidP="00452607">
      <w:pPr>
        <w:pStyle w:val="NoSpacing"/>
        <w:ind w:left="6480" w:firstLine="720"/>
        <w:rPr>
          <w:rFonts w:asciiTheme="minorHAnsi" w:hAnsiTheme="minorHAnsi" w:cstheme="minorHAnsi"/>
          <w:b/>
        </w:rPr>
      </w:pPr>
      <w:r>
        <w:rPr>
          <w:rFonts w:asciiTheme="minorHAnsi" w:eastAsia="Arial" w:hAnsiTheme="minorHAnsi" w:cstheme="minorHAnsi"/>
          <w:b/>
        </w:rPr>
        <w:t>ANNEXURE –IX</w:t>
      </w:r>
    </w:p>
    <w:p w:rsidR="00452607" w:rsidRDefault="00452607" w:rsidP="00452607">
      <w:r>
        <w:tab/>
      </w:r>
    </w:p>
    <w:p w:rsidR="00452607" w:rsidRPr="006D1987" w:rsidRDefault="00452607" w:rsidP="00452607">
      <w:pPr>
        <w:pStyle w:val="Normal1"/>
        <w:ind w:left="2160" w:firstLine="720"/>
        <w:rPr>
          <w:rFonts w:asciiTheme="minorHAnsi" w:eastAsia="Arial" w:hAnsiTheme="minorHAnsi" w:cstheme="minorHAnsi"/>
          <w:b/>
        </w:rPr>
      </w:pPr>
      <w:r w:rsidRPr="006D1987">
        <w:rPr>
          <w:rFonts w:asciiTheme="minorHAnsi" w:eastAsia="Arial" w:hAnsiTheme="minorHAnsi" w:cstheme="minorHAnsi"/>
          <w:b/>
        </w:rPr>
        <w:t xml:space="preserve">BILL OF QUANTITY &amp; FINANCIAL BID </w:t>
      </w:r>
    </w:p>
    <w:p w:rsidR="00452607" w:rsidRPr="005F1D7B" w:rsidRDefault="00452607" w:rsidP="00452607">
      <w:pPr>
        <w:pStyle w:val="BodyText"/>
        <w:spacing w:before="0" w:beforeAutospacing="0" w:after="0" w:afterAutospacing="0" w:line="274" w:lineRule="exact"/>
        <w:rPr>
          <w:rFonts w:asciiTheme="minorHAnsi" w:hAnsiTheme="minorHAnsi" w:cstheme="minorHAnsi"/>
          <w:b/>
          <w:sz w:val="20"/>
          <w:szCs w:val="20"/>
        </w:rPr>
      </w:pPr>
      <w:r w:rsidRPr="005F1D7B">
        <w:rPr>
          <w:rFonts w:asciiTheme="minorHAnsi" w:hAnsiTheme="minorHAnsi" w:cstheme="minorHAnsi"/>
          <w:b/>
          <w:sz w:val="20"/>
          <w:szCs w:val="20"/>
        </w:rPr>
        <w:t>To</w:t>
      </w:r>
    </w:p>
    <w:p w:rsidR="00452607" w:rsidRPr="005F1D7B" w:rsidRDefault="00452607" w:rsidP="00452607">
      <w:pPr>
        <w:pStyle w:val="BodyText"/>
        <w:spacing w:before="0" w:beforeAutospacing="0" w:after="0" w:afterAutospacing="0" w:line="274" w:lineRule="exact"/>
        <w:rPr>
          <w:rFonts w:asciiTheme="minorHAnsi" w:hAnsiTheme="minorHAnsi" w:cstheme="minorHAnsi"/>
          <w:b/>
          <w:sz w:val="20"/>
          <w:szCs w:val="20"/>
        </w:rPr>
      </w:pPr>
      <w:r w:rsidRPr="005F1D7B">
        <w:rPr>
          <w:rFonts w:asciiTheme="minorHAnsi" w:hAnsiTheme="minorHAnsi" w:cstheme="minorHAnsi"/>
          <w:b/>
          <w:sz w:val="20"/>
          <w:szCs w:val="20"/>
        </w:rPr>
        <w:t>The Registrar,</w:t>
      </w:r>
    </w:p>
    <w:p w:rsidR="00452607" w:rsidRPr="005F1D7B" w:rsidRDefault="00452607" w:rsidP="00452607">
      <w:pPr>
        <w:pStyle w:val="Normal1"/>
        <w:widowControl w:val="0"/>
        <w:pBdr>
          <w:top w:val="nil"/>
          <w:left w:val="nil"/>
          <w:bottom w:val="nil"/>
          <w:right w:val="nil"/>
          <w:between w:val="nil"/>
        </w:pBdr>
        <w:tabs>
          <w:tab w:val="left" w:pos="360"/>
          <w:tab w:val="left" w:pos="3828"/>
          <w:tab w:val="left" w:pos="7380"/>
        </w:tabs>
        <w:ind w:right="-110"/>
        <w:jc w:val="both"/>
        <w:rPr>
          <w:rFonts w:asciiTheme="minorHAnsi" w:hAnsiTheme="minorHAnsi" w:cstheme="minorHAnsi"/>
          <w:sz w:val="20"/>
          <w:szCs w:val="20"/>
        </w:rPr>
      </w:pPr>
      <w:r w:rsidRPr="005F1D7B">
        <w:rPr>
          <w:rFonts w:asciiTheme="minorHAnsi" w:eastAsia="Arial" w:hAnsiTheme="minorHAnsi" w:cstheme="minorHAnsi"/>
          <w:b/>
          <w:sz w:val="20"/>
          <w:szCs w:val="20"/>
        </w:rPr>
        <w:t>Odisha University of Technology and Research</w:t>
      </w:r>
    </w:p>
    <w:p w:rsidR="00452607" w:rsidRPr="005F1D7B" w:rsidRDefault="00452607" w:rsidP="00452607">
      <w:pPr>
        <w:pStyle w:val="Normal1"/>
        <w:widowControl w:val="0"/>
        <w:tabs>
          <w:tab w:val="left" w:pos="1540"/>
          <w:tab w:val="left" w:pos="7380"/>
        </w:tabs>
        <w:jc w:val="both"/>
        <w:rPr>
          <w:rFonts w:asciiTheme="minorHAnsi" w:eastAsia="Arial" w:hAnsiTheme="minorHAnsi" w:cstheme="minorHAnsi"/>
          <w:sz w:val="20"/>
          <w:szCs w:val="20"/>
        </w:rPr>
      </w:pPr>
      <w:r w:rsidRPr="005F1D7B">
        <w:rPr>
          <w:rFonts w:asciiTheme="minorHAnsi" w:eastAsia="Arial" w:hAnsiTheme="minorHAnsi" w:cstheme="minorHAnsi"/>
          <w:b/>
          <w:sz w:val="20"/>
          <w:szCs w:val="20"/>
        </w:rPr>
        <w:t>(</w:t>
      </w:r>
      <w:r>
        <w:rPr>
          <w:rFonts w:asciiTheme="minorHAnsi" w:eastAsia="Arial" w:hAnsiTheme="minorHAnsi" w:cstheme="minorHAnsi"/>
          <w:b/>
          <w:sz w:val="20"/>
          <w:szCs w:val="20"/>
        </w:rPr>
        <w:t>Erstwhile</w:t>
      </w:r>
      <w:r w:rsidRPr="005F1D7B">
        <w:rPr>
          <w:rFonts w:asciiTheme="minorHAnsi" w:eastAsia="Arial" w:hAnsiTheme="minorHAnsi" w:cstheme="minorHAnsi"/>
          <w:b/>
          <w:sz w:val="20"/>
          <w:szCs w:val="20"/>
        </w:rPr>
        <w:t xml:space="preserve"> College of Engineering and Technology)</w:t>
      </w:r>
    </w:p>
    <w:p w:rsidR="00452607" w:rsidRPr="005F1D7B" w:rsidRDefault="00452607" w:rsidP="00452607">
      <w:pPr>
        <w:pStyle w:val="Normal1"/>
        <w:widowControl w:val="0"/>
        <w:tabs>
          <w:tab w:val="left" w:pos="1540"/>
          <w:tab w:val="left" w:pos="5954"/>
        </w:tabs>
        <w:ind w:left="3828" w:hanging="3828"/>
        <w:jc w:val="both"/>
        <w:rPr>
          <w:rFonts w:asciiTheme="minorHAnsi" w:eastAsia="Arial" w:hAnsiTheme="minorHAnsi" w:cstheme="minorHAnsi"/>
          <w:sz w:val="20"/>
          <w:szCs w:val="20"/>
        </w:rPr>
      </w:pPr>
      <w:r w:rsidRPr="005F1D7B">
        <w:rPr>
          <w:rFonts w:asciiTheme="minorHAnsi" w:eastAsia="Arial" w:hAnsiTheme="minorHAnsi" w:cstheme="minorHAnsi"/>
          <w:b/>
          <w:sz w:val="20"/>
          <w:szCs w:val="20"/>
        </w:rPr>
        <w:t xml:space="preserve">Techno-Campus, </w:t>
      </w:r>
      <w:proofErr w:type="spellStart"/>
      <w:r w:rsidRPr="005F1D7B">
        <w:rPr>
          <w:rFonts w:asciiTheme="minorHAnsi" w:eastAsia="Arial" w:hAnsiTheme="minorHAnsi" w:cstheme="minorHAnsi"/>
          <w:b/>
          <w:sz w:val="20"/>
          <w:szCs w:val="20"/>
        </w:rPr>
        <w:t>MahalaxmiVihar</w:t>
      </w:r>
      <w:proofErr w:type="spellEnd"/>
    </w:p>
    <w:p w:rsidR="00452607" w:rsidRPr="005F1D7B" w:rsidRDefault="00452607" w:rsidP="00452607">
      <w:pPr>
        <w:pStyle w:val="Normal1"/>
        <w:widowControl w:val="0"/>
        <w:tabs>
          <w:tab w:val="left" w:pos="1540"/>
          <w:tab w:val="left" w:pos="7380"/>
        </w:tabs>
        <w:jc w:val="both"/>
        <w:rPr>
          <w:rFonts w:asciiTheme="minorHAnsi" w:eastAsia="Arial" w:hAnsiTheme="minorHAnsi" w:cstheme="minorHAnsi"/>
          <w:sz w:val="20"/>
          <w:szCs w:val="20"/>
        </w:rPr>
      </w:pPr>
      <w:r w:rsidRPr="005F1D7B">
        <w:rPr>
          <w:rFonts w:asciiTheme="minorHAnsi" w:eastAsia="Arial" w:hAnsiTheme="minorHAnsi" w:cstheme="minorHAnsi"/>
          <w:b/>
          <w:sz w:val="20"/>
          <w:szCs w:val="20"/>
        </w:rPr>
        <w:t>Bhubaneswar-751029</w:t>
      </w:r>
    </w:p>
    <w:p w:rsidR="00452607" w:rsidRPr="005F1D7B" w:rsidRDefault="00452607" w:rsidP="00452607">
      <w:pPr>
        <w:pStyle w:val="BodyText"/>
        <w:spacing w:before="0" w:beforeAutospacing="0" w:after="0" w:afterAutospacing="0"/>
        <w:rPr>
          <w:rFonts w:asciiTheme="minorHAnsi" w:hAnsiTheme="minorHAnsi" w:cstheme="minorHAnsi"/>
          <w:sz w:val="20"/>
          <w:szCs w:val="20"/>
        </w:rPr>
      </w:pPr>
    </w:p>
    <w:p w:rsidR="00452607" w:rsidRPr="005F1D7B" w:rsidRDefault="00452607" w:rsidP="00452607">
      <w:pPr>
        <w:pStyle w:val="BodyText"/>
        <w:spacing w:before="0" w:beforeAutospacing="0" w:after="0" w:afterAutospacing="0"/>
        <w:rPr>
          <w:rFonts w:asciiTheme="minorHAnsi" w:hAnsiTheme="minorHAnsi" w:cstheme="minorHAnsi"/>
          <w:sz w:val="20"/>
          <w:szCs w:val="20"/>
        </w:rPr>
      </w:pPr>
      <w:r w:rsidRPr="005F1D7B">
        <w:rPr>
          <w:rFonts w:asciiTheme="minorHAnsi" w:hAnsiTheme="minorHAnsi" w:cstheme="minorHAnsi"/>
          <w:sz w:val="20"/>
          <w:szCs w:val="20"/>
        </w:rPr>
        <w:t>Reg. - Tender for “</w:t>
      </w:r>
      <w:r>
        <w:rPr>
          <w:rFonts w:asciiTheme="minorHAnsi" w:hAnsiTheme="minorHAnsi" w:cstheme="minorHAnsi"/>
          <w:b/>
          <w:bCs/>
          <w:sz w:val="20"/>
          <w:szCs w:val="20"/>
        </w:rPr>
        <w:t xml:space="preserve">                                                                </w:t>
      </w:r>
      <w:r w:rsidRPr="005F1D7B">
        <w:rPr>
          <w:rFonts w:asciiTheme="minorHAnsi" w:hAnsiTheme="minorHAnsi" w:cstheme="minorHAnsi"/>
          <w:b/>
          <w:bCs/>
          <w:sz w:val="20"/>
          <w:szCs w:val="20"/>
        </w:rPr>
        <w:t xml:space="preserve">  to OUTR”</w:t>
      </w:r>
      <w:r w:rsidRPr="005F1D7B">
        <w:rPr>
          <w:rFonts w:asciiTheme="minorHAnsi" w:hAnsiTheme="minorHAnsi" w:cstheme="minorHAnsi"/>
          <w:sz w:val="20"/>
          <w:szCs w:val="20"/>
        </w:rPr>
        <w:t>, – Financial Bid</w:t>
      </w:r>
    </w:p>
    <w:p w:rsidR="00452607" w:rsidRPr="005F1D7B" w:rsidRDefault="00452607" w:rsidP="00452607">
      <w:pPr>
        <w:pStyle w:val="BodyText"/>
        <w:spacing w:before="0" w:beforeAutospacing="0" w:after="0" w:afterAutospacing="0" w:line="276" w:lineRule="auto"/>
        <w:rPr>
          <w:rFonts w:asciiTheme="minorHAnsi" w:hAnsiTheme="minorHAnsi" w:cstheme="minorHAnsi"/>
          <w:sz w:val="20"/>
          <w:szCs w:val="20"/>
        </w:rPr>
      </w:pPr>
      <w:r w:rsidRPr="005F1D7B">
        <w:rPr>
          <w:rFonts w:asciiTheme="minorHAnsi" w:hAnsiTheme="minorHAnsi" w:cstheme="minorHAnsi"/>
          <w:sz w:val="20"/>
          <w:szCs w:val="20"/>
        </w:rPr>
        <w:t>Sir,</w:t>
      </w:r>
    </w:p>
    <w:p w:rsidR="00452607" w:rsidRPr="005F1D7B" w:rsidRDefault="00452607" w:rsidP="00452607">
      <w:pPr>
        <w:pStyle w:val="BodyText"/>
        <w:spacing w:before="0" w:beforeAutospacing="0" w:after="0" w:afterAutospacing="0" w:line="276" w:lineRule="auto"/>
        <w:rPr>
          <w:rFonts w:asciiTheme="minorHAnsi" w:hAnsiTheme="minorHAnsi" w:cstheme="minorHAnsi"/>
          <w:sz w:val="20"/>
          <w:szCs w:val="20"/>
        </w:rPr>
      </w:pPr>
      <w:r w:rsidRPr="005F1D7B">
        <w:rPr>
          <w:rFonts w:asciiTheme="minorHAnsi" w:hAnsiTheme="minorHAnsi" w:cstheme="minorHAnsi"/>
          <w:sz w:val="20"/>
          <w:szCs w:val="20"/>
        </w:rPr>
        <w:t>This has reference to your tender for “</w:t>
      </w:r>
      <w:r w:rsidRPr="005F1D7B">
        <w:rPr>
          <w:rFonts w:asciiTheme="minorHAnsi" w:hAnsiTheme="minorHAnsi" w:cstheme="minorHAnsi"/>
          <w:b/>
          <w:bCs/>
          <w:sz w:val="20"/>
          <w:szCs w:val="20"/>
        </w:rPr>
        <w:t xml:space="preserve">Supply </w:t>
      </w:r>
      <w:proofErr w:type="gramStart"/>
      <w:r w:rsidRPr="005F1D7B">
        <w:rPr>
          <w:rFonts w:asciiTheme="minorHAnsi" w:hAnsiTheme="minorHAnsi" w:cstheme="minorHAnsi"/>
          <w:b/>
          <w:bCs/>
          <w:sz w:val="20"/>
          <w:szCs w:val="20"/>
        </w:rPr>
        <w:t xml:space="preserve">of </w:t>
      </w:r>
      <w:r>
        <w:rPr>
          <w:rFonts w:asciiTheme="minorHAnsi" w:hAnsiTheme="minorHAnsi" w:cstheme="minorHAnsi"/>
          <w:b/>
          <w:bCs/>
          <w:sz w:val="20"/>
          <w:szCs w:val="20"/>
        </w:rPr>
        <w:t xml:space="preserve"> _</w:t>
      </w:r>
      <w:proofErr w:type="gramEnd"/>
      <w:r>
        <w:rPr>
          <w:rFonts w:asciiTheme="minorHAnsi" w:hAnsiTheme="minorHAnsi" w:cstheme="minorHAnsi"/>
          <w:b/>
          <w:bCs/>
          <w:sz w:val="20"/>
          <w:szCs w:val="20"/>
        </w:rPr>
        <w:t>_______________</w:t>
      </w:r>
      <w:r w:rsidRPr="005F1D7B">
        <w:rPr>
          <w:rFonts w:asciiTheme="minorHAnsi" w:hAnsiTheme="minorHAnsi" w:cstheme="minorHAnsi"/>
          <w:b/>
          <w:bCs/>
          <w:sz w:val="20"/>
          <w:szCs w:val="20"/>
        </w:rPr>
        <w:t xml:space="preserve">  to OUTR”</w:t>
      </w:r>
      <w:r w:rsidRPr="005F1D7B">
        <w:rPr>
          <w:rFonts w:asciiTheme="minorHAnsi" w:hAnsiTheme="minorHAnsi" w:cstheme="minorHAnsi"/>
          <w:sz w:val="20"/>
          <w:szCs w:val="20"/>
        </w:rPr>
        <w:t xml:space="preserve">, followed by my technical bid. I have read all the terms and the conditions as stipulated in the technical and financial bid. </w:t>
      </w:r>
      <w:r>
        <w:rPr>
          <w:rFonts w:asciiTheme="minorHAnsi" w:hAnsiTheme="minorHAnsi" w:cstheme="minorHAnsi"/>
          <w:sz w:val="20"/>
          <w:szCs w:val="20"/>
        </w:rPr>
        <w:t xml:space="preserve"> </w:t>
      </w:r>
    </w:p>
    <w:p w:rsidR="00452607" w:rsidRPr="005F1D7B" w:rsidRDefault="00452607" w:rsidP="00452607">
      <w:pPr>
        <w:pStyle w:val="BodyText"/>
        <w:spacing w:before="0" w:beforeAutospacing="0" w:after="0" w:afterAutospacing="0" w:line="276" w:lineRule="auto"/>
        <w:rPr>
          <w:rFonts w:asciiTheme="minorHAnsi" w:hAnsiTheme="minorHAnsi" w:cstheme="minorHAnsi"/>
          <w:sz w:val="20"/>
          <w:szCs w:val="20"/>
        </w:rPr>
      </w:pPr>
      <w:r w:rsidRPr="005F1D7B">
        <w:rPr>
          <w:rFonts w:asciiTheme="minorHAnsi" w:hAnsiTheme="minorHAnsi" w:cstheme="minorHAnsi"/>
          <w:sz w:val="20"/>
          <w:szCs w:val="20"/>
        </w:rPr>
        <w:t>I offer my rate in INR as under:</w:t>
      </w:r>
    </w:p>
    <w:tbl>
      <w:tblPr>
        <w:tblW w:w="10076"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9"/>
        <w:gridCol w:w="2638"/>
        <w:gridCol w:w="683"/>
        <w:gridCol w:w="993"/>
        <w:gridCol w:w="1136"/>
        <w:gridCol w:w="1278"/>
        <w:gridCol w:w="1277"/>
        <w:gridCol w:w="1562"/>
      </w:tblGrid>
      <w:tr w:rsidR="00452607" w:rsidRPr="005F1D7B" w:rsidTr="00CB04A3">
        <w:trPr>
          <w:trHeight w:val="516"/>
        </w:trPr>
        <w:tc>
          <w:tcPr>
            <w:tcW w:w="482" w:type="dxa"/>
            <w:shd w:val="clear" w:color="auto" w:fill="auto"/>
            <w:noWrap/>
            <w:vAlign w:val="center"/>
            <w:hideMark/>
          </w:tcPr>
          <w:p w:rsidR="00452607" w:rsidRPr="005F1D7B" w:rsidRDefault="00452607" w:rsidP="00CB04A3">
            <w:pPr>
              <w:jc w:val="center"/>
              <w:rPr>
                <w:rFonts w:cstheme="minorHAnsi"/>
                <w:b/>
                <w:bCs/>
                <w:sz w:val="20"/>
                <w:szCs w:val="20"/>
              </w:rPr>
            </w:pPr>
            <w:r w:rsidRPr="005F1D7B">
              <w:rPr>
                <w:rFonts w:cstheme="minorHAnsi"/>
                <w:b/>
                <w:bCs/>
                <w:sz w:val="20"/>
                <w:szCs w:val="20"/>
              </w:rPr>
              <w:t>Sl. No.</w:t>
            </w:r>
          </w:p>
        </w:tc>
        <w:tc>
          <w:tcPr>
            <w:tcW w:w="2638" w:type="dxa"/>
            <w:shd w:val="clear" w:color="auto" w:fill="auto"/>
            <w:noWrap/>
            <w:vAlign w:val="center"/>
            <w:hideMark/>
          </w:tcPr>
          <w:p w:rsidR="00452607" w:rsidRPr="005F1D7B" w:rsidRDefault="00452607" w:rsidP="00CB04A3">
            <w:pPr>
              <w:rPr>
                <w:rFonts w:cstheme="minorHAnsi"/>
                <w:b/>
                <w:bCs/>
                <w:sz w:val="20"/>
                <w:szCs w:val="20"/>
              </w:rPr>
            </w:pPr>
            <w:r w:rsidRPr="005F1D7B">
              <w:rPr>
                <w:rFonts w:cstheme="minorHAnsi"/>
                <w:b/>
                <w:bCs/>
                <w:sz w:val="20"/>
                <w:szCs w:val="20"/>
              </w:rPr>
              <w:t>Item Description</w:t>
            </w:r>
          </w:p>
        </w:tc>
        <w:tc>
          <w:tcPr>
            <w:tcW w:w="710" w:type="dxa"/>
          </w:tcPr>
          <w:p w:rsidR="00452607" w:rsidRPr="005F1D7B" w:rsidRDefault="00452607" w:rsidP="00CB04A3">
            <w:pPr>
              <w:jc w:val="center"/>
              <w:rPr>
                <w:rFonts w:cstheme="minorHAnsi"/>
                <w:b/>
                <w:bCs/>
                <w:sz w:val="20"/>
                <w:szCs w:val="20"/>
              </w:rPr>
            </w:pPr>
          </w:p>
          <w:p w:rsidR="00452607" w:rsidRPr="005F1D7B" w:rsidRDefault="00452607" w:rsidP="00CB04A3">
            <w:pPr>
              <w:jc w:val="center"/>
              <w:rPr>
                <w:rFonts w:cstheme="minorHAnsi"/>
                <w:b/>
                <w:bCs/>
                <w:sz w:val="20"/>
                <w:szCs w:val="20"/>
              </w:rPr>
            </w:pPr>
            <w:r w:rsidRPr="005F1D7B">
              <w:rPr>
                <w:rFonts w:cstheme="minorHAnsi"/>
                <w:b/>
                <w:bCs/>
                <w:sz w:val="20"/>
                <w:szCs w:val="20"/>
              </w:rPr>
              <w:t>Unit</w:t>
            </w:r>
          </w:p>
        </w:tc>
        <w:tc>
          <w:tcPr>
            <w:tcW w:w="993" w:type="dxa"/>
            <w:shd w:val="clear" w:color="auto" w:fill="auto"/>
            <w:noWrap/>
            <w:vAlign w:val="center"/>
            <w:hideMark/>
          </w:tcPr>
          <w:p w:rsidR="00452607" w:rsidRPr="005F1D7B" w:rsidRDefault="00452607" w:rsidP="00CB04A3">
            <w:pPr>
              <w:jc w:val="center"/>
              <w:rPr>
                <w:rFonts w:cstheme="minorHAnsi"/>
                <w:b/>
                <w:bCs/>
                <w:sz w:val="20"/>
                <w:szCs w:val="20"/>
              </w:rPr>
            </w:pPr>
            <w:r w:rsidRPr="005F1D7B">
              <w:rPr>
                <w:rFonts w:cstheme="minorHAnsi"/>
                <w:b/>
                <w:bCs/>
                <w:sz w:val="20"/>
                <w:szCs w:val="20"/>
              </w:rPr>
              <w:t>“A” Qty</w:t>
            </w:r>
          </w:p>
        </w:tc>
        <w:tc>
          <w:tcPr>
            <w:tcW w:w="1136" w:type="dxa"/>
            <w:shd w:val="clear" w:color="auto" w:fill="auto"/>
            <w:noWrap/>
            <w:vAlign w:val="center"/>
            <w:hideMark/>
          </w:tcPr>
          <w:p w:rsidR="00452607" w:rsidRPr="005F1D7B" w:rsidRDefault="00452607" w:rsidP="00CB04A3">
            <w:pPr>
              <w:jc w:val="center"/>
              <w:rPr>
                <w:rFonts w:cstheme="minorHAnsi"/>
                <w:b/>
                <w:bCs/>
                <w:sz w:val="20"/>
                <w:szCs w:val="20"/>
              </w:rPr>
            </w:pPr>
            <w:r w:rsidRPr="005F1D7B">
              <w:rPr>
                <w:rFonts w:cstheme="minorHAnsi"/>
                <w:b/>
                <w:bCs/>
                <w:sz w:val="20"/>
                <w:szCs w:val="20"/>
              </w:rPr>
              <w:t>“B”</w:t>
            </w:r>
          </w:p>
          <w:p w:rsidR="00452607" w:rsidRPr="005F1D7B" w:rsidRDefault="00452607" w:rsidP="00CB04A3">
            <w:pPr>
              <w:jc w:val="center"/>
              <w:rPr>
                <w:rFonts w:cstheme="minorHAnsi"/>
                <w:b/>
                <w:bCs/>
                <w:sz w:val="20"/>
                <w:szCs w:val="20"/>
              </w:rPr>
            </w:pPr>
            <w:r w:rsidRPr="005F1D7B">
              <w:rPr>
                <w:rFonts w:cstheme="minorHAnsi"/>
                <w:b/>
                <w:bCs/>
                <w:sz w:val="20"/>
                <w:szCs w:val="20"/>
              </w:rPr>
              <w:t>Unit Price</w:t>
            </w:r>
          </w:p>
        </w:tc>
        <w:tc>
          <w:tcPr>
            <w:tcW w:w="1278" w:type="dxa"/>
            <w:shd w:val="clear" w:color="auto" w:fill="auto"/>
            <w:noWrap/>
            <w:vAlign w:val="center"/>
            <w:hideMark/>
          </w:tcPr>
          <w:p w:rsidR="00452607" w:rsidRPr="005F1D7B" w:rsidRDefault="00452607" w:rsidP="00CB04A3">
            <w:pPr>
              <w:jc w:val="center"/>
              <w:rPr>
                <w:rFonts w:cstheme="minorHAnsi"/>
                <w:b/>
                <w:bCs/>
                <w:sz w:val="20"/>
                <w:szCs w:val="20"/>
              </w:rPr>
            </w:pPr>
            <w:r w:rsidRPr="005F1D7B">
              <w:rPr>
                <w:rFonts w:cstheme="minorHAnsi"/>
                <w:b/>
                <w:bCs/>
                <w:sz w:val="20"/>
                <w:szCs w:val="20"/>
              </w:rPr>
              <w:t xml:space="preserve">“C” </w:t>
            </w:r>
          </w:p>
          <w:p w:rsidR="00452607" w:rsidRPr="005F1D7B" w:rsidRDefault="00452607" w:rsidP="00CB04A3">
            <w:pPr>
              <w:jc w:val="center"/>
              <w:rPr>
                <w:rFonts w:cstheme="minorHAnsi"/>
                <w:b/>
                <w:bCs/>
                <w:sz w:val="20"/>
                <w:szCs w:val="20"/>
              </w:rPr>
            </w:pPr>
            <w:r w:rsidRPr="005F1D7B">
              <w:rPr>
                <w:rFonts w:cstheme="minorHAnsi"/>
                <w:b/>
                <w:bCs/>
                <w:sz w:val="20"/>
                <w:szCs w:val="20"/>
              </w:rPr>
              <w:t>Unit price GST %</w:t>
            </w:r>
          </w:p>
        </w:tc>
        <w:tc>
          <w:tcPr>
            <w:tcW w:w="1277" w:type="dxa"/>
            <w:shd w:val="clear" w:color="auto" w:fill="auto"/>
            <w:noWrap/>
            <w:vAlign w:val="center"/>
            <w:hideMark/>
          </w:tcPr>
          <w:p w:rsidR="00452607" w:rsidRPr="005F1D7B" w:rsidRDefault="00452607" w:rsidP="00CB04A3">
            <w:pPr>
              <w:jc w:val="both"/>
              <w:rPr>
                <w:rFonts w:cstheme="minorHAnsi"/>
                <w:b/>
                <w:bCs/>
                <w:sz w:val="20"/>
                <w:szCs w:val="20"/>
              </w:rPr>
            </w:pPr>
            <w:r w:rsidRPr="005F1D7B">
              <w:rPr>
                <w:rFonts w:cstheme="minorHAnsi"/>
                <w:b/>
                <w:bCs/>
                <w:sz w:val="20"/>
                <w:szCs w:val="20"/>
              </w:rPr>
              <w:t>“D =B+C”</w:t>
            </w:r>
          </w:p>
          <w:p w:rsidR="00452607" w:rsidRPr="005F1D7B" w:rsidRDefault="00452607" w:rsidP="00CB04A3">
            <w:pPr>
              <w:jc w:val="center"/>
              <w:rPr>
                <w:rFonts w:cstheme="minorHAnsi"/>
                <w:b/>
                <w:bCs/>
                <w:sz w:val="20"/>
                <w:szCs w:val="20"/>
              </w:rPr>
            </w:pPr>
            <w:r w:rsidRPr="005F1D7B">
              <w:rPr>
                <w:rFonts w:cstheme="minorHAnsi"/>
                <w:b/>
                <w:bCs/>
                <w:sz w:val="20"/>
                <w:szCs w:val="20"/>
              </w:rPr>
              <w:t>Unit Amount with GST</w:t>
            </w:r>
          </w:p>
        </w:tc>
        <w:tc>
          <w:tcPr>
            <w:tcW w:w="1562" w:type="dxa"/>
            <w:shd w:val="clear" w:color="auto" w:fill="auto"/>
            <w:noWrap/>
            <w:vAlign w:val="center"/>
            <w:hideMark/>
          </w:tcPr>
          <w:p w:rsidR="00452607" w:rsidRPr="005F1D7B" w:rsidRDefault="00452607" w:rsidP="00CB04A3">
            <w:pPr>
              <w:jc w:val="both"/>
              <w:rPr>
                <w:rFonts w:cstheme="minorHAnsi"/>
                <w:b/>
                <w:bCs/>
                <w:sz w:val="20"/>
                <w:szCs w:val="20"/>
              </w:rPr>
            </w:pPr>
            <w:r w:rsidRPr="005F1D7B">
              <w:rPr>
                <w:rFonts w:cstheme="minorHAnsi"/>
                <w:b/>
                <w:bCs/>
                <w:sz w:val="20"/>
                <w:szCs w:val="20"/>
              </w:rPr>
              <w:t xml:space="preserve">“E= D X A” </w:t>
            </w:r>
          </w:p>
          <w:p w:rsidR="00452607" w:rsidRPr="005F1D7B" w:rsidRDefault="00452607" w:rsidP="00CB04A3">
            <w:pPr>
              <w:jc w:val="center"/>
              <w:rPr>
                <w:rFonts w:cstheme="minorHAnsi"/>
                <w:b/>
                <w:bCs/>
                <w:sz w:val="20"/>
                <w:szCs w:val="20"/>
              </w:rPr>
            </w:pPr>
            <w:r w:rsidRPr="005F1D7B">
              <w:rPr>
                <w:rFonts w:cstheme="minorHAnsi"/>
                <w:b/>
                <w:bCs/>
                <w:sz w:val="20"/>
                <w:szCs w:val="20"/>
              </w:rPr>
              <w:t>Total Unit  Amount with GST</w:t>
            </w:r>
          </w:p>
        </w:tc>
      </w:tr>
      <w:tr w:rsidR="00452607" w:rsidRPr="005F1D7B" w:rsidTr="00CB04A3">
        <w:trPr>
          <w:trHeight w:val="343"/>
        </w:trPr>
        <w:tc>
          <w:tcPr>
            <w:tcW w:w="482" w:type="dxa"/>
            <w:shd w:val="clear" w:color="auto" w:fill="auto"/>
            <w:noWrap/>
            <w:vAlign w:val="center"/>
            <w:hideMark/>
          </w:tcPr>
          <w:p w:rsidR="00452607" w:rsidRPr="005F1D7B" w:rsidRDefault="00452607" w:rsidP="00CB04A3">
            <w:pPr>
              <w:jc w:val="center"/>
              <w:rPr>
                <w:rFonts w:cstheme="minorHAnsi"/>
                <w:sz w:val="20"/>
                <w:szCs w:val="20"/>
              </w:rPr>
            </w:pPr>
            <w:r w:rsidRPr="005F1D7B">
              <w:rPr>
                <w:rFonts w:cstheme="minorHAnsi"/>
                <w:sz w:val="20"/>
                <w:szCs w:val="20"/>
              </w:rPr>
              <w:t>1</w:t>
            </w:r>
          </w:p>
        </w:tc>
        <w:tc>
          <w:tcPr>
            <w:tcW w:w="2638" w:type="dxa"/>
            <w:shd w:val="clear" w:color="auto" w:fill="auto"/>
            <w:vAlign w:val="center"/>
            <w:hideMark/>
          </w:tcPr>
          <w:p w:rsidR="00452607" w:rsidRPr="005F1D7B" w:rsidRDefault="00452607" w:rsidP="00CB04A3">
            <w:pPr>
              <w:jc w:val="both"/>
              <w:rPr>
                <w:rFonts w:cstheme="minorHAnsi"/>
                <w:bCs/>
                <w:sz w:val="20"/>
                <w:szCs w:val="20"/>
              </w:rPr>
            </w:pPr>
            <w:r>
              <w:rPr>
                <w:rFonts w:cstheme="minorHAnsi"/>
                <w:bCs/>
                <w:sz w:val="20"/>
                <w:szCs w:val="20"/>
              </w:rPr>
              <w:t xml:space="preserve"> </w:t>
            </w:r>
          </w:p>
        </w:tc>
        <w:tc>
          <w:tcPr>
            <w:tcW w:w="710" w:type="dxa"/>
          </w:tcPr>
          <w:p w:rsidR="00452607" w:rsidRPr="005F1D7B" w:rsidRDefault="00452607" w:rsidP="00CB04A3">
            <w:pPr>
              <w:jc w:val="center"/>
              <w:rPr>
                <w:rFonts w:cstheme="minorHAnsi"/>
                <w:sz w:val="20"/>
                <w:szCs w:val="20"/>
              </w:rPr>
            </w:pPr>
            <w:r w:rsidRPr="005F1D7B">
              <w:rPr>
                <w:rFonts w:cstheme="minorHAnsi"/>
                <w:sz w:val="20"/>
                <w:szCs w:val="20"/>
              </w:rPr>
              <w:t>No</w:t>
            </w:r>
          </w:p>
        </w:tc>
        <w:tc>
          <w:tcPr>
            <w:tcW w:w="993" w:type="dxa"/>
            <w:shd w:val="clear" w:color="auto" w:fill="auto"/>
            <w:noWrap/>
            <w:vAlign w:val="center"/>
            <w:hideMark/>
          </w:tcPr>
          <w:p w:rsidR="00452607" w:rsidRPr="005F1D7B" w:rsidRDefault="00452607" w:rsidP="00CB04A3">
            <w:pPr>
              <w:jc w:val="center"/>
              <w:rPr>
                <w:rFonts w:cstheme="minorHAnsi"/>
                <w:sz w:val="20"/>
                <w:szCs w:val="20"/>
              </w:rPr>
            </w:pPr>
            <w:r>
              <w:rPr>
                <w:rFonts w:cstheme="minorHAnsi"/>
                <w:sz w:val="20"/>
                <w:szCs w:val="20"/>
              </w:rPr>
              <w:t xml:space="preserve"> </w:t>
            </w:r>
          </w:p>
        </w:tc>
        <w:tc>
          <w:tcPr>
            <w:tcW w:w="1136" w:type="dxa"/>
            <w:shd w:val="clear" w:color="auto" w:fill="auto"/>
            <w:noWrap/>
            <w:vAlign w:val="center"/>
            <w:hideMark/>
          </w:tcPr>
          <w:p w:rsidR="00452607" w:rsidRPr="005F1D7B" w:rsidRDefault="00452607" w:rsidP="00CB04A3">
            <w:pPr>
              <w:jc w:val="center"/>
              <w:rPr>
                <w:rFonts w:cstheme="minorHAnsi"/>
                <w:sz w:val="20"/>
                <w:szCs w:val="20"/>
              </w:rPr>
            </w:pPr>
          </w:p>
        </w:tc>
        <w:tc>
          <w:tcPr>
            <w:tcW w:w="1278" w:type="dxa"/>
            <w:shd w:val="clear" w:color="auto" w:fill="auto"/>
            <w:noWrap/>
            <w:vAlign w:val="center"/>
            <w:hideMark/>
          </w:tcPr>
          <w:p w:rsidR="00452607" w:rsidRPr="005F1D7B" w:rsidRDefault="00452607" w:rsidP="00CB04A3">
            <w:pPr>
              <w:jc w:val="center"/>
              <w:rPr>
                <w:rFonts w:cstheme="minorHAnsi"/>
                <w:sz w:val="20"/>
                <w:szCs w:val="20"/>
              </w:rPr>
            </w:pPr>
          </w:p>
        </w:tc>
        <w:tc>
          <w:tcPr>
            <w:tcW w:w="1277" w:type="dxa"/>
            <w:shd w:val="clear" w:color="auto" w:fill="auto"/>
            <w:noWrap/>
            <w:vAlign w:val="center"/>
            <w:hideMark/>
          </w:tcPr>
          <w:p w:rsidR="00452607" w:rsidRPr="005F1D7B" w:rsidRDefault="00452607" w:rsidP="00CB04A3">
            <w:pPr>
              <w:jc w:val="both"/>
              <w:rPr>
                <w:rFonts w:cstheme="minorHAnsi"/>
                <w:sz w:val="20"/>
                <w:szCs w:val="20"/>
              </w:rPr>
            </w:pPr>
            <w:r w:rsidRPr="005F1D7B">
              <w:rPr>
                <w:rFonts w:cstheme="minorHAnsi"/>
                <w:sz w:val="20"/>
                <w:szCs w:val="20"/>
              </w:rPr>
              <w:t> </w:t>
            </w:r>
          </w:p>
        </w:tc>
        <w:tc>
          <w:tcPr>
            <w:tcW w:w="1562" w:type="dxa"/>
            <w:shd w:val="clear" w:color="auto" w:fill="auto"/>
            <w:noWrap/>
            <w:vAlign w:val="center"/>
            <w:hideMark/>
          </w:tcPr>
          <w:p w:rsidR="00452607" w:rsidRPr="005F1D7B" w:rsidRDefault="00452607" w:rsidP="00CB04A3">
            <w:pPr>
              <w:jc w:val="both"/>
              <w:rPr>
                <w:rFonts w:cstheme="minorHAnsi"/>
                <w:sz w:val="20"/>
                <w:szCs w:val="20"/>
              </w:rPr>
            </w:pPr>
            <w:r w:rsidRPr="005F1D7B">
              <w:rPr>
                <w:rFonts w:cstheme="minorHAnsi"/>
                <w:sz w:val="20"/>
                <w:szCs w:val="20"/>
              </w:rPr>
              <w:t> </w:t>
            </w:r>
          </w:p>
        </w:tc>
      </w:tr>
      <w:tr w:rsidR="00452607" w:rsidRPr="005F1D7B" w:rsidTr="00CB04A3">
        <w:trPr>
          <w:trHeight w:val="405"/>
        </w:trPr>
        <w:tc>
          <w:tcPr>
            <w:tcW w:w="482" w:type="dxa"/>
            <w:shd w:val="clear" w:color="auto" w:fill="auto"/>
            <w:noWrap/>
            <w:vAlign w:val="center"/>
            <w:hideMark/>
          </w:tcPr>
          <w:p w:rsidR="00452607" w:rsidRPr="005F1D7B" w:rsidRDefault="00452607" w:rsidP="00CB04A3">
            <w:pPr>
              <w:jc w:val="center"/>
              <w:rPr>
                <w:rFonts w:cstheme="minorHAnsi"/>
                <w:sz w:val="20"/>
                <w:szCs w:val="20"/>
              </w:rPr>
            </w:pPr>
            <w:r w:rsidRPr="005F1D7B">
              <w:rPr>
                <w:rFonts w:cstheme="minorHAnsi"/>
                <w:sz w:val="20"/>
                <w:szCs w:val="20"/>
              </w:rPr>
              <w:t>2</w:t>
            </w:r>
          </w:p>
        </w:tc>
        <w:tc>
          <w:tcPr>
            <w:tcW w:w="2638" w:type="dxa"/>
            <w:shd w:val="clear" w:color="auto" w:fill="auto"/>
            <w:vAlign w:val="center"/>
            <w:hideMark/>
          </w:tcPr>
          <w:p w:rsidR="00452607" w:rsidRPr="005F1D7B" w:rsidRDefault="00452607" w:rsidP="00CB04A3">
            <w:pPr>
              <w:jc w:val="both"/>
              <w:rPr>
                <w:rFonts w:cstheme="minorHAnsi"/>
                <w:b/>
                <w:bCs/>
                <w:sz w:val="20"/>
                <w:szCs w:val="20"/>
              </w:rPr>
            </w:pPr>
            <w:r w:rsidRPr="005F1D7B">
              <w:rPr>
                <w:rFonts w:cstheme="minorHAnsi"/>
                <w:b/>
                <w:bCs/>
                <w:sz w:val="20"/>
                <w:szCs w:val="20"/>
              </w:rPr>
              <w:t xml:space="preserve">  </w:t>
            </w:r>
            <w:r w:rsidRPr="005F1D7B">
              <w:rPr>
                <w:rFonts w:cstheme="minorHAnsi"/>
                <w:bCs/>
                <w:sz w:val="20"/>
                <w:szCs w:val="20"/>
              </w:rPr>
              <w:t xml:space="preserve"> </w:t>
            </w:r>
            <w:r>
              <w:rPr>
                <w:rFonts w:cstheme="minorHAnsi"/>
                <w:bCs/>
                <w:sz w:val="20"/>
                <w:szCs w:val="20"/>
              </w:rPr>
              <w:t xml:space="preserve"> </w:t>
            </w:r>
          </w:p>
        </w:tc>
        <w:tc>
          <w:tcPr>
            <w:tcW w:w="710" w:type="dxa"/>
          </w:tcPr>
          <w:p w:rsidR="00452607" w:rsidRPr="005F1D7B" w:rsidRDefault="00452607" w:rsidP="00CB04A3">
            <w:pPr>
              <w:rPr>
                <w:rFonts w:cstheme="minorHAnsi"/>
                <w:sz w:val="20"/>
                <w:szCs w:val="20"/>
              </w:rPr>
            </w:pPr>
            <w:r w:rsidRPr="005F1D7B">
              <w:rPr>
                <w:rFonts w:cstheme="minorHAnsi"/>
                <w:sz w:val="20"/>
                <w:szCs w:val="20"/>
              </w:rPr>
              <w:t xml:space="preserve">   No</w:t>
            </w:r>
          </w:p>
        </w:tc>
        <w:tc>
          <w:tcPr>
            <w:tcW w:w="993" w:type="dxa"/>
            <w:shd w:val="clear" w:color="auto" w:fill="auto"/>
            <w:noWrap/>
            <w:vAlign w:val="center"/>
            <w:hideMark/>
          </w:tcPr>
          <w:p w:rsidR="00452607" w:rsidRPr="005F1D7B" w:rsidRDefault="00452607" w:rsidP="00CB04A3">
            <w:pPr>
              <w:jc w:val="center"/>
              <w:rPr>
                <w:rFonts w:cstheme="minorHAnsi"/>
                <w:sz w:val="20"/>
                <w:szCs w:val="20"/>
              </w:rPr>
            </w:pPr>
            <w:r>
              <w:rPr>
                <w:rFonts w:cstheme="minorHAnsi"/>
                <w:sz w:val="20"/>
                <w:szCs w:val="20"/>
              </w:rPr>
              <w:t xml:space="preserve"> </w:t>
            </w:r>
          </w:p>
        </w:tc>
        <w:tc>
          <w:tcPr>
            <w:tcW w:w="1136" w:type="dxa"/>
            <w:shd w:val="clear" w:color="auto" w:fill="auto"/>
            <w:noWrap/>
            <w:vAlign w:val="center"/>
            <w:hideMark/>
          </w:tcPr>
          <w:p w:rsidR="00452607" w:rsidRPr="005F1D7B" w:rsidRDefault="00452607" w:rsidP="00CB04A3">
            <w:pPr>
              <w:jc w:val="center"/>
              <w:rPr>
                <w:rFonts w:cstheme="minorHAnsi"/>
                <w:sz w:val="20"/>
                <w:szCs w:val="20"/>
              </w:rPr>
            </w:pPr>
          </w:p>
        </w:tc>
        <w:tc>
          <w:tcPr>
            <w:tcW w:w="1278" w:type="dxa"/>
            <w:shd w:val="clear" w:color="auto" w:fill="auto"/>
            <w:noWrap/>
            <w:vAlign w:val="center"/>
            <w:hideMark/>
          </w:tcPr>
          <w:p w:rsidR="00452607" w:rsidRPr="005F1D7B" w:rsidRDefault="00452607" w:rsidP="00CB04A3">
            <w:pPr>
              <w:jc w:val="center"/>
              <w:rPr>
                <w:rFonts w:cstheme="minorHAnsi"/>
                <w:sz w:val="20"/>
                <w:szCs w:val="20"/>
              </w:rPr>
            </w:pPr>
          </w:p>
        </w:tc>
        <w:tc>
          <w:tcPr>
            <w:tcW w:w="1277" w:type="dxa"/>
            <w:shd w:val="clear" w:color="auto" w:fill="auto"/>
            <w:noWrap/>
            <w:vAlign w:val="center"/>
            <w:hideMark/>
          </w:tcPr>
          <w:p w:rsidR="00452607" w:rsidRPr="005F1D7B" w:rsidRDefault="00452607" w:rsidP="00CB04A3">
            <w:pPr>
              <w:jc w:val="both"/>
              <w:rPr>
                <w:rFonts w:cstheme="minorHAnsi"/>
                <w:sz w:val="20"/>
                <w:szCs w:val="20"/>
              </w:rPr>
            </w:pPr>
          </w:p>
        </w:tc>
        <w:tc>
          <w:tcPr>
            <w:tcW w:w="1562" w:type="dxa"/>
            <w:shd w:val="clear" w:color="auto" w:fill="auto"/>
            <w:noWrap/>
            <w:vAlign w:val="center"/>
            <w:hideMark/>
          </w:tcPr>
          <w:p w:rsidR="00452607" w:rsidRPr="005F1D7B" w:rsidRDefault="00452607" w:rsidP="00CB04A3">
            <w:pPr>
              <w:jc w:val="both"/>
              <w:rPr>
                <w:rFonts w:cstheme="minorHAnsi"/>
                <w:sz w:val="20"/>
                <w:szCs w:val="20"/>
              </w:rPr>
            </w:pPr>
          </w:p>
        </w:tc>
      </w:tr>
      <w:tr w:rsidR="00452607" w:rsidRPr="005F1D7B" w:rsidTr="00CB04A3">
        <w:trPr>
          <w:trHeight w:val="254"/>
        </w:trPr>
        <w:tc>
          <w:tcPr>
            <w:tcW w:w="482" w:type="dxa"/>
            <w:shd w:val="clear" w:color="auto" w:fill="auto"/>
            <w:noWrap/>
            <w:vAlign w:val="bottom"/>
            <w:hideMark/>
          </w:tcPr>
          <w:p w:rsidR="00452607" w:rsidRPr="005F1D7B" w:rsidRDefault="00452607" w:rsidP="00CB04A3">
            <w:pPr>
              <w:rPr>
                <w:rFonts w:cstheme="minorHAnsi"/>
                <w:sz w:val="20"/>
                <w:szCs w:val="20"/>
              </w:rPr>
            </w:pPr>
            <w:r w:rsidRPr="005F1D7B">
              <w:rPr>
                <w:rFonts w:cstheme="minorHAnsi"/>
                <w:sz w:val="20"/>
                <w:szCs w:val="20"/>
              </w:rPr>
              <w:t> </w:t>
            </w:r>
          </w:p>
        </w:tc>
        <w:tc>
          <w:tcPr>
            <w:tcW w:w="6755" w:type="dxa"/>
            <w:gridSpan w:val="5"/>
          </w:tcPr>
          <w:p w:rsidR="00452607" w:rsidRPr="005F1D7B" w:rsidRDefault="00452607" w:rsidP="00CB04A3">
            <w:pPr>
              <w:jc w:val="right"/>
              <w:rPr>
                <w:rFonts w:cstheme="minorHAnsi"/>
                <w:b/>
                <w:bCs/>
                <w:sz w:val="20"/>
                <w:szCs w:val="20"/>
              </w:rPr>
            </w:pPr>
            <w:r w:rsidRPr="005F1D7B">
              <w:rPr>
                <w:rFonts w:cstheme="minorHAnsi"/>
                <w:b/>
                <w:bCs/>
                <w:sz w:val="20"/>
                <w:szCs w:val="20"/>
              </w:rPr>
              <w:t>TOTAL OF THE ABOVE</w:t>
            </w:r>
          </w:p>
        </w:tc>
        <w:tc>
          <w:tcPr>
            <w:tcW w:w="1277" w:type="dxa"/>
            <w:shd w:val="clear" w:color="auto" w:fill="auto"/>
            <w:noWrap/>
            <w:vAlign w:val="bottom"/>
            <w:hideMark/>
          </w:tcPr>
          <w:p w:rsidR="00452607" w:rsidRPr="005F1D7B" w:rsidRDefault="00452607" w:rsidP="00CB04A3">
            <w:pPr>
              <w:rPr>
                <w:rFonts w:cstheme="minorHAnsi"/>
                <w:b/>
                <w:bCs/>
                <w:sz w:val="20"/>
                <w:szCs w:val="20"/>
              </w:rPr>
            </w:pPr>
            <w:r w:rsidRPr="005F1D7B">
              <w:rPr>
                <w:rFonts w:cstheme="minorHAnsi"/>
                <w:b/>
                <w:bCs/>
                <w:sz w:val="20"/>
                <w:szCs w:val="20"/>
              </w:rPr>
              <w:t> </w:t>
            </w:r>
          </w:p>
        </w:tc>
        <w:tc>
          <w:tcPr>
            <w:tcW w:w="1562" w:type="dxa"/>
            <w:shd w:val="clear" w:color="auto" w:fill="auto"/>
            <w:noWrap/>
            <w:vAlign w:val="bottom"/>
            <w:hideMark/>
          </w:tcPr>
          <w:p w:rsidR="00452607" w:rsidRPr="005F1D7B" w:rsidRDefault="00452607" w:rsidP="00CB04A3">
            <w:pPr>
              <w:rPr>
                <w:rFonts w:cstheme="minorHAnsi"/>
                <w:b/>
                <w:bCs/>
                <w:sz w:val="20"/>
                <w:szCs w:val="20"/>
              </w:rPr>
            </w:pPr>
            <w:r w:rsidRPr="005F1D7B">
              <w:rPr>
                <w:rFonts w:cstheme="minorHAnsi"/>
                <w:b/>
                <w:bCs/>
                <w:sz w:val="20"/>
                <w:szCs w:val="20"/>
              </w:rPr>
              <w:t> </w:t>
            </w:r>
          </w:p>
        </w:tc>
      </w:tr>
      <w:tr w:rsidR="00452607" w:rsidRPr="005F1D7B" w:rsidTr="00CB04A3">
        <w:trPr>
          <w:trHeight w:val="324"/>
        </w:trPr>
        <w:tc>
          <w:tcPr>
            <w:tcW w:w="482" w:type="dxa"/>
            <w:shd w:val="clear" w:color="auto" w:fill="auto"/>
            <w:noWrap/>
            <w:vAlign w:val="bottom"/>
            <w:hideMark/>
          </w:tcPr>
          <w:p w:rsidR="00452607" w:rsidRPr="005F1D7B" w:rsidRDefault="00452607" w:rsidP="00CB04A3">
            <w:pPr>
              <w:rPr>
                <w:rFonts w:cstheme="minorHAnsi"/>
                <w:sz w:val="20"/>
                <w:szCs w:val="20"/>
              </w:rPr>
            </w:pPr>
            <w:r w:rsidRPr="005F1D7B">
              <w:rPr>
                <w:rFonts w:cstheme="minorHAnsi"/>
                <w:sz w:val="20"/>
                <w:szCs w:val="20"/>
              </w:rPr>
              <w:t> </w:t>
            </w:r>
          </w:p>
        </w:tc>
        <w:tc>
          <w:tcPr>
            <w:tcW w:w="9594" w:type="dxa"/>
            <w:gridSpan w:val="7"/>
          </w:tcPr>
          <w:p w:rsidR="00452607" w:rsidRPr="005F1D7B" w:rsidRDefault="00452607" w:rsidP="00CB04A3">
            <w:pPr>
              <w:rPr>
                <w:rFonts w:cstheme="minorHAnsi"/>
                <w:b/>
                <w:bCs/>
                <w:sz w:val="20"/>
                <w:szCs w:val="20"/>
              </w:rPr>
            </w:pPr>
            <w:r w:rsidRPr="005F1D7B">
              <w:rPr>
                <w:rFonts w:cstheme="minorHAnsi"/>
                <w:b/>
                <w:bCs/>
                <w:sz w:val="20"/>
                <w:szCs w:val="20"/>
              </w:rPr>
              <w:t>TOTAL AMOUNT IN WORDS :</w:t>
            </w:r>
          </w:p>
        </w:tc>
      </w:tr>
    </w:tbl>
    <w:p w:rsidR="00452607" w:rsidRPr="005F1D7B" w:rsidRDefault="00452607" w:rsidP="00452607">
      <w:pPr>
        <w:pStyle w:val="Heading1"/>
        <w:spacing w:before="90"/>
        <w:rPr>
          <w:rFonts w:asciiTheme="minorHAnsi" w:hAnsiTheme="minorHAnsi" w:cstheme="minorHAnsi"/>
          <w:b w:val="0"/>
          <w:sz w:val="20"/>
          <w:szCs w:val="20"/>
          <w:u w:val="single"/>
        </w:rPr>
      </w:pPr>
      <w:r w:rsidRPr="005F1D7B">
        <w:rPr>
          <w:rFonts w:asciiTheme="minorHAnsi" w:hAnsiTheme="minorHAnsi" w:cstheme="minorHAnsi"/>
          <w:sz w:val="20"/>
          <w:szCs w:val="20"/>
          <w:u w:val="single"/>
        </w:rPr>
        <w:t>Please note the following</w:t>
      </w:r>
      <w:r w:rsidRPr="005F1D7B">
        <w:rPr>
          <w:rFonts w:asciiTheme="minorHAnsi" w:hAnsiTheme="minorHAnsi" w:cstheme="minorHAnsi"/>
          <w:b w:val="0"/>
          <w:sz w:val="20"/>
          <w:szCs w:val="20"/>
          <w:u w:val="single"/>
        </w:rPr>
        <w:t>:</w:t>
      </w:r>
    </w:p>
    <w:p w:rsidR="00452607" w:rsidRPr="005F1D7B" w:rsidRDefault="00452607" w:rsidP="00452607">
      <w:pPr>
        <w:pStyle w:val="ListParagraph"/>
        <w:widowControl w:val="0"/>
        <w:numPr>
          <w:ilvl w:val="0"/>
          <w:numId w:val="30"/>
        </w:numPr>
        <w:tabs>
          <w:tab w:val="left" w:pos="1061"/>
        </w:tabs>
        <w:autoSpaceDE w:val="0"/>
        <w:autoSpaceDN w:val="0"/>
        <w:spacing w:line="276" w:lineRule="auto"/>
        <w:ind w:left="426" w:right="4"/>
        <w:contextualSpacing w:val="0"/>
        <w:jc w:val="both"/>
        <w:rPr>
          <w:rFonts w:cstheme="minorHAnsi"/>
          <w:sz w:val="20"/>
          <w:szCs w:val="20"/>
        </w:rPr>
      </w:pPr>
      <w:r w:rsidRPr="005F1D7B">
        <w:rPr>
          <w:rFonts w:cstheme="minorHAnsi"/>
          <w:sz w:val="20"/>
          <w:szCs w:val="20"/>
        </w:rPr>
        <w:t xml:space="preserve">All quoted prices should be </w:t>
      </w:r>
      <w:r w:rsidRPr="005F1D7B">
        <w:rPr>
          <w:rFonts w:cstheme="minorHAnsi"/>
          <w:b/>
          <w:sz w:val="20"/>
          <w:szCs w:val="20"/>
          <w:u w:val="single"/>
        </w:rPr>
        <w:t xml:space="preserve">inclusive of freight, Insurance, taxes and </w:t>
      </w:r>
      <w:proofErr w:type="gramStart"/>
      <w:r w:rsidRPr="005F1D7B">
        <w:rPr>
          <w:rFonts w:cstheme="minorHAnsi"/>
          <w:b/>
          <w:sz w:val="20"/>
          <w:szCs w:val="20"/>
          <w:u w:val="single"/>
        </w:rPr>
        <w:t>duties</w:t>
      </w:r>
      <w:r>
        <w:rPr>
          <w:rFonts w:cstheme="minorHAnsi"/>
          <w:b/>
          <w:sz w:val="20"/>
          <w:szCs w:val="20"/>
          <w:u w:val="single"/>
        </w:rPr>
        <w:t xml:space="preserve">  etc.</w:t>
      </w:r>
      <w:proofErr w:type="gramEnd"/>
      <w:r w:rsidRPr="005F1D7B">
        <w:rPr>
          <w:rFonts w:cstheme="minorHAnsi"/>
          <w:b/>
          <w:sz w:val="20"/>
          <w:szCs w:val="20"/>
          <w:u w:val="single"/>
        </w:rPr>
        <w:t xml:space="preserve"> up to the Stores of OUTR, </w:t>
      </w:r>
      <w:r w:rsidRPr="005F1D7B">
        <w:rPr>
          <w:rFonts w:cstheme="minorHAnsi"/>
          <w:sz w:val="20"/>
          <w:szCs w:val="20"/>
        </w:rPr>
        <w:t>prevailing on the date of proposal submission.</w:t>
      </w:r>
    </w:p>
    <w:p w:rsidR="00452607" w:rsidRPr="005F1D7B" w:rsidRDefault="00452607" w:rsidP="00452607">
      <w:pPr>
        <w:pStyle w:val="ListParagraph"/>
        <w:widowControl w:val="0"/>
        <w:numPr>
          <w:ilvl w:val="0"/>
          <w:numId w:val="30"/>
        </w:numPr>
        <w:tabs>
          <w:tab w:val="left" w:pos="1061"/>
        </w:tabs>
        <w:autoSpaceDE w:val="0"/>
        <w:autoSpaceDN w:val="0"/>
        <w:spacing w:line="276" w:lineRule="auto"/>
        <w:ind w:left="426" w:right="4"/>
        <w:contextualSpacing w:val="0"/>
        <w:jc w:val="both"/>
        <w:rPr>
          <w:rFonts w:cstheme="minorHAnsi"/>
          <w:sz w:val="20"/>
          <w:szCs w:val="20"/>
        </w:rPr>
      </w:pPr>
      <w:r w:rsidRPr="005F1D7B">
        <w:rPr>
          <w:rFonts w:cstheme="minorHAnsi"/>
          <w:sz w:val="20"/>
          <w:szCs w:val="20"/>
        </w:rPr>
        <w:t>Since the price proposal is in INR, OUTR shall not consider any upward variation/ fluctuation on account of any foreign exchange at any time during the currency of the contract.</w:t>
      </w:r>
    </w:p>
    <w:p w:rsidR="00452607" w:rsidRPr="005F1D7B" w:rsidRDefault="00452607" w:rsidP="00452607">
      <w:pPr>
        <w:pStyle w:val="ListParagraph"/>
        <w:widowControl w:val="0"/>
        <w:tabs>
          <w:tab w:val="left" w:pos="1061"/>
        </w:tabs>
        <w:autoSpaceDE w:val="0"/>
        <w:autoSpaceDN w:val="0"/>
        <w:spacing w:line="276" w:lineRule="auto"/>
        <w:ind w:left="426" w:right="4"/>
        <w:contextualSpacing w:val="0"/>
        <w:jc w:val="both"/>
        <w:rPr>
          <w:rFonts w:cstheme="minorHAnsi"/>
          <w:sz w:val="20"/>
          <w:szCs w:val="20"/>
        </w:rPr>
      </w:pPr>
    </w:p>
    <w:p w:rsidR="00452607" w:rsidRPr="005F1D7B" w:rsidRDefault="00452607" w:rsidP="00452607">
      <w:pPr>
        <w:pStyle w:val="Heading1"/>
        <w:spacing w:before="179"/>
        <w:ind w:right="146"/>
        <w:rPr>
          <w:rFonts w:asciiTheme="minorHAnsi" w:hAnsiTheme="minorHAnsi" w:cstheme="minorHAnsi"/>
          <w:b w:val="0"/>
          <w:sz w:val="20"/>
          <w:szCs w:val="20"/>
          <w:u w:val="single"/>
        </w:rPr>
      </w:pPr>
      <w:r w:rsidRPr="005F1D7B">
        <w:rPr>
          <w:rFonts w:asciiTheme="minorHAnsi" w:hAnsiTheme="minorHAnsi" w:cstheme="minorHAnsi"/>
          <w:sz w:val="20"/>
          <w:szCs w:val="20"/>
          <w:u w:val="single"/>
        </w:rPr>
        <w:t xml:space="preserve"> </w:t>
      </w:r>
    </w:p>
    <w:p w:rsidR="00452607" w:rsidRPr="005F1D7B" w:rsidRDefault="00452607" w:rsidP="00452607">
      <w:pPr>
        <w:pStyle w:val="Normal1"/>
        <w:pBdr>
          <w:top w:val="nil"/>
          <w:left w:val="nil"/>
          <w:bottom w:val="nil"/>
          <w:right w:val="nil"/>
          <w:between w:val="nil"/>
        </w:pBdr>
        <w:spacing w:line="276" w:lineRule="auto"/>
        <w:jc w:val="both"/>
        <w:rPr>
          <w:rFonts w:asciiTheme="minorHAnsi" w:eastAsia="Arial" w:hAnsiTheme="minorHAnsi" w:cstheme="minorHAnsi"/>
          <w:sz w:val="20"/>
          <w:szCs w:val="20"/>
        </w:rPr>
      </w:pPr>
      <w:r w:rsidRPr="005F1D7B">
        <w:rPr>
          <w:rFonts w:asciiTheme="minorHAnsi" w:eastAsia="Arial" w:hAnsiTheme="minorHAnsi" w:cstheme="minorHAnsi"/>
          <w:sz w:val="20"/>
          <w:szCs w:val="20"/>
        </w:rPr>
        <w:t>Signature:</w:t>
      </w:r>
    </w:p>
    <w:p w:rsidR="00452607" w:rsidRPr="005F1D7B" w:rsidRDefault="00452607" w:rsidP="00452607">
      <w:pPr>
        <w:pStyle w:val="Normal1"/>
        <w:pBdr>
          <w:top w:val="nil"/>
          <w:left w:val="nil"/>
          <w:bottom w:val="nil"/>
          <w:right w:val="nil"/>
          <w:between w:val="nil"/>
        </w:pBdr>
        <w:spacing w:line="276" w:lineRule="auto"/>
        <w:jc w:val="both"/>
        <w:rPr>
          <w:rFonts w:asciiTheme="minorHAnsi" w:eastAsia="Arial" w:hAnsiTheme="minorHAnsi" w:cstheme="minorHAnsi"/>
          <w:sz w:val="20"/>
          <w:szCs w:val="20"/>
        </w:rPr>
      </w:pPr>
      <w:r w:rsidRPr="005F1D7B">
        <w:rPr>
          <w:rFonts w:asciiTheme="minorHAnsi" w:eastAsia="Arial" w:hAnsiTheme="minorHAnsi" w:cstheme="minorHAnsi"/>
          <w:sz w:val="20"/>
          <w:szCs w:val="20"/>
        </w:rPr>
        <w:t xml:space="preserve">For and on behalf of the Bidder </w:t>
      </w:r>
    </w:p>
    <w:p w:rsidR="00452607" w:rsidRPr="005F1D7B" w:rsidRDefault="00452607" w:rsidP="00452607">
      <w:pPr>
        <w:pStyle w:val="Normal1"/>
        <w:pBdr>
          <w:top w:val="nil"/>
          <w:left w:val="nil"/>
          <w:bottom w:val="nil"/>
          <w:right w:val="nil"/>
          <w:between w:val="nil"/>
        </w:pBdr>
        <w:spacing w:line="276" w:lineRule="auto"/>
        <w:jc w:val="both"/>
        <w:rPr>
          <w:rFonts w:asciiTheme="minorHAnsi" w:eastAsia="Arial" w:hAnsiTheme="minorHAnsi" w:cstheme="minorHAnsi"/>
          <w:sz w:val="20"/>
          <w:szCs w:val="20"/>
        </w:rPr>
      </w:pPr>
      <w:proofErr w:type="gramStart"/>
      <w:r w:rsidRPr="005F1D7B">
        <w:rPr>
          <w:rFonts w:asciiTheme="minorHAnsi" w:eastAsia="Arial" w:hAnsiTheme="minorHAnsi" w:cstheme="minorHAnsi"/>
          <w:b/>
          <w:sz w:val="20"/>
          <w:szCs w:val="20"/>
        </w:rPr>
        <w:t>Name :</w:t>
      </w:r>
      <w:proofErr w:type="gramEnd"/>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r w:rsidRPr="005F1D7B">
        <w:rPr>
          <w:rFonts w:asciiTheme="minorHAnsi" w:eastAsia="Arial" w:hAnsiTheme="minorHAnsi" w:cstheme="minorHAnsi"/>
          <w:b/>
          <w:sz w:val="20"/>
          <w:szCs w:val="20"/>
        </w:rPr>
        <w:t xml:space="preserve">Seal:                 </w:t>
      </w:r>
      <w:r w:rsidRPr="005F1D7B">
        <w:rPr>
          <w:rFonts w:asciiTheme="minorHAnsi" w:hAnsiTheme="minorHAnsi" w:cstheme="minorHAnsi"/>
          <w:sz w:val="20"/>
          <w:szCs w:val="20"/>
        </w:rPr>
        <w:t xml:space="preserve">  Date:                                             </w:t>
      </w:r>
      <w:proofErr w:type="gramStart"/>
      <w:r w:rsidRPr="005F1D7B">
        <w:rPr>
          <w:rFonts w:asciiTheme="minorHAnsi" w:hAnsiTheme="minorHAnsi" w:cstheme="minorHAnsi"/>
          <w:sz w:val="20"/>
          <w:szCs w:val="20"/>
        </w:rPr>
        <w:t>Place :</w:t>
      </w:r>
      <w:proofErr w:type="gramEnd"/>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Default="00452607" w:rsidP="00452607">
      <w:pPr>
        <w:pStyle w:val="Normal1"/>
        <w:pBdr>
          <w:top w:val="nil"/>
          <w:left w:val="nil"/>
          <w:bottom w:val="nil"/>
          <w:right w:val="nil"/>
          <w:between w:val="nil"/>
        </w:pBdr>
        <w:spacing w:line="276" w:lineRule="auto"/>
        <w:jc w:val="both"/>
        <w:rPr>
          <w:rFonts w:asciiTheme="minorHAnsi" w:hAnsiTheme="minorHAnsi" w:cstheme="minorHAnsi"/>
          <w:sz w:val="20"/>
          <w:szCs w:val="20"/>
        </w:rPr>
      </w:pPr>
    </w:p>
    <w:p w:rsidR="00452607" w:rsidRPr="00A87046" w:rsidRDefault="00452607" w:rsidP="00452607">
      <w:pPr>
        <w:ind w:left="6480" w:firstLine="720"/>
        <w:rPr>
          <w:rFonts w:asciiTheme="majorHAnsi" w:hAnsiTheme="majorHAnsi"/>
          <w:b/>
          <w:sz w:val="24"/>
          <w:szCs w:val="24"/>
        </w:rPr>
      </w:pPr>
      <w:r w:rsidRPr="00A87046">
        <w:rPr>
          <w:rFonts w:asciiTheme="majorHAnsi" w:hAnsiTheme="majorHAnsi"/>
          <w:sz w:val="24"/>
          <w:szCs w:val="24"/>
        </w:rPr>
        <w:t xml:space="preserve">  </w:t>
      </w:r>
      <w:r w:rsidRPr="00A87046">
        <w:rPr>
          <w:rFonts w:asciiTheme="majorHAnsi" w:hAnsiTheme="majorHAnsi"/>
          <w:b/>
          <w:sz w:val="24"/>
          <w:szCs w:val="24"/>
        </w:rPr>
        <w:t>ANNEXURE –</w:t>
      </w:r>
      <w:r>
        <w:rPr>
          <w:rFonts w:asciiTheme="majorHAnsi" w:hAnsiTheme="majorHAnsi"/>
          <w:b/>
          <w:sz w:val="24"/>
          <w:szCs w:val="24"/>
        </w:rPr>
        <w:t xml:space="preserve"> X</w:t>
      </w:r>
    </w:p>
    <w:p w:rsidR="00452607" w:rsidRDefault="00452607" w:rsidP="00452607">
      <w:pPr>
        <w:jc w:val="both"/>
        <w:rPr>
          <w:rFonts w:asciiTheme="majorHAnsi" w:hAnsiTheme="majorHAnsi"/>
          <w:b/>
          <w:sz w:val="24"/>
          <w:szCs w:val="24"/>
        </w:rPr>
      </w:pPr>
      <w:r w:rsidRPr="00CC7F44">
        <w:rPr>
          <w:rFonts w:asciiTheme="majorHAnsi" w:hAnsiTheme="majorHAnsi"/>
          <w:b/>
          <w:sz w:val="24"/>
          <w:szCs w:val="24"/>
        </w:rPr>
        <w:t xml:space="preserve">                       </w:t>
      </w:r>
    </w:p>
    <w:p w:rsidR="00452607" w:rsidRPr="00CC7F44" w:rsidRDefault="00452607" w:rsidP="00452607">
      <w:pPr>
        <w:jc w:val="both"/>
        <w:rPr>
          <w:rFonts w:cstheme="minorHAnsi"/>
          <w:b/>
          <w:sz w:val="24"/>
          <w:szCs w:val="24"/>
        </w:rPr>
      </w:pPr>
      <w:r w:rsidRPr="00CC7F44">
        <w:rPr>
          <w:rFonts w:asciiTheme="majorHAnsi" w:hAnsiTheme="majorHAnsi"/>
          <w:b/>
          <w:sz w:val="24"/>
          <w:szCs w:val="24"/>
        </w:rPr>
        <w:t xml:space="preserve">    </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CC7F44">
        <w:rPr>
          <w:rFonts w:asciiTheme="majorHAnsi" w:hAnsiTheme="majorHAnsi"/>
          <w:b/>
          <w:sz w:val="24"/>
          <w:szCs w:val="24"/>
        </w:rPr>
        <w:t xml:space="preserve"> </w:t>
      </w:r>
      <w:r w:rsidRPr="00CC7F44">
        <w:rPr>
          <w:rFonts w:cstheme="minorHAnsi"/>
          <w:b/>
          <w:sz w:val="24"/>
          <w:szCs w:val="24"/>
        </w:rPr>
        <w:t xml:space="preserve">BID SECURITY SELF DECLARATION FORM </w:t>
      </w:r>
    </w:p>
    <w:p w:rsidR="00452607" w:rsidRPr="006D1987" w:rsidRDefault="00452607" w:rsidP="00452607">
      <w:pPr>
        <w:ind w:left="5040" w:firstLine="720"/>
        <w:jc w:val="both"/>
        <w:rPr>
          <w:rFonts w:cstheme="minorHAnsi"/>
          <w:sz w:val="24"/>
          <w:szCs w:val="24"/>
        </w:rPr>
      </w:pPr>
      <w:r w:rsidRPr="006D1987">
        <w:rPr>
          <w:rFonts w:cstheme="minorHAnsi"/>
          <w:sz w:val="24"/>
          <w:szCs w:val="24"/>
        </w:rPr>
        <w:t>Date: ___________________</w:t>
      </w:r>
    </w:p>
    <w:p w:rsidR="00452607" w:rsidRPr="006D1987" w:rsidRDefault="00452607" w:rsidP="00452607">
      <w:pPr>
        <w:ind w:left="5040" w:firstLine="720"/>
        <w:jc w:val="both"/>
        <w:rPr>
          <w:rFonts w:cstheme="minorHAnsi"/>
          <w:sz w:val="24"/>
          <w:szCs w:val="24"/>
        </w:rPr>
      </w:pPr>
      <w:r w:rsidRPr="006D1987">
        <w:rPr>
          <w:rFonts w:cstheme="minorHAnsi"/>
          <w:sz w:val="24"/>
          <w:szCs w:val="24"/>
        </w:rPr>
        <w:t>Bid No. _________________</w:t>
      </w:r>
    </w:p>
    <w:p w:rsidR="00452607" w:rsidRPr="006D1987" w:rsidRDefault="00452607" w:rsidP="00452607">
      <w:pPr>
        <w:jc w:val="both"/>
        <w:rPr>
          <w:rFonts w:cstheme="minorHAnsi"/>
          <w:sz w:val="24"/>
          <w:szCs w:val="24"/>
        </w:rPr>
      </w:pPr>
      <w:r w:rsidRPr="006D1987">
        <w:rPr>
          <w:rFonts w:cstheme="minorHAnsi"/>
          <w:sz w:val="24"/>
          <w:szCs w:val="24"/>
        </w:rPr>
        <w:t>To (insert complete name and address of the purchaser)</w:t>
      </w:r>
    </w:p>
    <w:p w:rsidR="00452607" w:rsidRPr="006D1987" w:rsidRDefault="00452607" w:rsidP="00452607">
      <w:pPr>
        <w:jc w:val="both"/>
        <w:rPr>
          <w:rFonts w:cstheme="minorHAnsi"/>
          <w:sz w:val="24"/>
          <w:szCs w:val="24"/>
        </w:rPr>
      </w:pPr>
      <w:r w:rsidRPr="006D1987">
        <w:rPr>
          <w:rFonts w:cstheme="minorHAnsi"/>
          <w:sz w:val="24"/>
          <w:szCs w:val="24"/>
        </w:rPr>
        <w:t>I/We. The undersigned, declare that:</w:t>
      </w: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I/We understand that, according to your conditions, bids must be supported by a Bid Security</w:t>
      </w: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Declaration.</w:t>
      </w:r>
    </w:p>
    <w:p w:rsidR="00452607" w:rsidRPr="006D1987" w:rsidRDefault="00452607" w:rsidP="00452607">
      <w:pPr>
        <w:jc w:val="both"/>
        <w:rPr>
          <w:rFonts w:cstheme="minorHAnsi"/>
          <w:sz w:val="24"/>
          <w:szCs w:val="24"/>
        </w:rPr>
      </w:pPr>
      <w:r w:rsidRPr="006D1987">
        <w:rPr>
          <w:rFonts w:cstheme="minorHAnsi"/>
          <w:sz w:val="24"/>
          <w:szCs w:val="24"/>
        </w:rPr>
        <w:t>I/We accept that I/We may be disqualified from bidding for any contract with Odisha University of Technology and Research, Bhubaneswar for a period of Two years from the date of notification if I am /We are in a breach of any obligation under the bid conditions, because I/We</w:t>
      </w:r>
    </w:p>
    <w:p w:rsidR="00452607" w:rsidRPr="00DC4A94" w:rsidRDefault="00452607" w:rsidP="00452607">
      <w:pPr>
        <w:pStyle w:val="NoSpacing"/>
        <w:numPr>
          <w:ilvl w:val="0"/>
          <w:numId w:val="41"/>
        </w:numPr>
        <w:jc w:val="both"/>
        <w:rPr>
          <w:rFonts w:asciiTheme="minorHAnsi" w:hAnsiTheme="minorHAnsi" w:cstheme="minorHAnsi"/>
        </w:rPr>
      </w:pPr>
      <w:r w:rsidRPr="00DC4A94">
        <w:rPr>
          <w:rFonts w:asciiTheme="minorHAnsi" w:hAnsiTheme="minorHAnsi" w:cstheme="minorHAnsi"/>
        </w:rPr>
        <w:t>have withdrawn/modified/amended, impairs or derogates from the tender, my/our Bid</w:t>
      </w:r>
      <w:r>
        <w:rPr>
          <w:rFonts w:asciiTheme="minorHAnsi" w:hAnsiTheme="minorHAnsi" w:cstheme="minorHAnsi"/>
        </w:rPr>
        <w:t xml:space="preserve"> </w:t>
      </w:r>
      <w:r w:rsidRPr="00DC4A94">
        <w:rPr>
          <w:rFonts w:asciiTheme="minorHAnsi" w:hAnsiTheme="minorHAnsi" w:cstheme="minorHAnsi"/>
        </w:rPr>
        <w:t>during the period of bid validity specified in the form of Bid; or</w:t>
      </w:r>
    </w:p>
    <w:p w:rsidR="00452607" w:rsidRPr="006D1987" w:rsidRDefault="00452607" w:rsidP="00452607">
      <w:pPr>
        <w:pStyle w:val="NoSpacing"/>
        <w:jc w:val="both"/>
        <w:rPr>
          <w:rFonts w:asciiTheme="minorHAnsi" w:hAnsiTheme="minorHAnsi" w:cstheme="minorHAnsi"/>
        </w:rPr>
      </w:pPr>
    </w:p>
    <w:p w:rsidR="00452607" w:rsidRPr="00DC4A94" w:rsidRDefault="00452607" w:rsidP="00452607">
      <w:pPr>
        <w:pStyle w:val="NoSpacing"/>
        <w:numPr>
          <w:ilvl w:val="0"/>
          <w:numId w:val="41"/>
        </w:numPr>
        <w:jc w:val="both"/>
        <w:rPr>
          <w:rFonts w:asciiTheme="minorHAnsi" w:hAnsiTheme="minorHAnsi" w:cstheme="minorHAnsi"/>
        </w:rPr>
      </w:pPr>
      <w:r w:rsidRPr="00DC4A94">
        <w:rPr>
          <w:rFonts w:asciiTheme="minorHAnsi" w:hAnsiTheme="minorHAnsi" w:cstheme="minorHAnsi"/>
        </w:rPr>
        <w:t>having been notified of the acceptance of our Bid by the purchaser during the period of bid validity (i) fail or reuse to execute the contract, if required, or (ii) fail or refuse to</w:t>
      </w:r>
      <w:r>
        <w:rPr>
          <w:rFonts w:asciiTheme="minorHAnsi" w:hAnsiTheme="minorHAnsi" w:cstheme="minorHAnsi"/>
        </w:rPr>
        <w:t xml:space="preserve"> </w:t>
      </w:r>
      <w:r w:rsidRPr="00DC4A94">
        <w:rPr>
          <w:rFonts w:asciiTheme="minorHAnsi" w:hAnsiTheme="minorHAnsi" w:cstheme="minorHAnsi"/>
        </w:rPr>
        <w:t>furnish the Performance Security, in accordance with the Instructions to Bidders.</w:t>
      </w:r>
    </w:p>
    <w:p w:rsidR="00452607" w:rsidRPr="006D1987" w:rsidRDefault="00452607" w:rsidP="00452607">
      <w:pPr>
        <w:pStyle w:val="NoSpacing"/>
        <w:jc w:val="both"/>
        <w:rPr>
          <w:rFonts w:asciiTheme="minorHAnsi" w:hAnsiTheme="minorHAnsi" w:cstheme="minorHAnsi"/>
        </w:rPr>
      </w:pP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I/We understand this Bid Securing Declaration shall cease to be valid if I am/we are not the</w:t>
      </w:r>
      <w:r>
        <w:rPr>
          <w:rFonts w:asciiTheme="minorHAnsi" w:hAnsiTheme="minorHAnsi" w:cstheme="minorHAnsi"/>
        </w:rPr>
        <w:t xml:space="preserve"> </w:t>
      </w:r>
      <w:r w:rsidRPr="006D1987">
        <w:rPr>
          <w:rFonts w:asciiTheme="minorHAnsi" w:hAnsiTheme="minorHAnsi" w:cstheme="minorHAnsi"/>
        </w:rPr>
        <w:t>successful Bidder, upon the earlier of (i) the receipt of your notification of the name of the</w:t>
      </w:r>
      <w:r>
        <w:rPr>
          <w:rFonts w:asciiTheme="minorHAnsi" w:hAnsiTheme="minorHAnsi" w:cstheme="minorHAnsi"/>
        </w:rPr>
        <w:t xml:space="preserve"> </w:t>
      </w:r>
      <w:r w:rsidRPr="006D1987">
        <w:rPr>
          <w:rFonts w:asciiTheme="minorHAnsi" w:hAnsiTheme="minorHAnsi" w:cstheme="minorHAnsi"/>
        </w:rPr>
        <w:t>successful Bidder; or (ii) thirty days after the expiration of the validity of my/our Bid.</w:t>
      </w:r>
    </w:p>
    <w:p w:rsidR="00452607" w:rsidRPr="006D1987" w:rsidRDefault="00452607" w:rsidP="00452607">
      <w:pPr>
        <w:pStyle w:val="NoSpacing"/>
        <w:jc w:val="both"/>
        <w:rPr>
          <w:rFonts w:asciiTheme="minorHAnsi" w:hAnsiTheme="minorHAnsi" w:cstheme="minorHAnsi"/>
        </w:rPr>
      </w:pP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Signed: (insert signature of person whose name and capacity are shown) in the capacity of</w:t>
      </w:r>
      <w:r>
        <w:rPr>
          <w:rFonts w:asciiTheme="minorHAnsi" w:hAnsiTheme="minorHAnsi" w:cstheme="minorHAnsi"/>
        </w:rPr>
        <w:t xml:space="preserve"> </w:t>
      </w:r>
      <w:r w:rsidRPr="006D1987">
        <w:rPr>
          <w:rFonts w:asciiTheme="minorHAnsi" w:hAnsiTheme="minorHAnsi" w:cstheme="minorHAnsi"/>
        </w:rPr>
        <w:t>(insert legal capacity of person signing the Bid Securing Declaration).</w:t>
      </w:r>
    </w:p>
    <w:p w:rsidR="00452607" w:rsidRPr="006D1987" w:rsidRDefault="00452607" w:rsidP="00452607">
      <w:pPr>
        <w:pStyle w:val="NoSpacing"/>
        <w:jc w:val="both"/>
        <w:rPr>
          <w:rFonts w:asciiTheme="minorHAnsi" w:hAnsiTheme="minorHAnsi" w:cstheme="minorHAnsi"/>
        </w:rPr>
      </w:pP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Name: (insert complete name of person signing he Bid Securing Declaration)</w:t>
      </w:r>
    </w:p>
    <w:p w:rsidR="00452607" w:rsidRPr="006D1987" w:rsidRDefault="00452607" w:rsidP="00452607">
      <w:pPr>
        <w:pStyle w:val="NoSpacing"/>
        <w:jc w:val="both"/>
        <w:rPr>
          <w:rFonts w:asciiTheme="minorHAnsi" w:hAnsiTheme="minorHAnsi" w:cstheme="minorHAnsi"/>
        </w:rPr>
      </w:pP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 xml:space="preserve">Duly authorized to sign the bid for an on behalf </w:t>
      </w:r>
      <w:proofErr w:type="gramStart"/>
      <w:r w:rsidRPr="006D1987">
        <w:rPr>
          <w:rFonts w:asciiTheme="minorHAnsi" w:hAnsiTheme="minorHAnsi" w:cstheme="minorHAnsi"/>
        </w:rPr>
        <w:t>of :</w:t>
      </w:r>
      <w:proofErr w:type="gramEnd"/>
      <w:r w:rsidRPr="006D1987">
        <w:rPr>
          <w:rFonts w:asciiTheme="minorHAnsi" w:hAnsiTheme="minorHAnsi" w:cstheme="minorHAnsi"/>
        </w:rPr>
        <w:t xml:space="preserve"> (insert complete name of Bidder)</w:t>
      </w:r>
    </w:p>
    <w:p w:rsidR="00452607" w:rsidRPr="006D1987" w:rsidRDefault="00452607" w:rsidP="00452607">
      <w:pPr>
        <w:pStyle w:val="NoSpacing"/>
        <w:jc w:val="both"/>
        <w:rPr>
          <w:rFonts w:asciiTheme="minorHAnsi" w:hAnsiTheme="minorHAnsi" w:cstheme="minorHAnsi"/>
        </w:rPr>
      </w:pPr>
    </w:p>
    <w:p w:rsidR="00452607" w:rsidRPr="006D1987" w:rsidRDefault="00452607" w:rsidP="00452607">
      <w:pPr>
        <w:jc w:val="both"/>
        <w:rPr>
          <w:rFonts w:cstheme="minorHAnsi"/>
          <w:sz w:val="24"/>
          <w:szCs w:val="24"/>
        </w:rPr>
      </w:pPr>
      <w:r w:rsidRPr="006D1987">
        <w:rPr>
          <w:rFonts w:cstheme="minorHAnsi"/>
          <w:sz w:val="24"/>
          <w:szCs w:val="24"/>
        </w:rPr>
        <w:t>Dated on _____________ day of __________________</w:t>
      </w:r>
      <w:proofErr w:type="gramStart"/>
      <w:r w:rsidRPr="006D1987">
        <w:rPr>
          <w:rFonts w:cstheme="minorHAnsi"/>
          <w:sz w:val="24"/>
          <w:szCs w:val="24"/>
        </w:rPr>
        <w:t>_(</w:t>
      </w:r>
      <w:proofErr w:type="gramEnd"/>
      <w:r w:rsidRPr="006D1987">
        <w:rPr>
          <w:rFonts w:cstheme="minorHAnsi"/>
          <w:sz w:val="24"/>
          <w:szCs w:val="24"/>
        </w:rPr>
        <w:t>insert date of signing)</w:t>
      </w:r>
    </w:p>
    <w:p w:rsidR="00452607" w:rsidRPr="006D1987" w:rsidRDefault="00452607" w:rsidP="00452607">
      <w:pPr>
        <w:jc w:val="both"/>
        <w:rPr>
          <w:rFonts w:cstheme="minorHAnsi"/>
          <w:sz w:val="24"/>
          <w:szCs w:val="24"/>
        </w:rPr>
      </w:pPr>
    </w:p>
    <w:p w:rsidR="00452607" w:rsidRPr="006D1987" w:rsidRDefault="00452607" w:rsidP="00452607">
      <w:pPr>
        <w:jc w:val="both"/>
        <w:rPr>
          <w:rFonts w:cstheme="minorHAnsi"/>
          <w:sz w:val="24"/>
          <w:szCs w:val="24"/>
        </w:rPr>
      </w:pPr>
      <w:r w:rsidRPr="006D1987">
        <w:rPr>
          <w:rFonts w:cstheme="minorHAnsi"/>
          <w:sz w:val="24"/>
          <w:szCs w:val="24"/>
        </w:rPr>
        <w:t>Corporate Seal (where appropriate)</w:t>
      </w:r>
    </w:p>
    <w:p w:rsidR="00452607" w:rsidRPr="006D1987" w:rsidRDefault="00452607" w:rsidP="00452607">
      <w:pPr>
        <w:pStyle w:val="NoSpacing"/>
        <w:jc w:val="both"/>
        <w:rPr>
          <w:rFonts w:asciiTheme="minorHAnsi" w:hAnsiTheme="minorHAnsi" w:cstheme="minorHAnsi"/>
        </w:rPr>
      </w:pPr>
      <w:r w:rsidRPr="006D1987">
        <w:rPr>
          <w:rFonts w:asciiTheme="minorHAnsi" w:hAnsiTheme="minorHAnsi" w:cstheme="minorHAnsi"/>
        </w:rPr>
        <w:t>(Note: In case of a Joint Venture, the Bid Securing Declaration must be in the name of all</w:t>
      </w: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partners to the Joint Venture that submits the bid)</w:t>
      </w:r>
    </w:p>
    <w:p w:rsidR="00452607" w:rsidRDefault="00452607" w:rsidP="00452607">
      <w:pPr>
        <w:ind w:left="5760" w:firstLine="720"/>
        <w:sectPr w:rsidR="00452607" w:rsidSect="00452607">
          <w:pgSz w:w="12240" w:h="15840"/>
          <w:pgMar w:top="851" w:right="1440" w:bottom="794" w:left="1440" w:header="708" w:footer="708" w:gutter="0"/>
          <w:cols w:space="708"/>
          <w:docGrid w:linePitch="360"/>
        </w:sectPr>
      </w:pPr>
    </w:p>
    <w:p w:rsidR="00452607" w:rsidRDefault="00452607" w:rsidP="00452607">
      <w:r>
        <w:lastRenderedPageBreak/>
        <w:t xml:space="preserve"> </w:t>
      </w:r>
      <w:r>
        <w:tab/>
      </w:r>
      <w:r>
        <w:tab/>
      </w:r>
      <w:r>
        <w:tab/>
      </w:r>
      <w:r>
        <w:tab/>
      </w:r>
      <w:r>
        <w:tab/>
      </w:r>
      <w:r>
        <w:tab/>
      </w:r>
      <w:r>
        <w:tab/>
      </w:r>
      <w:r>
        <w:tab/>
      </w:r>
      <w:r>
        <w:tab/>
      </w:r>
      <w:r>
        <w:tab/>
      </w:r>
      <w:r w:rsidRPr="00A87046">
        <w:rPr>
          <w:rFonts w:asciiTheme="majorHAnsi" w:hAnsiTheme="majorHAnsi"/>
          <w:b/>
          <w:sz w:val="24"/>
          <w:szCs w:val="24"/>
        </w:rPr>
        <w:t>ANNEXURE –</w:t>
      </w:r>
      <w:r>
        <w:rPr>
          <w:rFonts w:asciiTheme="majorHAnsi" w:hAnsiTheme="majorHAnsi"/>
          <w:b/>
          <w:sz w:val="24"/>
          <w:szCs w:val="24"/>
        </w:rPr>
        <w:t>XI</w:t>
      </w:r>
    </w:p>
    <w:p w:rsidR="00452607" w:rsidRDefault="00452607" w:rsidP="00452607"/>
    <w:p w:rsidR="00452607" w:rsidRPr="00CB2EBA" w:rsidRDefault="00452607" w:rsidP="00452607">
      <w:pPr>
        <w:rPr>
          <w:b/>
          <w:sz w:val="28"/>
          <w:szCs w:val="28"/>
          <w:u w:val="single"/>
        </w:rPr>
      </w:pPr>
      <w:r>
        <w:tab/>
      </w:r>
      <w:r>
        <w:tab/>
      </w:r>
      <w:r>
        <w:tab/>
      </w:r>
      <w:r>
        <w:tab/>
      </w:r>
      <w:r w:rsidRPr="00CB2EBA">
        <w:rPr>
          <w:b/>
          <w:sz w:val="28"/>
          <w:szCs w:val="28"/>
          <w:u w:val="single"/>
        </w:rPr>
        <w:t>CRIMINAL LIABILITY UNDERTAKING</w:t>
      </w:r>
    </w:p>
    <w:p w:rsidR="00452607" w:rsidRDefault="00452607" w:rsidP="00452607">
      <w:pPr>
        <w:autoSpaceDE w:val="0"/>
        <w:autoSpaceDN w:val="0"/>
        <w:adjustRightInd w:val="0"/>
        <w:jc w:val="center"/>
        <w:rPr>
          <w:rFonts w:ascii="Arial" w:eastAsiaTheme="minorHAnsi" w:hAnsi="Arial" w:cs="Arial"/>
          <w:b/>
          <w:bCs/>
          <w:color w:val="000000"/>
        </w:rPr>
      </w:pPr>
      <w:r>
        <w:rPr>
          <w:rFonts w:ascii="Arial" w:eastAsiaTheme="minorHAnsi" w:hAnsi="Arial" w:cs="Arial"/>
          <w:b/>
          <w:bCs/>
          <w:color w:val="000000"/>
        </w:rPr>
        <w:t xml:space="preserve">            </w:t>
      </w:r>
      <w:r w:rsidRPr="00351E44">
        <w:rPr>
          <w:rFonts w:ascii="Arial" w:eastAsiaTheme="minorHAnsi" w:hAnsi="Arial" w:cs="Arial"/>
          <w:b/>
          <w:bCs/>
          <w:color w:val="000000"/>
        </w:rPr>
        <w:t>(To be given on Company Letter Head)</w:t>
      </w:r>
    </w:p>
    <w:p w:rsidR="00452607" w:rsidRPr="00351E44" w:rsidRDefault="00452607" w:rsidP="00452607">
      <w:pPr>
        <w:autoSpaceDE w:val="0"/>
        <w:autoSpaceDN w:val="0"/>
        <w:adjustRightInd w:val="0"/>
        <w:jc w:val="center"/>
        <w:rPr>
          <w:rFonts w:ascii="Arial" w:eastAsiaTheme="minorHAnsi" w:hAnsi="Arial" w:cs="Arial"/>
          <w:color w:val="000000"/>
        </w:rPr>
      </w:pPr>
    </w:p>
    <w:p w:rsidR="00452607" w:rsidRDefault="00452607" w:rsidP="00452607">
      <w:pPr>
        <w:autoSpaceDE w:val="0"/>
        <w:autoSpaceDN w:val="0"/>
        <w:adjustRightInd w:val="0"/>
        <w:rPr>
          <w:rFonts w:ascii="Arial" w:eastAsiaTheme="minorHAnsi" w:hAnsi="Arial" w:cs="Arial"/>
          <w:b/>
          <w:bCs/>
          <w:color w:val="000000"/>
          <w:szCs w:val="20"/>
        </w:rPr>
      </w:pPr>
      <w:proofErr w:type="gramStart"/>
      <w:r w:rsidRPr="00B31744">
        <w:rPr>
          <w:rFonts w:ascii="Arial" w:eastAsiaTheme="minorHAnsi" w:hAnsi="Arial" w:cs="Arial"/>
          <w:b/>
          <w:bCs/>
          <w:color w:val="000000"/>
          <w:szCs w:val="20"/>
        </w:rPr>
        <w:t>Date:</w:t>
      </w:r>
      <w:r>
        <w:rPr>
          <w:rFonts w:ascii="Arial" w:eastAsiaTheme="minorHAnsi" w:hAnsi="Arial" w:cs="Arial"/>
          <w:b/>
          <w:bCs/>
          <w:color w:val="000000"/>
          <w:szCs w:val="20"/>
        </w:rPr>
        <w:t>_</w:t>
      </w:r>
      <w:proofErr w:type="gramEnd"/>
      <w:r>
        <w:rPr>
          <w:rFonts w:ascii="Arial" w:eastAsiaTheme="minorHAnsi" w:hAnsi="Arial" w:cs="Arial"/>
          <w:b/>
          <w:bCs/>
          <w:color w:val="000000"/>
          <w:szCs w:val="20"/>
        </w:rPr>
        <w:t>________________</w:t>
      </w:r>
    </w:p>
    <w:p w:rsidR="00452607" w:rsidRPr="00E44BA5" w:rsidRDefault="00452607" w:rsidP="00452607">
      <w:pPr>
        <w:autoSpaceDE w:val="0"/>
        <w:autoSpaceDN w:val="0"/>
        <w:adjustRightInd w:val="0"/>
        <w:rPr>
          <w:rFonts w:ascii="Arial" w:eastAsiaTheme="minorHAnsi" w:hAnsi="Arial" w:cs="Arial"/>
          <w:b/>
          <w:bCs/>
          <w:color w:val="000000"/>
          <w:szCs w:val="20"/>
        </w:rPr>
      </w:pPr>
      <w:r w:rsidRPr="006D1987">
        <w:rPr>
          <w:rFonts w:cstheme="minorHAnsi"/>
          <w:color w:val="000000"/>
          <w:sz w:val="24"/>
          <w:szCs w:val="24"/>
        </w:rPr>
        <w:t>To</w:t>
      </w: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The Registrar,</w:t>
      </w: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Odisha University of Technology &amp; Research,</w:t>
      </w:r>
    </w:p>
    <w:p w:rsidR="00452607" w:rsidRPr="006D1987" w:rsidRDefault="00452607" w:rsidP="00452607">
      <w:pPr>
        <w:pStyle w:val="NoSpacing"/>
        <w:rPr>
          <w:rFonts w:asciiTheme="minorHAnsi" w:hAnsiTheme="minorHAnsi" w:cstheme="minorHAnsi"/>
        </w:rPr>
      </w:pPr>
      <w:proofErr w:type="spellStart"/>
      <w:r w:rsidRPr="006D1987">
        <w:rPr>
          <w:rFonts w:asciiTheme="minorHAnsi" w:hAnsiTheme="minorHAnsi" w:cstheme="minorHAnsi"/>
        </w:rPr>
        <w:t>Ghatikia</w:t>
      </w:r>
      <w:proofErr w:type="spellEnd"/>
      <w:r w:rsidRPr="006D1987">
        <w:rPr>
          <w:rFonts w:asciiTheme="minorHAnsi" w:hAnsiTheme="minorHAnsi" w:cstheme="minorHAnsi"/>
        </w:rPr>
        <w:t xml:space="preserve">, P.O.: </w:t>
      </w:r>
      <w:proofErr w:type="spellStart"/>
      <w:r w:rsidRPr="006D1987">
        <w:rPr>
          <w:rFonts w:asciiTheme="minorHAnsi" w:hAnsiTheme="minorHAnsi" w:cstheme="minorHAnsi"/>
        </w:rPr>
        <w:t>Mahalaxmi</w:t>
      </w:r>
      <w:proofErr w:type="spellEnd"/>
      <w:r w:rsidRPr="006D1987">
        <w:rPr>
          <w:rFonts w:asciiTheme="minorHAnsi" w:hAnsiTheme="minorHAnsi" w:cstheme="minorHAnsi"/>
        </w:rPr>
        <w:t xml:space="preserve"> </w:t>
      </w:r>
      <w:proofErr w:type="spellStart"/>
      <w:r w:rsidRPr="006D1987">
        <w:rPr>
          <w:rFonts w:asciiTheme="minorHAnsi" w:hAnsiTheme="minorHAnsi" w:cstheme="minorHAnsi"/>
        </w:rPr>
        <w:t>Vihar</w:t>
      </w:r>
      <w:proofErr w:type="spellEnd"/>
      <w:r w:rsidRPr="006D1987">
        <w:rPr>
          <w:rFonts w:asciiTheme="minorHAnsi" w:hAnsiTheme="minorHAnsi" w:cstheme="minorHAnsi"/>
        </w:rPr>
        <w:t>,</w:t>
      </w: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 xml:space="preserve">Bhubaneswar-751 029 </w:t>
      </w:r>
    </w:p>
    <w:p w:rsidR="00452607" w:rsidRPr="006D1987" w:rsidRDefault="00452607" w:rsidP="00452607">
      <w:pPr>
        <w:pStyle w:val="NoSpacing"/>
        <w:ind w:left="360"/>
        <w:rPr>
          <w:rFonts w:asciiTheme="minorHAnsi" w:hAnsiTheme="minorHAnsi" w:cstheme="minorHAnsi"/>
        </w:rPr>
      </w:pPr>
    </w:p>
    <w:p w:rsidR="00452607" w:rsidRPr="006D1987" w:rsidRDefault="00452607" w:rsidP="00452607">
      <w:pPr>
        <w:pStyle w:val="NoSpacing"/>
        <w:ind w:left="360"/>
        <w:rPr>
          <w:rFonts w:asciiTheme="minorHAnsi" w:hAnsiTheme="minorHAnsi" w:cstheme="minorHAnsi"/>
        </w:rPr>
      </w:pP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r>
      <w:r w:rsidRPr="006D1987">
        <w:rPr>
          <w:rFonts w:asciiTheme="minorHAnsi" w:hAnsiTheme="minorHAnsi" w:cstheme="minorHAnsi"/>
        </w:rPr>
        <w:tab/>
      </w:r>
    </w:p>
    <w:p w:rsidR="00452607" w:rsidRPr="006D1987" w:rsidRDefault="00452607" w:rsidP="00452607">
      <w:pPr>
        <w:pStyle w:val="NoSpacing"/>
        <w:rPr>
          <w:rFonts w:asciiTheme="minorHAnsi" w:hAnsiTheme="minorHAnsi" w:cstheme="minorHAnsi"/>
        </w:rPr>
      </w:pPr>
      <w:r w:rsidRPr="006D1987">
        <w:rPr>
          <w:rFonts w:asciiTheme="minorHAnsi" w:hAnsiTheme="minorHAnsi" w:cstheme="minorHAnsi"/>
        </w:rPr>
        <w:t xml:space="preserve">The bidder has to furnish a certificate as per the format specified below along with the bid for not committed any offence. </w:t>
      </w:r>
    </w:p>
    <w:p w:rsidR="00452607" w:rsidRPr="006D1987" w:rsidRDefault="00452607" w:rsidP="00452607">
      <w:pPr>
        <w:pStyle w:val="NoSpacing"/>
        <w:ind w:left="720"/>
        <w:rPr>
          <w:rFonts w:asciiTheme="minorHAnsi" w:hAnsiTheme="minorHAnsi" w:cstheme="minorHAnsi"/>
        </w:rPr>
      </w:pPr>
    </w:p>
    <w:p w:rsidR="00452607" w:rsidRPr="006D1987" w:rsidRDefault="00452607" w:rsidP="00452607">
      <w:pPr>
        <w:jc w:val="both"/>
        <w:rPr>
          <w:rFonts w:cstheme="minorHAnsi"/>
          <w:sz w:val="24"/>
          <w:szCs w:val="24"/>
        </w:rPr>
      </w:pPr>
      <w:r w:rsidRPr="006D1987">
        <w:rPr>
          <w:rFonts w:cstheme="minorHAnsi"/>
          <w:sz w:val="24"/>
          <w:szCs w:val="24"/>
        </w:rPr>
        <w:t xml:space="preserve">     I …………….…………………………………………………… S/o…………………………………..Resident of ………………………………………………………………………………………………………… do solemnly pledge and affirm that I have not committed  any offence.</w:t>
      </w:r>
    </w:p>
    <w:p w:rsidR="00452607" w:rsidRPr="006D1987" w:rsidRDefault="00452607" w:rsidP="00452607">
      <w:pPr>
        <w:pStyle w:val="ListParagraph"/>
        <w:numPr>
          <w:ilvl w:val="0"/>
          <w:numId w:val="29"/>
        </w:numPr>
        <w:spacing w:after="200" w:line="276" w:lineRule="auto"/>
        <w:jc w:val="both"/>
        <w:rPr>
          <w:rFonts w:cstheme="minorHAnsi"/>
        </w:rPr>
      </w:pPr>
      <w:r w:rsidRPr="006D1987">
        <w:rPr>
          <w:rFonts w:cstheme="minorHAnsi"/>
        </w:rPr>
        <w:t xml:space="preserve"> Under the Prevention of  Corruption  Act 1988; or</w:t>
      </w:r>
    </w:p>
    <w:p w:rsidR="00452607" w:rsidRPr="006D1987" w:rsidRDefault="00452607" w:rsidP="00452607">
      <w:pPr>
        <w:pStyle w:val="ListParagraph"/>
        <w:ind w:left="390"/>
        <w:jc w:val="both"/>
        <w:rPr>
          <w:rFonts w:cstheme="minorHAnsi"/>
        </w:rPr>
      </w:pPr>
    </w:p>
    <w:p w:rsidR="00452607" w:rsidRPr="006D1987" w:rsidRDefault="00452607" w:rsidP="00452607">
      <w:pPr>
        <w:pStyle w:val="ListParagraph"/>
        <w:numPr>
          <w:ilvl w:val="0"/>
          <w:numId w:val="29"/>
        </w:numPr>
        <w:spacing w:after="200" w:line="276" w:lineRule="auto"/>
        <w:jc w:val="both"/>
        <w:rPr>
          <w:rFonts w:cstheme="minorHAnsi"/>
        </w:rPr>
      </w:pPr>
      <w:r w:rsidRPr="006D1987">
        <w:rPr>
          <w:rFonts w:cstheme="minorHAnsi"/>
        </w:rPr>
        <w:t xml:space="preserve"> The Indian  Penal Code or any other law for the time being in force, for causing any loss of life or property or causing a threat to public health as part of execution of a public procurement contract.</w:t>
      </w:r>
    </w:p>
    <w:p w:rsidR="00452607" w:rsidRPr="006D1987" w:rsidRDefault="00452607" w:rsidP="00452607">
      <w:pPr>
        <w:pStyle w:val="ListParagraph"/>
        <w:rPr>
          <w:rFonts w:cstheme="minorHAnsi"/>
        </w:rPr>
      </w:pPr>
    </w:p>
    <w:p w:rsidR="00452607" w:rsidRPr="006D1987" w:rsidRDefault="00452607" w:rsidP="00452607">
      <w:pPr>
        <w:pStyle w:val="ListParagraph"/>
        <w:rPr>
          <w:rFonts w:cstheme="minorHAnsi"/>
        </w:rPr>
      </w:pPr>
    </w:p>
    <w:p w:rsidR="00452607" w:rsidRPr="006D1987" w:rsidRDefault="00452607" w:rsidP="00452607">
      <w:pPr>
        <w:pStyle w:val="ListParagraph"/>
        <w:numPr>
          <w:ilvl w:val="0"/>
          <w:numId w:val="29"/>
        </w:numPr>
        <w:spacing w:after="200" w:line="276" w:lineRule="auto"/>
        <w:jc w:val="both"/>
        <w:rPr>
          <w:rFonts w:cstheme="minorHAnsi"/>
        </w:rPr>
      </w:pPr>
      <w:r w:rsidRPr="006D1987">
        <w:rPr>
          <w:rFonts w:cstheme="minorHAnsi"/>
        </w:rPr>
        <w:t xml:space="preserve">  I have not been </w:t>
      </w:r>
      <w:proofErr w:type="gramStart"/>
      <w:r w:rsidRPr="006D1987">
        <w:rPr>
          <w:rFonts w:cstheme="minorHAnsi"/>
        </w:rPr>
        <w:t>debarred  by</w:t>
      </w:r>
      <w:proofErr w:type="gramEnd"/>
      <w:r w:rsidRPr="006D1987">
        <w:rPr>
          <w:rFonts w:cstheme="minorHAnsi"/>
        </w:rPr>
        <w:t xml:space="preserve">  any Central/State Government Organisation/Bodies for the last  3 years.</w:t>
      </w:r>
    </w:p>
    <w:p w:rsidR="00452607" w:rsidRPr="006D1987" w:rsidRDefault="00452607" w:rsidP="00452607">
      <w:pPr>
        <w:pStyle w:val="ListParagraph"/>
        <w:rPr>
          <w:rFonts w:cstheme="minorHAnsi"/>
        </w:rPr>
      </w:pPr>
    </w:p>
    <w:p w:rsidR="00452607" w:rsidRPr="006D1987" w:rsidRDefault="00452607" w:rsidP="00452607">
      <w:pPr>
        <w:jc w:val="both"/>
        <w:rPr>
          <w:rFonts w:cstheme="minorHAnsi"/>
          <w:sz w:val="24"/>
          <w:szCs w:val="24"/>
        </w:rPr>
      </w:pPr>
    </w:p>
    <w:p w:rsidR="00452607" w:rsidRPr="006D1987" w:rsidRDefault="00452607" w:rsidP="00452607">
      <w:pPr>
        <w:ind w:left="4320"/>
        <w:jc w:val="both"/>
        <w:rPr>
          <w:rFonts w:cstheme="minorHAnsi"/>
          <w:sz w:val="24"/>
          <w:szCs w:val="24"/>
        </w:rPr>
      </w:pPr>
      <w:r w:rsidRPr="006D1987">
        <w:rPr>
          <w:rFonts w:cstheme="minorHAnsi"/>
          <w:sz w:val="24"/>
          <w:szCs w:val="24"/>
        </w:rPr>
        <w:t xml:space="preserve">                     Signature with Designation</w:t>
      </w:r>
    </w:p>
    <w:p w:rsidR="00452607" w:rsidRDefault="00452607" w:rsidP="00452607">
      <w:pPr>
        <w:ind w:left="5760" w:firstLine="720"/>
        <w:rPr>
          <w:b/>
          <w:sz w:val="28"/>
          <w:szCs w:val="28"/>
        </w:rPr>
        <w:sectPr w:rsidR="00452607" w:rsidSect="00452607">
          <w:pgSz w:w="12240" w:h="15840"/>
          <w:pgMar w:top="851" w:right="1440" w:bottom="794" w:left="1440" w:header="708" w:footer="708" w:gutter="0"/>
          <w:cols w:space="708"/>
          <w:docGrid w:linePitch="360"/>
        </w:sectPr>
      </w:pPr>
    </w:p>
    <w:p w:rsidR="00452607" w:rsidRDefault="00452607" w:rsidP="00452607">
      <w:pPr>
        <w:ind w:left="5760" w:firstLine="720"/>
        <w:rPr>
          <w:b/>
          <w:sz w:val="28"/>
          <w:szCs w:val="28"/>
        </w:rPr>
      </w:pPr>
      <w:r>
        <w:rPr>
          <w:b/>
          <w:sz w:val="28"/>
          <w:szCs w:val="28"/>
        </w:rPr>
        <w:lastRenderedPageBreak/>
        <w:t xml:space="preserve">      ANNEXURE-XII</w:t>
      </w:r>
    </w:p>
    <w:p w:rsidR="00452607" w:rsidRPr="00E91387" w:rsidRDefault="00452607" w:rsidP="00452607">
      <w:pPr>
        <w:ind w:firstLine="720"/>
        <w:rPr>
          <w:b/>
          <w:sz w:val="28"/>
          <w:szCs w:val="28"/>
        </w:rPr>
      </w:pPr>
      <w:r w:rsidRPr="00E91387">
        <w:rPr>
          <w:b/>
          <w:sz w:val="28"/>
          <w:szCs w:val="28"/>
        </w:rPr>
        <w:t xml:space="preserve">Model Bank Guarantee Format for Performance Security </w:t>
      </w:r>
    </w:p>
    <w:p w:rsidR="00452607" w:rsidRDefault="00452607" w:rsidP="00452607">
      <w:r w:rsidRPr="00F44E6E">
        <w:rPr>
          <w:b/>
        </w:rPr>
        <w:t>WHEREAS</w:t>
      </w:r>
      <w:r>
        <w:t xml:space="preserve">…………………………………………………………………… (name and address of the supplier) (hereinafter called “the supplier”) has undertaken, in pursuance of contract no.                </w:t>
      </w:r>
      <w:proofErr w:type="gramStart"/>
      <w:r>
        <w:t>dated  to</w:t>
      </w:r>
      <w:proofErr w:type="gramEnd"/>
      <w:r>
        <w:t xml:space="preserve"> supply …………………… (description of goods and services) (herein after called “the contract”). </w:t>
      </w:r>
    </w:p>
    <w:p w:rsidR="00452607" w:rsidRDefault="00452607" w:rsidP="00452607">
      <w:pPr>
        <w:jc w:val="both"/>
      </w:pPr>
      <w:r w:rsidRPr="00F44E6E">
        <w:rPr>
          <w:b/>
        </w:rPr>
        <w:t>AND WHEREAS</w:t>
      </w:r>
      <w:r>
        <w:t xml:space="preserve"> it has been stipulated by you in the said contract that the supplier shall furnish you with a bank guarantee by a scheduled commercial bank recognized by you for the sum specified therein as security for compliance with its obligations in accordance with the contract; </w:t>
      </w:r>
    </w:p>
    <w:p w:rsidR="00452607" w:rsidRDefault="00452607" w:rsidP="00452607">
      <w:pPr>
        <w:jc w:val="both"/>
      </w:pPr>
      <w:r w:rsidRPr="00F44E6E">
        <w:rPr>
          <w:b/>
        </w:rPr>
        <w:t>AND WHERE</w:t>
      </w:r>
      <w:r>
        <w:rPr>
          <w:b/>
        </w:rPr>
        <w:t xml:space="preserve"> </w:t>
      </w:r>
      <w:r w:rsidRPr="00F44E6E">
        <w:rPr>
          <w:b/>
        </w:rPr>
        <w:t>AS</w:t>
      </w:r>
      <w:r>
        <w:rPr>
          <w:b/>
        </w:rPr>
        <w:t xml:space="preserve"> </w:t>
      </w:r>
      <w:r>
        <w:t xml:space="preserve">we have agreed to give the supplier such a bank guarantee; </w:t>
      </w:r>
    </w:p>
    <w:p w:rsidR="00452607" w:rsidRDefault="00452607" w:rsidP="00452607">
      <w:pPr>
        <w:jc w:val="both"/>
      </w:pPr>
      <w:r w:rsidRPr="00F44E6E">
        <w:rPr>
          <w:b/>
        </w:rPr>
        <w:t>NOW THEREFORE</w:t>
      </w:r>
      <w:r>
        <w:rPr>
          <w:b/>
        </w:rPr>
        <w:t xml:space="preserve"> </w:t>
      </w:r>
      <w:r>
        <w:t xml:space="preserve">we hereby affirm that we are guarantors and responsible to you, on behalf of the supplier, up to a total of …………………… ………………………………………….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452607" w:rsidRDefault="00452607" w:rsidP="00452607">
      <w:pPr>
        <w:jc w:val="both"/>
      </w:pPr>
      <w:r>
        <w:t xml:space="preserve">We hereby waive the necessity of your demanding the said debt from the supplier before presenting us with the demand. </w:t>
      </w:r>
    </w:p>
    <w:p w:rsidR="00452607" w:rsidRDefault="00452607" w:rsidP="00452607">
      <w:pPr>
        <w:jc w:val="both"/>
      </w:pPr>
      <w: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This guarantee shall be valid until the ….. day of ………, 20…… </w:t>
      </w:r>
    </w:p>
    <w:p w:rsidR="00452607" w:rsidRDefault="00452607" w:rsidP="00452607">
      <w:pPr>
        <w:jc w:val="both"/>
      </w:pPr>
      <w:r>
        <w:t xml:space="preserve">Our.................................................................. branch at ...................* (Name &amp; Address of the .............................* branch) is liable to pay the guaranteed amount depending on the filing of claim and any part thereof under this Bank Guarantee only and only if you serve upon us at our .............................* branch a written claim or demand and received by us at our .............................* branch on or before Dt....................otherwise bank shall be discharged of all liabilities under this guarantee thereafter. </w:t>
      </w:r>
    </w:p>
    <w:p w:rsidR="00452607" w:rsidRDefault="00452607" w:rsidP="00452607">
      <w:pPr>
        <w:pStyle w:val="NoSpacing"/>
      </w:pPr>
      <w:r>
        <w:t>…………………………………………………………..</w:t>
      </w:r>
    </w:p>
    <w:p w:rsidR="00452607" w:rsidRDefault="00452607" w:rsidP="00452607">
      <w:pPr>
        <w:pStyle w:val="NoSpacing"/>
      </w:pPr>
      <w:r>
        <w:t>(Signature of the authorized officer of the Bank)</w:t>
      </w:r>
    </w:p>
    <w:p w:rsidR="00452607" w:rsidRDefault="00452607" w:rsidP="00452607">
      <w:pPr>
        <w:pStyle w:val="NoSpacing"/>
      </w:pPr>
    </w:p>
    <w:p w:rsidR="00452607" w:rsidRDefault="00452607" w:rsidP="00452607">
      <w:pPr>
        <w:pStyle w:val="NoSpacing"/>
        <w:jc w:val="both"/>
      </w:pPr>
      <w:r>
        <w:t xml:space="preserve">…………………………………………………………. </w:t>
      </w:r>
    </w:p>
    <w:p w:rsidR="00452607" w:rsidRDefault="00452607" w:rsidP="00452607">
      <w:pPr>
        <w:pStyle w:val="NoSpacing"/>
        <w:jc w:val="both"/>
      </w:pPr>
      <w:r>
        <w:t xml:space="preserve">Name and designation of the officer </w:t>
      </w:r>
    </w:p>
    <w:p w:rsidR="00452607" w:rsidRDefault="00452607" w:rsidP="00452607">
      <w:pPr>
        <w:pStyle w:val="NoSpacing"/>
        <w:jc w:val="both"/>
      </w:pPr>
      <w:r>
        <w:t xml:space="preserve">…………………………………………………………. </w:t>
      </w:r>
    </w:p>
    <w:p w:rsidR="00452607" w:rsidRDefault="00452607" w:rsidP="00452607">
      <w:pPr>
        <w:pStyle w:val="NoSpacing"/>
        <w:jc w:val="both"/>
      </w:pPr>
      <w:r>
        <w:t xml:space="preserve">…………………………………………………………. </w:t>
      </w:r>
    </w:p>
    <w:p w:rsidR="00452607" w:rsidRDefault="00452607" w:rsidP="00452607">
      <w:pPr>
        <w:pStyle w:val="NoSpacing"/>
        <w:jc w:val="both"/>
      </w:pPr>
      <w:r>
        <w:t xml:space="preserve">Seal, name &amp; address of the Bank and address of the Branch </w:t>
      </w:r>
    </w:p>
    <w:p w:rsidR="00452607" w:rsidRDefault="00452607" w:rsidP="00452607">
      <w:pPr>
        <w:pStyle w:val="NoSpacing"/>
        <w:rPr>
          <w:rFonts w:cstheme="minorHAnsi"/>
          <w:b/>
          <w:u w:val="single"/>
        </w:rPr>
      </w:pPr>
      <w:r>
        <w:t>* Preferably at the headquarters of the authority competent to sanction the expenditure for purchase of goods or at the concerned district headquarters or the State headquarters.</w:t>
      </w:r>
    </w:p>
    <w:p w:rsidR="00452607" w:rsidRDefault="00452607" w:rsidP="00452607">
      <w:pPr>
        <w:rPr>
          <w:lang w:val="en-GB" w:eastAsia="ar-SA"/>
        </w:rPr>
      </w:pPr>
    </w:p>
    <w:p w:rsidR="000C1980" w:rsidRDefault="000C1980"/>
    <w:sectPr w:rsidR="000C1980" w:rsidSect="00452607">
      <w:pgSz w:w="12240" w:h="15840"/>
      <w:pgMar w:top="851" w:right="1440" w:bottom="79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E1E6CF7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D30F6B"/>
    <w:multiLevelType w:val="multilevel"/>
    <w:tmpl w:val="6AA002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2F53BC"/>
    <w:multiLevelType w:val="hybridMultilevel"/>
    <w:tmpl w:val="B75AACEC"/>
    <w:lvl w:ilvl="0" w:tplc="772EA62E">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BF5966"/>
    <w:multiLevelType w:val="hybridMultilevel"/>
    <w:tmpl w:val="6C765AC8"/>
    <w:lvl w:ilvl="0" w:tplc="1CDC9FF8">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C79026D"/>
    <w:multiLevelType w:val="hybridMultilevel"/>
    <w:tmpl w:val="FFAADFA8"/>
    <w:lvl w:ilvl="0" w:tplc="F4C6F43A">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406E62"/>
    <w:multiLevelType w:val="multilevel"/>
    <w:tmpl w:val="5330E646"/>
    <w:lvl w:ilvl="0">
      <w:start w:val="3"/>
      <w:numFmt w:val="decimal"/>
      <w:lvlText w:val="%1."/>
      <w:lvlJc w:val="left"/>
      <w:pPr>
        <w:ind w:left="360" w:hanging="360"/>
      </w:pPr>
      <w:rPr>
        <w:b/>
        <w:color w:val="auto"/>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576"/>
        </w:tabs>
        <w:ind w:left="57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6A652C"/>
    <w:multiLevelType w:val="hybridMultilevel"/>
    <w:tmpl w:val="F86E4BCC"/>
    <w:lvl w:ilvl="0" w:tplc="445C08A0">
      <w:start w:val="1"/>
      <w:numFmt w:val="decimal"/>
      <w:lvlText w:val="%1."/>
      <w:lvlJc w:val="left"/>
      <w:pPr>
        <w:ind w:left="928" w:hanging="360"/>
      </w:pPr>
      <w:rPr>
        <w:rFonts w:ascii="Times New Roman" w:eastAsia="Times New Roman" w:hAnsi="Times New Roman" w:cs="Times New Roman" w:hint="default"/>
        <w:spacing w:val="-3"/>
        <w:w w:val="99"/>
        <w:sz w:val="24"/>
        <w:szCs w:val="24"/>
        <w:lang w:val="en-US" w:eastAsia="en-US" w:bidi="ar-SA"/>
      </w:rPr>
    </w:lvl>
    <w:lvl w:ilvl="1" w:tplc="44F4D7EC">
      <w:numFmt w:val="bullet"/>
      <w:lvlText w:val="•"/>
      <w:lvlJc w:val="left"/>
      <w:pPr>
        <w:ind w:left="1880" w:hanging="360"/>
      </w:pPr>
      <w:rPr>
        <w:rFonts w:hint="default"/>
        <w:lang w:val="en-US" w:eastAsia="en-US" w:bidi="ar-SA"/>
      </w:rPr>
    </w:lvl>
    <w:lvl w:ilvl="2" w:tplc="0A6632F4">
      <w:numFmt w:val="bullet"/>
      <w:lvlText w:val="•"/>
      <w:lvlJc w:val="left"/>
      <w:pPr>
        <w:ind w:left="2832" w:hanging="360"/>
      </w:pPr>
      <w:rPr>
        <w:rFonts w:hint="default"/>
        <w:lang w:val="en-US" w:eastAsia="en-US" w:bidi="ar-SA"/>
      </w:rPr>
    </w:lvl>
    <w:lvl w:ilvl="3" w:tplc="079417AA">
      <w:numFmt w:val="bullet"/>
      <w:lvlText w:val="•"/>
      <w:lvlJc w:val="left"/>
      <w:pPr>
        <w:ind w:left="3784" w:hanging="360"/>
      </w:pPr>
      <w:rPr>
        <w:rFonts w:hint="default"/>
        <w:lang w:val="en-US" w:eastAsia="en-US" w:bidi="ar-SA"/>
      </w:rPr>
    </w:lvl>
    <w:lvl w:ilvl="4" w:tplc="3020A1D2">
      <w:numFmt w:val="bullet"/>
      <w:lvlText w:val="•"/>
      <w:lvlJc w:val="left"/>
      <w:pPr>
        <w:ind w:left="4736" w:hanging="360"/>
      </w:pPr>
      <w:rPr>
        <w:rFonts w:hint="default"/>
        <w:lang w:val="en-US" w:eastAsia="en-US" w:bidi="ar-SA"/>
      </w:rPr>
    </w:lvl>
    <w:lvl w:ilvl="5" w:tplc="843ECBD6">
      <w:numFmt w:val="bullet"/>
      <w:lvlText w:val="•"/>
      <w:lvlJc w:val="left"/>
      <w:pPr>
        <w:ind w:left="5688" w:hanging="360"/>
      </w:pPr>
      <w:rPr>
        <w:rFonts w:hint="default"/>
        <w:lang w:val="en-US" w:eastAsia="en-US" w:bidi="ar-SA"/>
      </w:rPr>
    </w:lvl>
    <w:lvl w:ilvl="6" w:tplc="6922A2B6">
      <w:numFmt w:val="bullet"/>
      <w:lvlText w:val="•"/>
      <w:lvlJc w:val="left"/>
      <w:pPr>
        <w:ind w:left="6640" w:hanging="360"/>
      </w:pPr>
      <w:rPr>
        <w:rFonts w:hint="default"/>
        <w:lang w:val="en-US" w:eastAsia="en-US" w:bidi="ar-SA"/>
      </w:rPr>
    </w:lvl>
    <w:lvl w:ilvl="7" w:tplc="9D6225A8">
      <w:numFmt w:val="bullet"/>
      <w:lvlText w:val="•"/>
      <w:lvlJc w:val="left"/>
      <w:pPr>
        <w:ind w:left="7592" w:hanging="360"/>
      </w:pPr>
      <w:rPr>
        <w:rFonts w:hint="default"/>
        <w:lang w:val="en-US" w:eastAsia="en-US" w:bidi="ar-SA"/>
      </w:rPr>
    </w:lvl>
    <w:lvl w:ilvl="8" w:tplc="E06C46A0">
      <w:numFmt w:val="bullet"/>
      <w:lvlText w:val="•"/>
      <w:lvlJc w:val="left"/>
      <w:pPr>
        <w:ind w:left="8544" w:hanging="360"/>
      </w:pPr>
      <w:rPr>
        <w:rFonts w:hint="default"/>
        <w:lang w:val="en-US" w:eastAsia="en-US" w:bidi="ar-SA"/>
      </w:rPr>
    </w:lvl>
  </w:abstractNum>
  <w:abstractNum w:abstractNumId="10" w15:restartNumberingAfterBreak="0">
    <w:nsid w:val="27B515FD"/>
    <w:multiLevelType w:val="hybridMultilevel"/>
    <w:tmpl w:val="84483AD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83015"/>
    <w:multiLevelType w:val="hybridMultilevel"/>
    <w:tmpl w:val="F9B05C68"/>
    <w:lvl w:ilvl="0" w:tplc="81202DD6">
      <w:start w:val="2"/>
      <w:numFmt w:val="bullet"/>
      <w:lvlText w:val=""/>
      <w:lvlJc w:val="left"/>
      <w:pPr>
        <w:ind w:left="1935" w:hanging="360"/>
      </w:pPr>
      <w:rPr>
        <w:rFonts w:ascii="Wingdings" w:eastAsia="Times New Roman" w:hAnsi="Wingdings"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2" w15:restartNumberingAfterBreak="0">
    <w:nsid w:val="2CBB4265"/>
    <w:multiLevelType w:val="hybridMultilevel"/>
    <w:tmpl w:val="B74C6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12C20"/>
    <w:multiLevelType w:val="hybridMultilevel"/>
    <w:tmpl w:val="5E820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A26B9"/>
    <w:multiLevelType w:val="hybridMultilevel"/>
    <w:tmpl w:val="29BC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15D7D"/>
    <w:multiLevelType w:val="hybridMultilevel"/>
    <w:tmpl w:val="AC861932"/>
    <w:lvl w:ilvl="0" w:tplc="D36C5EC6">
      <w:start w:val="1"/>
      <w:numFmt w:val="upp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B6261"/>
    <w:multiLevelType w:val="multilevel"/>
    <w:tmpl w:val="F748310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2672AE"/>
    <w:multiLevelType w:val="hybridMultilevel"/>
    <w:tmpl w:val="BADE7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B6185D"/>
    <w:multiLevelType w:val="multilevel"/>
    <w:tmpl w:val="A07ADD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691633"/>
    <w:multiLevelType w:val="hybridMultilevel"/>
    <w:tmpl w:val="8A0208B0"/>
    <w:lvl w:ilvl="0" w:tplc="62CA37DE">
      <w:start w:val="2"/>
      <w:numFmt w:val="upperLetter"/>
      <w:lvlText w:val="%1."/>
      <w:lvlJc w:val="left"/>
      <w:pPr>
        <w:ind w:left="720" w:hanging="360"/>
      </w:pPr>
      <w:rPr>
        <w:rFonts w:ascii="Arial Narrow" w:hAnsi="Arial Narrow"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9625B2"/>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AF3AB9"/>
    <w:multiLevelType w:val="hybridMultilevel"/>
    <w:tmpl w:val="15F4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1363"/>
    <w:multiLevelType w:val="hybridMultilevel"/>
    <w:tmpl w:val="5E820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2C5D"/>
    <w:multiLevelType w:val="hybridMultilevel"/>
    <w:tmpl w:val="9522C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05D2E"/>
    <w:multiLevelType w:val="hybridMultilevel"/>
    <w:tmpl w:val="4846FCA8"/>
    <w:lvl w:ilvl="0" w:tplc="EE62D51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CB19FF"/>
    <w:multiLevelType w:val="hybridMultilevel"/>
    <w:tmpl w:val="EB40B350"/>
    <w:lvl w:ilvl="0" w:tplc="87C2B730">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846EA"/>
    <w:multiLevelType w:val="hybridMultilevel"/>
    <w:tmpl w:val="F2066D38"/>
    <w:lvl w:ilvl="0" w:tplc="F8884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11717"/>
    <w:multiLevelType w:val="hybridMultilevel"/>
    <w:tmpl w:val="F86E4BCC"/>
    <w:lvl w:ilvl="0" w:tplc="445C08A0">
      <w:start w:val="1"/>
      <w:numFmt w:val="decimal"/>
      <w:lvlText w:val="%1."/>
      <w:lvlJc w:val="left"/>
      <w:pPr>
        <w:ind w:left="928" w:hanging="360"/>
      </w:pPr>
      <w:rPr>
        <w:rFonts w:ascii="Times New Roman" w:eastAsia="Times New Roman" w:hAnsi="Times New Roman" w:cs="Times New Roman" w:hint="default"/>
        <w:spacing w:val="-3"/>
        <w:w w:val="99"/>
        <w:sz w:val="24"/>
        <w:szCs w:val="24"/>
        <w:lang w:val="en-US" w:eastAsia="en-US" w:bidi="ar-SA"/>
      </w:rPr>
    </w:lvl>
    <w:lvl w:ilvl="1" w:tplc="44F4D7EC">
      <w:numFmt w:val="bullet"/>
      <w:lvlText w:val="•"/>
      <w:lvlJc w:val="left"/>
      <w:pPr>
        <w:ind w:left="1880" w:hanging="360"/>
      </w:pPr>
      <w:rPr>
        <w:rFonts w:hint="default"/>
        <w:lang w:val="en-US" w:eastAsia="en-US" w:bidi="ar-SA"/>
      </w:rPr>
    </w:lvl>
    <w:lvl w:ilvl="2" w:tplc="0A6632F4">
      <w:numFmt w:val="bullet"/>
      <w:lvlText w:val="•"/>
      <w:lvlJc w:val="left"/>
      <w:pPr>
        <w:ind w:left="2832" w:hanging="360"/>
      </w:pPr>
      <w:rPr>
        <w:rFonts w:hint="default"/>
        <w:lang w:val="en-US" w:eastAsia="en-US" w:bidi="ar-SA"/>
      </w:rPr>
    </w:lvl>
    <w:lvl w:ilvl="3" w:tplc="079417AA">
      <w:numFmt w:val="bullet"/>
      <w:lvlText w:val="•"/>
      <w:lvlJc w:val="left"/>
      <w:pPr>
        <w:ind w:left="3784" w:hanging="360"/>
      </w:pPr>
      <w:rPr>
        <w:rFonts w:hint="default"/>
        <w:lang w:val="en-US" w:eastAsia="en-US" w:bidi="ar-SA"/>
      </w:rPr>
    </w:lvl>
    <w:lvl w:ilvl="4" w:tplc="3020A1D2">
      <w:numFmt w:val="bullet"/>
      <w:lvlText w:val="•"/>
      <w:lvlJc w:val="left"/>
      <w:pPr>
        <w:ind w:left="4736" w:hanging="360"/>
      </w:pPr>
      <w:rPr>
        <w:rFonts w:hint="default"/>
        <w:lang w:val="en-US" w:eastAsia="en-US" w:bidi="ar-SA"/>
      </w:rPr>
    </w:lvl>
    <w:lvl w:ilvl="5" w:tplc="843ECBD6">
      <w:numFmt w:val="bullet"/>
      <w:lvlText w:val="•"/>
      <w:lvlJc w:val="left"/>
      <w:pPr>
        <w:ind w:left="5688" w:hanging="360"/>
      </w:pPr>
      <w:rPr>
        <w:rFonts w:hint="default"/>
        <w:lang w:val="en-US" w:eastAsia="en-US" w:bidi="ar-SA"/>
      </w:rPr>
    </w:lvl>
    <w:lvl w:ilvl="6" w:tplc="6922A2B6">
      <w:numFmt w:val="bullet"/>
      <w:lvlText w:val="•"/>
      <w:lvlJc w:val="left"/>
      <w:pPr>
        <w:ind w:left="6640" w:hanging="360"/>
      </w:pPr>
      <w:rPr>
        <w:rFonts w:hint="default"/>
        <w:lang w:val="en-US" w:eastAsia="en-US" w:bidi="ar-SA"/>
      </w:rPr>
    </w:lvl>
    <w:lvl w:ilvl="7" w:tplc="9D6225A8">
      <w:numFmt w:val="bullet"/>
      <w:lvlText w:val="•"/>
      <w:lvlJc w:val="left"/>
      <w:pPr>
        <w:ind w:left="7592" w:hanging="360"/>
      </w:pPr>
      <w:rPr>
        <w:rFonts w:hint="default"/>
        <w:lang w:val="en-US" w:eastAsia="en-US" w:bidi="ar-SA"/>
      </w:rPr>
    </w:lvl>
    <w:lvl w:ilvl="8" w:tplc="E06C46A0">
      <w:numFmt w:val="bullet"/>
      <w:lvlText w:val="•"/>
      <w:lvlJc w:val="left"/>
      <w:pPr>
        <w:ind w:left="8544" w:hanging="360"/>
      </w:pPr>
      <w:rPr>
        <w:rFonts w:hint="default"/>
        <w:lang w:val="en-US" w:eastAsia="en-US" w:bidi="ar-SA"/>
      </w:rPr>
    </w:lvl>
  </w:abstractNum>
  <w:abstractNum w:abstractNumId="32" w15:restartNumberingAfterBreak="0">
    <w:nsid w:val="5FEE6A4F"/>
    <w:multiLevelType w:val="hybridMultilevel"/>
    <w:tmpl w:val="409ABE0E"/>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746E1184">
      <w:start w:val="1"/>
      <w:numFmt w:val="upperLetter"/>
      <w:lvlText w:val="%3)"/>
      <w:lvlJc w:val="left"/>
      <w:pPr>
        <w:ind w:left="2700" w:hanging="360"/>
      </w:pPr>
      <w:rPr>
        <w:rFonts w:hint="default"/>
      </w:rPr>
    </w:lvl>
    <w:lvl w:ilvl="3" w:tplc="B1382A54">
      <w:start w:val="26"/>
      <w:numFmt w:val="decimal"/>
      <w:lvlText w:val="%4."/>
      <w:lvlJc w:val="left"/>
      <w:pPr>
        <w:ind w:left="3240" w:hanging="360"/>
      </w:pPr>
      <w:rPr>
        <w:rFonts w:hint="default"/>
      </w:r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46E094B"/>
    <w:multiLevelType w:val="hybridMultilevel"/>
    <w:tmpl w:val="1152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2AC3"/>
    <w:multiLevelType w:val="hybridMultilevel"/>
    <w:tmpl w:val="0218B8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602C8"/>
    <w:multiLevelType w:val="hybridMultilevel"/>
    <w:tmpl w:val="D0701448"/>
    <w:lvl w:ilvl="0" w:tplc="4FEC6504">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0803D27"/>
    <w:multiLevelType w:val="hybridMultilevel"/>
    <w:tmpl w:val="6F54605A"/>
    <w:lvl w:ilvl="0" w:tplc="C0EA8BAE">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76F2C88"/>
    <w:multiLevelType w:val="hybridMultilevel"/>
    <w:tmpl w:val="E69EBBE2"/>
    <w:lvl w:ilvl="0" w:tplc="5B5E94F4">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50D63"/>
    <w:multiLevelType w:val="hybridMultilevel"/>
    <w:tmpl w:val="397CB580"/>
    <w:lvl w:ilvl="0" w:tplc="DDF20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F6BA9"/>
    <w:multiLevelType w:val="hybridMultilevel"/>
    <w:tmpl w:val="A3520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2"/>
  </w:num>
  <w:num w:numId="4">
    <w:abstractNumId w:val="28"/>
  </w:num>
  <w:num w:numId="5">
    <w:abstractNumId w:val="3"/>
  </w:num>
  <w:num w:numId="6">
    <w:abstractNumId w:val="20"/>
  </w:num>
  <w:num w:numId="7">
    <w:abstractNumId w:val="0"/>
  </w:num>
  <w:num w:numId="8">
    <w:abstractNumId w:val="17"/>
  </w:num>
  <w:num w:numId="9">
    <w:abstractNumId w:val="34"/>
  </w:num>
  <w:num w:numId="10">
    <w:abstractNumId w:val="37"/>
  </w:num>
  <w:num w:numId="11">
    <w:abstractNumId w:val="23"/>
  </w:num>
  <w:num w:numId="12">
    <w:abstractNumId w:val="13"/>
  </w:num>
  <w:num w:numId="13">
    <w:abstractNumId w:val="29"/>
  </w:num>
  <w:num w:numId="14">
    <w:abstractNumId w:val="18"/>
  </w:num>
  <w:num w:numId="15">
    <w:abstractNumId w:val="15"/>
  </w:num>
  <w:num w:numId="16">
    <w:abstractNumId w:val="16"/>
  </w:num>
  <w:num w:numId="17">
    <w:abstractNumId w:val="25"/>
  </w:num>
  <w:num w:numId="18">
    <w:abstractNumId w:val="12"/>
  </w:num>
  <w:num w:numId="19">
    <w:abstractNumId w:val="24"/>
  </w:num>
  <w:num w:numId="20">
    <w:abstractNumId w:val="35"/>
  </w:num>
  <w:num w:numId="21">
    <w:abstractNumId w:val="10"/>
  </w:num>
  <w:num w:numId="22">
    <w:abstractNumId w:val="32"/>
  </w:num>
  <w:num w:numId="23">
    <w:abstractNumId w:val="5"/>
  </w:num>
  <w:num w:numId="24">
    <w:abstractNumId w:val="21"/>
  </w:num>
  <w:num w:numId="25">
    <w:abstractNumId w:val="4"/>
  </w:num>
  <w:num w:numId="26">
    <w:abstractNumId w:val="7"/>
  </w:num>
  <w:num w:numId="27">
    <w:abstractNumId w:val="14"/>
  </w:num>
  <w:num w:numId="28">
    <w:abstractNumId w:val="26"/>
  </w:num>
  <w:num w:numId="29">
    <w:abstractNumId w:val="2"/>
  </w:num>
  <w:num w:numId="30">
    <w:abstractNumId w:val="31"/>
  </w:num>
  <w:num w:numId="31">
    <w:abstractNumId w:val="36"/>
  </w:num>
  <w:num w:numId="32">
    <w:abstractNumId w:val="11"/>
  </w:num>
  <w:num w:numId="33">
    <w:abstractNumId w:val="19"/>
  </w:num>
  <w:num w:numId="34">
    <w:abstractNumId w:val="1"/>
  </w:num>
  <w:num w:numId="35">
    <w:abstractNumId w:val="27"/>
  </w:num>
  <w:num w:numId="36">
    <w:abstractNumId w:val="33"/>
  </w:num>
  <w:num w:numId="37">
    <w:abstractNumId w:val="39"/>
  </w:num>
  <w:num w:numId="38">
    <w:abstractNumId w:val="40"/>
  </w:num>
  <w:num w:numId="39">
    <w:abstractNumId w:val="9"/>
  </w:num>
  <w:num w:numId="40">
    <w:abstractNumId w:val="3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07"/>
    <w:rsid w:val="000C1980"/>
    <w:rsid w:val="00205684"/>
    <w:rsid w:val="002707DF"/>
    <w:rsid w:val="004312C6"/>
    <w:rsid w:val="00452607"/>
    <w:rsid w:val="00467C35"/>
    <w:rsid w:val="005B3CAE"/>
    <w:rsid w:val="00650A28"/>
    <w:rsid w:val="006A02C5"/>
    <w:rsid w:val="006C25F0"/>
    <w:rsid w:val="00CB04A3"/>
    <w:rsid w:val="00D0402E"/>
    <w:rsid w:val="00E262AE"/>
    <w:rsid w:val="00E3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C7B8"/>
  <w15:docId w15:val="{D7EADDC8-ADA1-4828-9E9D-C1C8A6AB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2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52607"/>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452607"/>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paragraph" w:styleId="Heading5">
    <w:name w:val="heading 5"/>
    <w:basedOn w:val="Normal"/>
    <w:next w:val="Normal"/>
    <w:link w:val="Heading5Char"/>
    <w:uiPriority w:val="9"/>
    <w:semiHidden/>
    <w:unhideWhenUsed/>
    <w:qFormat/>
    <w:rsid w:val="004526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0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52607"/>
    <w:rPr>
      <w:rFonts w:ascii="Arial" w:eastAsia="Times New Roman" w:hAnsi="Arial" w:cs="Arial"/>
      <w:b/>
      <w:bCs/>
      <w:lang w:val="en-GB" w:eastAsia="ar-SA"/>
    </w:rPr>
  </w:style>
  <w:style w:type="character" w:customStyle="1" w:styleId="Heading4Char">
    <w:name w:val="Heading 4 Char"/>
    <w:basedOn w:val="DefaultParagraphFont"/>
    <w:link w:val="Heading4"/>
    <w:rsid w:val="00452607"/>
    <w:rPr>
      <w:rFonts w:ascii="Arial" w:eastAsia="Times New Roman" w:hAnsi="Arial" w:cs="Arial"/>
      <w:b/>
      <w:bCs/>
      <w:sz w:val="24"/>
      <w:szCs w:val="24"/>
      <w:lang w:val="en-GB" w:eastAsia="ar-SA"/>
    </w:rPr>
  </w:style>
  <w:style w:type="character" w:customStyle="1" w:styleId="Heading5Char">
    <w:name w:val="Heading 5 Char"/>
    <w:basedOn w:val="DefaultParagraphFont"/>
    <w:link w:val="Heading5"/>
    <w:uiPriority w:val="9"/>
    <w:semiHidden/>
    <w:rsid w:val="00452607"/>
    <w:rPr>
      <w:rFonts w:asciiTheme="majorHAnsi" w:eastAsiaTheme="majorEastAsia" w:hAnsiTheme="majorHAnsi" w:cstheme="majorBidi"/>
      <w:color w:val="243F60" w:themeColor="accent1" w:themeShade="7F"/>
    </w:rPr>
  </w:style>
  <w:style w:type="character" w:styleId="Hyperlink">
    <w:name w:val="Hyperlink"/>
    <w:rsid w:val="00452607"/>
    <w:rPr>
      <w:color w:val="0000FF"/>
      <w:u w:val="single"/>
    </w:rPr>
  </w:style>
  <w:style w:type="paragraph" w:styleId="BodyText">
    <w:name w:val="Body Text"/>
    <w:basedOn w:val="Normal"/>
    <w:link w:val="BodyTextChar"/>
    <w:rsid w:val="004526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452607"/>
    <w:rPr>
      <w:rFonts w:ascii="Arial Unicode MS" w:eastAsia="Arial Unicode MS" w:hAnsi="Arial Unicode MS" w:cs="Arial Unicode MS"/>
      <w:sz w:val="24"/>
      <w:szCs w:val="24"/>
    </w:rPr>
  </w:style>
  <w:style w:type="character" w:customStyle="1" w:styleId="Normal2">
    <w:name w:val="Normal2"/>
    <w:rsid w:val="00452607"/>
    <w:rPr>
      <w:sz w:val="24"/>
      <w:szCs w:val="24"/>
      <w:lang w:val="en-US"/>
    </w:rPr>
  </w:style>
  <w:style w:type="paragraph" w:customStyle="1" w:styleId="Normal1">
    <w:name w:val="Normal1"/>
    <w:basedOn w:val="Normal"/>
    <w:rsid w:val="00452607"/>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452607"/>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452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07"/>
  </w:style>
  <w:style w:type="paragraph" w:customStyle="1" w:styleId="TableParagraph">
    <w:name w:val="Table Paragraph"/>
    <w:basedOn w:val="Normal"/>
    <w:uiPriority w:val="1"/>
    <w:qFormat/>
    <w:rsid w:val="00452607"/>
    <w:pPr>
      <w:widowControl w:val="0"/>
      <w:autoSpaceDE w:val="0"/>
      <w:autoSpaceDN w:val="0"/>
      <w:spacing w:after="0" w:line="240" w:lineRule="auto"/>
    </w:pPr>
    <w:rPr>
      <w:rFonts w:ascii="Cambria" w:eastAsia="Cambria" w:hAnsi="Cambria" w:cs="Cambria"/>
    </w:rPr>
  </w:style>
  <w:style w:type="paragraph" w:styleId="BalloonText">
    <w:name w:val="Balloon Text"/>
    <w:basedOn w:val="Normal"/>
    <w:link w:val="BalloonTextChar"/>
    <w:uiPriority w:val="99"/>
    <w:semiHidden/>
    <w:unhideWhenUsed/>
    <w:rsid w:val="00452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607"/>
    <w:rPr>
      <w:rFonts w:ascii="Tahoma" w:hAnsi="Tahoma" w:cs="Tahoma"/>
      <w:sz w:val="16"/>
      <w:szCs w:val="16"/>
    </w:rPr>
  </w:style>
  <w:style w:type="character" w:customStyle="1" w:styleId="NoSpacingChar">
    <w:name w:val="No Spacing Char"/>
    <w:basedOn w:val="DefaultParagraphFont"/>
    <w:link w:val="NoSpacing"/>
    <w:uiPriority w:val="1"/>
    <w:locked/>
    <w:rsid w:val="00452607"/>
    <w:rPr>
      <w:rFonts w:ascii="Calibri" w:eastAsia="Times New Roman" w:hAnsi="Calibri" w:cs="Times New Roman"/>
    </w:rPr>
  </w:style>
  <w:style w:type="table" w:styleId="TableGrid">
    <w:name w:val="Table Grid"/>
    <w:basedOn w:val="TableNormal"/>
    <w:qFormat/>
    <w:rsid w:val="0045260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numbered,Paragraphe de liste1,List Paragraph1,Bullet List,Listenabsatz,リスト段落,Paragrafo elenco"/>
    <w:basedOn w:val="Normal"/>
    <w:link w:val="ListParagraphChar"/>
    <w:uiPriority w:val="34"/>
    <w:qFormat/>
    <w:rsid w:val="0045260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FooterText Char,numbered Char,Paragraphe de liste1 Char,List Paragraph1 Char,Bullet List Char,Listenabsatz Char,リスト段落 Char,Paragrafo elenco Char"/>
    <w:link w:val="ListParagraph"/>
    <w:uiPriority w:val="34"/>
    <w:locked/>
    <w:rsid w:val="0045260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2607"/>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452607"/>
    <w:rPr>
      <w:rFonts w:ascii="Times New Roman" w:eastAsia="Times New Roman" w:hAnsi="Times New Roman" w:cs="Times New Roman"/>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outr.ac.in" TargetMode="External"/><Relationship Id="rId12" Type="http://schemas.openxmlformats.org/officeDocument/2006/relationships/hyperlink" Target="http://www.outr.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upload.wikimedia.org/wikipedia/en/b/bd/Odisha_University_of_Technology_and_Research_Logo.png" TargetMode="External"/><Relationship Id="rId11" Type="http://schemas.openxmlformats.org/officeDocument/2006/relationships/hyperlink" Target="http://www.nitdgp.ac.i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outr.ac.i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7446</Words>
  <Characters>42446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CCL1-47</dc:creator>
  <cp:keywords/>
  <dc:description/>
  <cp:lastModifiedBy>POSPAL</cp:lastModifiedBy>
  <cp:revision>3</cp:revision>
  <dcterms:created xsi:type="dcterms:W3CDTF">2024-07-05T08:30:00Z</dcterms:created>
  <dcterms:modified xsi:type="dcterms:W3CDTF">2024-07-05T08:34:00Z</dcterms:modified>
</cp:coreProperties>
</file>